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F18E" w14:textId="77777777" w:rsidR="00866278" w:rsidRPr="0011263E" w:rsidRDefault="00866278" w:rsidP="00866278">
      <w:pPr>
        <w:jc w:val="center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GOVERNO DO ESTADO DE GOIÁS</w:t>
      </w:r>
    </w:p>
    <w:p w14:paraId="7880BE9B" w14:textId="77777777" w:rsidR="00866278" w:rsidRPr="0011263E" w:rsidRDefault="00866278" w:rsidP="00866278">
      <w:pPr>
        <w:jc w:val="center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SECRETARIA DE ESTADO DE DESENVOLVIMENTO SOCIAL - SEDS</w:t>
      </w:r>
    </w:p>
    <w:p w14:paraId="7E1D4155" w14:textId="77777777" w:rsidR="00866278" w:rsidRPr="0011263E" w:rsidRDefault="00866278" w:rsidP="00866278">
      <w:pPr>
        <w:jc w:val="center"/>
        <w:rPr>
          <w:rFonts w:ascii="Arial" w:hAnsi="Arial" w:cs="Arial"/>
          <w:sz w:val="24"/>
          <w:szCs w:val="24"/>
        </w:rPr>
      </w:pPr>
    </w:p>
    <w:p w14:paraId="436051FD" w14:textId="77777777" w:rsidR="00866278" w:rsidRPr="0011263E" w:rsidRDefault="00866278" w:rsidP="00866278">
      <w:pPr>
        <w:rPr>
          <w:rFonts w:ascii="Arial" w:hAnsi="Arial" w:cs="Arial"/>
          <w:b/>
          <w:sz w:val="24"/>
          <w:szCs w:val="24"/>
          <w:u w:val="single"/>
        </w:rPr>
      </w:pPr>
    </w:p>
    <w:p w14:paraId="61363757" w14:textId="77777777" w:rsidR="00866278" w:rsidRPr="0011263E" w:rsidRDefault="00866278" w:rsidP="00866278">
      <w:pPr>
        <w:jc w:val="right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Goiânia (GO), 05 de janeiro de 2021.</w:t>
      </w:r>
    </w:p>
    <w:p w14:paraId="22E28C88" w14:textId="77777777" w:rsidR="00866278" w:rsidRDefault="00866278" w:rsidP="000F5630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85623" w:themeColor="accent6" w:themeShade="80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5E758747" w14:textId="464B7D3E" w:rsidR="004065BB" w:rsidRPr="0011263E" w:rsidRDefault="00896F3F" w:rsidP="000F563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85623" w:themeColor="accent6" w:themeShade="80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11263E">
        <w:rPr>
          <w:rFonts w:ascii="Arial" w:hAnsi="Arial" w:cs="Arial"/>
          <w:b/>
          <w:color w:val="385623" w:themeColor="accent6" w:themeShade="80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t>GOVERNO DO ESTADO ORIENTA MUNICIPIOS A SE CADASTRAREM NO CAD SUAS</w:t>
      </w:r>
    </w:p>
    <w:p w14:paraId="5DD39C43" w14:textId="77777777" w:rsidR="009D65ED" w:rsidRPr="00F93383" w:rsidRDefault="009D65ED" w:rsidP="000F5630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14:paraId="4A41021F" w14:textId="539EB89F" w:rsidR="00896F3F" w:rsidRPr="0011263E" w:rsidRDefault="00896F3F" w:rsidP="00896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O Governo do Estado</w:t>
      </w:r>
      <w:r w:rsidRPr="0011263E">
        <w:rPr>
          <w:rFonts w:ascii="Arial" w:hAnsi="Arial" w:cs="Arial"/>
          <w:sz w:val="24"/>
          <w:szCs w:val="24"/>
        </w:rPr>
        <w:t xml:space="preserve"> de Goiás, </w:t>
      </w:r>
      <w:r w:rsidRPr="0011263E">
        <w:rPr>
          <w:rFonts w:ascii="Arial" w:hAnsi="Arial" w:cs="Arial"/>
          <w:sz w:val="24"/>
          <w:szCs w:val="24"/>
        </w:rPr>
        <w:t>por meio da SE</w:t>
      </w:r>
      <w:r w:rsidRPr="0011263E">
        <w:rPr>
          <w:rFonts w:ascii="Arial" w:hAnsi="Arial" w:cs="Arial"/>
          <w:sz w:val="24"/>
          <w:szCs w:val="24"/>
        </w:rPr>
        <w:t xml:space="preserve">DS </w:t>
      </w:r>
      <w:r w:rsidRPr="0011263E">
        <w:rPr>
          <w:rFonts w:ascii="Arial" w:hAnsi="Arial" w:cs="Arial"/>
          <w:sz w:val="24"/>
          <w:szCs w:val="24"/>
        </w:rPr>
        <w:t>(Secretaria de Estado d</w:t>
      </w:r>
      <w:r w:rsidRPr="0011263E">
        <w:rPr>
          <w:rFonts w:ascii="Arial" w:hAnsi="Arial" w:cs="Arial"/>
          <w:sz w:val="24"/>
          <w:szCs w:val="24"/>
        </w:rPr>
        <w:t xml:space="preserve">e Desenvolvimento Social) </w:t>
      </w:r>
      <w:r w:rsidRPr="0011263E">
        <w:rPr>
          <w:rFonts w:ascii="Arial" w:hAnsi="Arial" w:cs="Arial"/>
          <w:sz w:val="24"/>
          <w:szCs w:val="24"/>
        </w:rPr>
        <w:t>está orientando as novas gestões municipais, eleitas e reeleitas no pleito de 2020, a realizarem a atualização no Cadastro Nacional do SUAS (</w:t>
      </w:r>
      <w:proofErr w:type="spellStart"/>
      <w:r w:rsidRPr="0011263E">
        <w:rPr>
          <w:rFonts w:ascii="Arial" w:hAnsi="Arial" w:cs="Arial"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sz w:val="24"/>
          <w:szCs w:val="24"/>
        </w:rPr>
        <w:t>).</w:t>
      </w:r>
    </w:p>
    <w:p w14:paraId="3AFB38A7" w14:textId="234DF88E" w:rsidR="00896F3F" w:rsidRPr="0011263E" w:rsidRDefault="00896F3F" w:rsidP="00896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A atualização deve ser feita para prefeitos (as) e secretários (as) de assistência social e demais membros que constam no sistema nos </w:t>
      </w:r>
      <w:r w:rsidRPr="0011263E">
        <w:rPr>
          <w:rFonts w:ascii="Arial" w:hAnsi="Arial" w:cs="Arial"/>
          <w:sz w:val="24"/>
          <w:szCs w:val="24"/>
        </w:rPr>
        <w:t xml:space="preserve">246 </w:t>
      </w:r>
      <w:r w:rsidRPr="0011263E">
        <w:rPr>
          <w:rFonts w:ascii="Arial" w:hAnsi="Arial" w:cs="Arial"/>
          <w:sz w:val="24"/>
          <w:szCs w:val="24"/>
        </w:rPr>
        <w:t xml:space="preserve">municípios </w:t>
      </w:r>
      <w:r w:rsidRPr="0011263E">
        <w:rPr>
          <w:rFonts w:ascii="Arial" w:hAnsi="Arial" w:cs="Arial"/>
          <w:sz w:val="24"/>
          <w:szCs w:val="24"/>
        </w:rPr>
        <w:t xml:space="preserve">Goianos. </w:t>
      </w:r>
      <w:r w:rsidRPr="0011263E">
        <w:rPr>
          <w:rFonts w:ascii="Arial" w:hAnsi="Arial" w:cs="Arial"/>
          <w:sz w:val="24"/>
          <w:szCs w:val="24"/>
        </w:rPr>
        <w:t>Esta é uma exigência do Ministério da Cidadania.</w:t>
      </w:r>
    </w:p>
    <w:p w14:paraId="52B92CE4" w14:textId="0F2CCB5C" w:rsidR="00896F3F" w:rsidRPr="0011263E" w:rsidRDefault="00896F3F" w:rsidP="00896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O </w:t>
      </w:r>
      <w:proofErr w:type="spellStart"/>
      <w:r w:rsidRPr="0011263E">
        <w:rPr>
          <w:rFonts w:ascii="Arial" w:hAnsi="Arial" w:cs="Arial"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sz w:val="24"/>
          <w:szCs w:val="24"/>
        </w:rPr>
        <w:t xml:space="preserve"> é o sistema de Cadastro do SUAS (Sistema Único de Assistência Social) e nele são registradas todas as informações cadastrais de prefeituras, unidades gestoras, fundos, conselhos municipais, rede </w:t>
      </w:r>
      <w:proofErr w:type="spellStart"/>
      <w:r w:rsidRPr="0011263E">
        <w:rPr>
          <w:rFonts w:ascii="Arial" w:hAnsi="Arial" w:cs="Arial"/>
          <w:sz w:val="24"/>
          <w:szCs w:val="24"/>
        </w:rPr>
        <w:t>socioassistencial</w:t>
      </w:r>
      <w:proofErr w:type="spellEnd"/>
      <w:r w:rsidRPr="0011263E">
        <w:rPr>
          <w:rFonts w:ascii="Arial" w:hAnsi="Arial" w:cs="Arial"/>
          <w:sz w:val="24"/>
          <w:szCs w:val="24"/>
        </w:rPr>
        <w:t xml:space="preserve"> e trabalhadores do SUAS que podem ser acessados pelo Link</w:t>
      </w:r>
      <w:r w:rsidRPr="0011263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11263E">
          <w:rPr>
            <w:rStyle w:val="Hyperlink"/>
            <w:rFonts w:ascii="Arial" w:hAnsi="Arial" w:cs="Arial"/>
            <w:sz w:val="24"/>
            <w:szCs w:val="24"/>
          </w:rPr>
          <w:t>https://aplicacoes.mds.gov.br/cadsuas/</w:t>
        </w:r>
      </w:hyperlink>
      <w:r w:rsidRPr="0011263E">
        <w:rPr>
          <w:rFonts w:ascii="Arial" w:hAnsi="Arial" w:cs="Arial"/>
          <w:sz w:val="24"/>
          <w:szCs w:val="24"/>
        </w:rPr>
        <w:t>. </w:t>
      </w:r>
    </w:p>
    <w:p w14:paraId="24FC18F2" w14:textId="7FD0E4AB" w:rsidR="00896F3F" w:rsidRPr="0011263E" w:rsidRDefault="00896F3F" w:rsidP="00896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lastRenderedPageBreak/>
        <w:t>De acordo com a secretária da SE</w:t>
      </w:r>
      <w:r w:rsidRPr="0011263E">
        <w:rPr>
          <w:rFonts w:ascii="Arial" w:hAnsi="Arial" w:cs="Arial"/>
          <w:sz w:val="24"/>
          <w:szCs w:val="24"/>
        </w:rPr>
        <w:t xml:space="preserve">DS, Lúcia Vânia Abrão, </w:t>
      </w:r>
      <w:r w:rsidRPr="0011263E">
        <w:rPr>
          <w:rFonts w:ascii="Arial" w:hAnsi="Arial" w:cs="Arial"/>
          <w:sz w:val="24"/>
          <w:szCs w:val="24"/>
        </w:rPr>
        <w:t xml:space="preserve">a atualização dos dados através do cadastramento é essencial para a organização da rede de assistência social nos municípios. </w:t>
      </w:r>
    </w:p>
    <w:p w14:paraId="7655C7E3" w14:textId="20BFD6EB" w:rsidR="00896F3F" w:rsidRPr="0011263E" w:rsidRDefault="00896F3F" w:rsidP="00896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11263E">
        <w:rPr>
          <w:rFonts w:ascii="Arial" w:hAnsi="Arial" w:cs="Arial"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sz w:val="24"/>
          <w:szCs w:val="24"/>
        </w:rPr>
        <w:t> é integrado a outros sistemas do SUAS que precisam dos</w:t>
      </w:r>
      <w:r w:rsidRPr="0011263E">
        <w:rPr>
          <w:rFonts w:ascii="Arial" w:hAnsi="Arial" w:cs="Arial"/>
          <w:sz w:val="24"/>
          <w:szCs w:val="24"/>
        </w:rPr>
        <w:t xml:space="preserve"> </w:t>
      </w:r>
      <w:r w:rsidRPr="0011263E">
        <w:rPr>
          <w:rFonts w:ascii="Arial" w:hAnsi="Arial" w:cs="Arial"/>
          <w:sz w:val="24"/>
          <w:szCs w:val="24"/>
        </w:rPr>
        <w:t>dados cadastrais atualizados para serem preenchidos. Isso vai evitar qualquer tipo de prejuízo ao ente federativo. </w:t>
      </w:r>
    </w:p>
    <w:p w14:paraId="53E256B6" w14:textId="290FA8BF" w:rsidR="00896F3F" w:rsidRPr="0011263E" w:rsidRDefault="00896F3F" w:rsidP="00896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Nesse sentido, a SE</w:t>
      </w:r>
      <w:r w:rsidRPr="0011263E">
        <w:rPr>
          <w:rFonts w:ascii="Arial" w:hAnsi="Arial" w:cs="Arial"/>
          <w:sz w:val="24"/>
          <w:szCs w:val="24"/>
        </w:rPr>
        <w:t xml:space="preserve">DS </w:t>
      </w:r>
      <w:r w:rsidRPr="0011263E">
        <w:rPr>
          <w:rFonts w:ascii="Arial" w:hAnsi="Arial" w:cs="Arial"/>
          <w:sz w:val="24"/>
          <w:szCs w:val="24"/>
        </w:rPr>
        <w:t>por meio da equipe da C</w:t>
      </w:r>
      <w:r w:rsidRPr="0011263E">
        <w:rPr>
          <w:rFonts w:ascii="Arial" w:hAnsi="Arial" w:cs="Arial"/>
          <w:sz w:val="24"/>
          <w:szCs w:val="24"/>
        </w:rPr>
        <w:t>oordenação de Vi</w:t>
      </w:r>
      <w:r w:rsidRPr="0011263E">
        <w:rPr>
          <w:rFonts w:ascii="Arial" w:hAnsi="Arial" w:cs="Arial"/>
          <w:sz w:val="24"/>
          <w:szCs w:val="24"/>
        </w:rPr>
        <w:t xml:space="preserve">gilância </w:t>
      </w:r>
      <w:proofErr w:type="spellStart"/>
      <w:r w:rsidRPr="0011263E">
        <w:rPr>
          <w:rFonts w:ascii="Arial" w:hAnsi="Arial" w:cs="Arial"/>
          <w:sz w:val="24"/>
          <w:szCs w:val="24"/>
        </w:rPr>
        <w:t>Socioassistencial</w:t>
      </w:r>
      <w:proofErr w:type="spellEnd"/>
      <w:r w:rsidRPr="0011263E">
        <w:rPr>
          <w:rFonts w:ascii="Arial" w:hAnsi="Arial" w:cs="Arial"/>
          <w:sz w:val="24"/>
          <w:szCs w:val="24"/>
        </w:rPr>
        <w:t xml:space="preserve"> está prestando apoio técnico aos Municípios visando aprimorar e qualificar esse processo.</w:t>
      </w:r>
    </w:p>
    <w:p w14:paraId="2D2558B6" w14:textId="5EC16813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Para tanto, os Municípios em que os (as) </w:t>
      </w:r>
      <w:r w:rsidRPr="0011263E">
        <w:rPr>
          <w:rFonts w:ascii="Arial" w:hAnsi="Arial" w:cs="Arial"/>
          <w:b/>
          <w:sz w:val="24"/>
          <w:szCs w:val="24"/>
        </w:rPr>
        <w:t xml:space="preserve">NOVOS </w:t>
      </w:r>
      <w:r w:rsidRPr="0011263E">
        <w:rPr>
          <w:rFonts w:ascii="Arial" w:hAnsi="Arial" w:cs="Arial"/>
          <w:sz w:val="24"/>
          <w:szCs w:val="24"/>
        </w:rPr>
        <w:t xml:space="preserve">(as) gestores (as) </w:t>
      </w:r>
      <w:r w:rsidRPr="0011263E">
        <w:rPr>
          <w:rFonts w:ascii="Arial" w:hAnsi="Arial" w:cs="Arial"/>
          <w:b/>
          <w:sz w:val="24"/>
          <w:szCs w:val="24"/>
        </w:rPr>
        <w:t>NÃO</w:t>
      </w:r>
      <w:r w:rsidRPr="0011263E">
        <w:rPr>
          <w:rFonts w:ascii="Arial" w:hAnsi="Arial" w:cs="Arial"/>
          <w:sz w:val="24"/>
          <w:szCs w:val="24"/>
        </w:rPr>
        <w:t xml:space="preserve"> foram inseridos no CADSUAS devem entrar em contato com a equipe estadual, seguindo as orientações abaixo</w:t>
      </w:r>
      <w:r w:rsidRPr="0011263E">
        <w:rPr>
          <w:rFonts w:ascii="Arial" w:hAnsi="Arial" w:cs="Arial"/>
          <w:sz w:val="24"/>
          <w:szCs w:val="24"/>
        </w:rPr>
        <w:t xml:space="preserve">: </w:t>
      </w:r>
    </w:p>
    <w:p w14:paraId="0CC91ABB" w14:textId="77777777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33EE5" w14:textId="4EA27B44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I - Encaminha Ofício para Vigilância </w:t>
      </w:r>
      <w:proofErr w:type="spellStart"/>
      <w:r w:rsidRPr="0011263E">
        <w:rPr>
          <w:rFonts w:ascii="Arial" w:hAnsi="Arial" w:cs="Arial"/>
          <w:sz w:val="24"/>
          <w:szCs w:val="24"/>
        </w:rPr>
        <w:t>Socioassistencial</w:t>
      </w:r>
      <w:proofErr w:type="spellEnd"/>
      <w:r w:rsidRPr="0011263E">
        <w:rPr>
          <w:rFonts w:ascii="Arial" w:hAnsi="Arial" w:cs="Arial"/>
          <w:sz w:val="24"/>
          <w:szCs w:val="24"/>
        </w:rPr>
        <w:t xml:space="preserve"> – SE</w:t>
      </w:r>
      <w:r w:rsidRPr="0011263E">
        <w:rPr>
          <w:rFonts w:ascii="Arial" w:hAnsi="Arial" w:cs="Arial"/>
          <w:sz w:val="24"/>
          <w:szCs w:val="24"/>
        </w:rPr>
        <w:t xml:space="preserve">DS </w:t>
      </w:r>
      <w:r w:rsidRPr="0011263E">
        <w:rPr>
          <w:rFonts w:ascii="Arial" w:hAnsi="Arial" w:cs="Arial"/>
          <w:sz w:val="24"/>
          <w:szCs w:val="24"/>
        </w:rPr>
        <w:t xml:space="preserve">informando a mudança com os seguintes anexos: </w:t>
      </w:r>
    </w:p>
    <w:p w14:paraId="6F608B30" w14:textId="77777777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C8B2E3" w14:textId="39057467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II - Formulário de inclusão – Pessoa Física no CADSUAS (Solicitar via e-mail: vigilanciasocia</w:t>
      </w:r>
      <w:r w:rsidRPr="0011263E">
        <w:rPr>
          <w:rFonts w:ascii="Arial" w:hAnsi="Arial" w:cs="Arial"/>
          <w:sz w:val="24"/>
          <w:szCs w:val="24"/>
        </w:rPr>
        <w:t>lgoias@</w:t>
      </w:r>
      <w:r w:rsidRPr="0011263E">
        <w:rPr>
          <w:rFonts w:ascii="Arial" w:hAnsi="Arial" w:cs="Arial"/>
          <w:sz w:val="24"/>
          <w:szCs w:val="24"/>
        </w:rPr>
        <w:t>gmail.com) e Portaria de nomeação publicada em diário oficial.</w:t>
      </w:r>
    </w:p>
    <w:p w14:paraId="5F839172" w14:textId="77777777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6F9A3B" w14:textId="77777777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III- Equipe VSA registra o (a) gestor (a) no CADSUAS;</w:t>
      </w:r>
    </w:p>
    <w:p w14:paraId="357C9EC7" w14:textId="77777777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E40DDD" w14:textId="7031C233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IV - A Senha </w:t>
      </w:r>
      <w:r w:rsidRPr="0011263E">
        <w:rPr>
          <w:rFonts w:ascii="Arial" w:hAnsi="Arial" w:cs="Arial"/>
          <w:sz w:val="24"/>
          <w:szCs w:val="24"/>
        </w:rPr>
        <w:t xml:space="preserve">será </w:t>
      </w:r>
      <w:r w:rsidRPr="0011263E">
        <w:rPr>
          <w:rFonts w:ascii="Arial" w:hAnsi="Arial" w:cs="Arial"/>
          <w:sz w:val="24"/>
          <w:szCs w:val="24"/>
        </w:rPr>
        <w:t>enviada automaticamente para o e-mail cadastrado;</w:t>
      </w:r>
    </w:p>
    <w:p w14:paraId="2FF49B65" w14:textId="77777777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FA4FCD" w14:textId="20301C7E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V- Caso a senha não chegue contatar a </w:t>
      </w:r>
      <w:r w:rsidRPr="0011263E">
        <w:rPr>
          <w:rFonts w:ascii="Arial" w:hAnsi="Arial" w:cs="Arial"/>
          <w:sz w:val="24"/>
          <w:szCs w:val="24"/>
        </w:rPr>
        <w:t>COVS</w:t>
      </w:r>
      <w:r w:rsidRPr="0011263E">
        <w:rPr>
          <w:rFonts w:ascii="Arial" w:hAnsi="Arial" w:cs="Arial"/>
          <w:sz w:val="24"/>
          <w:szCs w:val="24"/>
        </w:rPr>
        <w:t>/SE</w:t>
      </w:r>
      <w:r w:rsidRPr="0011263E">
        <w:rPr>
          <w:rFonts w:ascii="Arial" w:hAnsi="Arial" w:cs="Arial"/>
          <w:sz w:val="24"/>
          <w:szCs w:val="24"/>
        </w:rPr>
        <w:t xml:space="preserve">DS </w:t>
      </w:r>
      <w:r w:rsidRPr="0011263E">
        <w:rPr>
          <w:rFonts w:ascii="Arial" w:hAnsi="Arial" w:cs="Arial"/>
          <w:sz w:val="24"/>
          <w:szCs w:val="24"/>
        </w:rPr>
        <w:t xml:space="preserve">que solicitará a vinculação de perfil do novo (a) gestor (a) para a </w:t>
      </w:r>
      <w:r w:rsidRPr="0011263E">
        <w:rPr>
          <w:rFonts w:ascii="Arial" w:hAnsi="Arial" w:cs="Arial"/>
          <w:sz w:val="24"/>
          <w:szCs w:val="24"/>
        </w:rPr>
        <w:t xml:space="preserve">equipe da </w:t>
      </w:r>
      <w:r w:rsidRPr="0011263E">
        <w:rPr>
          <w:rFonts w:ascii="Arial" w:hAnsi="Arial" w:cs="Arial"/>
          <w:sz w:val="24"/>
          <w:szCs w:val="24"/>
        </w:rPr>
        <w:t>Rede SUAS.</w:t>
      </w:r>
    </w:p>
    <w:p w14:paraId="7ED44AB4" w14:textId="77777777" w:rsidR="00896F3F" w:rsidRPr="0011263E" w:rsidRDefault="00896F3F" w:rsidP="00896F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9D70F0" w14:textId="77777777" w:rsidR="00B47D69" w:rsidRPr="0011263E" w:rsidRDefault="00896F3F" w:rsidP="00896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lastRenderedPageBreak/>
        <w:t xml:space="preserve">O formulário do </w:t>
      </w:r>
      <w:proofErr w:type="spellStart"/>
      <w:r w:rsidRPr="0011263E">
        <w:rPr>
          <w:rFonts w:ascii="Arial" w:hAnsi="Arial" w:cs="Arial"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sz w:val="24"/>
          <w:szCs w:val="24"/>
        </w:rPr>
        <w:t xml:space="preserve"> está disponível no site da SE</w:t>
      </w:r>
      <w:r w:rsidR="00B47D69" w:rsidRPr="0011263E">
        <w:rPr>
          <w:rFonts w:ascii="Arial" w:hAnsi="Arial" w:cs="Arial"/>
          <w:sz w:val="24"/>
          <w:szCs w:val="24"/>
        </w:rPr>
        <w:t>DS</w:t>
      </w:r>
      <w:r w:rsidRPr="0011263E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B47D69" w:rsidRPr="0011263E">
          <w:rPr>
            <w:rStyle w:val="Hyperlink"/>
            <w:rFonts w:ascii="Arial" w:hAnsi="Arial" w:cs="Arial"/>
            <w:sz w:val="24"/>
            <w:szCs w:val="24"/>
          </w:rPr>
          <w:t>https://www.social.go.gov.br</w:t>
        </w:r>
      </w:hyperlink>
      <w:r w:rsidRPr="0011263E">
        <w:rPr>
          <w:rFonts w:ascii="Arial" w:hAnsi="Arial" w:cs="Arial"/>
          <w:sz w:val="24"/>
          <w:szCs w:val="24"/>
        </w:rPr>
        <w:t>)</w:t>
      </w:r>
      <w:r w:rsidR="00B47D69" w:rsidRPr="0011263E">
        <w:rPr>
          <w:rFonts w:ascii="Arial" w:hAnsi="Arial" w:cs="Arial"/>
          <w:sz w:val="24"/>
          <w:szCs w:val="24"/>
        </w:rPr>
        <w:t xml:space="preserve">. </w:t>
      </w:r>
    </w:p>
    <w:p w14:paraId="3142D66D" w14:textId="25026BD3" w:rsidR="00896F3F" w:rsidRPr="0011263E" w:rsidRDefault="00896F3F" w:rsidP="00896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Abaixo, está o passo a passo que gestores (as) devem seguir para o cadastramento no </w:t>
      </w:r>
      <w:proofErr w:type="spellStart"/>
      <w:r w:rsidRPr="0011263E">
        <w:rPr>
          <w:rFonts w:ascii="Arial" w:hAnsi="Arial" w:cs="Arial"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sz w:val="24"/>
          <w:szCs w:val="24"/>
        </w:rPr>
        <w:t>.</w:t>
      </w:r>
    </w:p>
    <w:p w14:paraId="7A88118D" w14:textId="77777777" w:rsidR="00896F3F" w:rsidRPr="0011263E" w:rsidRDefault="00896F3F" w:rsidP="00896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163A91" w14:textId="77777777" w:rsidR="00896F3F" w:rsidRPr="0011263E" w:rsidRDefault="00896F3F" w:rsidP="00896F3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DBDB" w:themeFill="accent3" w:themeFillTint="66"/>
        <w:spacing w:after="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3E">
        <w:rPr>
          <w:rFonts w:ascii="Arial" w:hAnsi="Arial" w:cs="Arial"/>
          <w:b/>
          <w:color w:val="000000" w:themeColor="text1"/>
          <w:sz w:val="24"/>
          <w:szCs w:val="24"/>
        </w:rPr>
        <w:t xml:space="preserve">Está com dúvida na atualização ou no cadastro de pessoa física no </w:t>
      </w:r>
      <w:proofErr w:type="spellStart"/>
      <w:r w:rsidRPr="0011263E">
        <w:rPr>
          <w:rFonts w:ascii="Arial" w:hAnsi="Arial" w:cs="Arial"/>
          <w:b/>
          <w:color w:val="000000" w:themeColor="text1"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5CD1BFB0" w14:textId="77777777" w:rsidR="00896F3F" w:rsidRPr="0011263E" w:rsidRDefault="00896F3F" w:rsidP="00896F3F">
      <w:pPr>
        <w:pStyle w:val="PargrafodaLista"/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263E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5B3BC2B" w14:textId="77777777" w:rsidR="00896F3F" w:rsidRPr="0011263E" w:rsidRDefault="00896F3F" w:rsidP="00896F3F">
      <w:pPr>
        <w:pStyle w:val="PargrafodaLista"/>
        <w:spacing w:after="40"/>
        <w:ind w:left="1416"/>
        <w:jc w:val="both"/>
        <w:rPr>
          <w:rFonts w:ascii="Arial" w:hAnsi="Arial" w:cs="Arial"/>
          <w:sz w:val="24"/>
          <w:szCs w:val="24"/>
        </w:rPr>
      </w:pPr>
    </w:p>
    <w:p w14:paraId="0B46B9C8" w14:textId="77777777" w:rsidR="00896F3F" w:rsidRPr="0011263E" w:rsidRDefault="00896F3F" w:rsidP="00896F3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Vamos listar alguns passos que o (a) gestor (a) da assistência social deve seguir:</w:t>
      </w:r>
    </w:p>
    <w:p w14:paraId="3351E062" w14:textId="77777777" w:rsidR="00896F3F" w:rsidRPr="0011263E" w:rsidRDefault="00896F3F" w:rsidP="00896F3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Em todos os passos abaixo o </w:t>
      </w:r>
      <w:proofErr w:type="spellStart"/>
      <w:r w:rsidRPr="0011263E">
        <w:rPr>
          <w:rFonts w:ascii="Arial" w:hAnsi="Arial" w:cs="Arial"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sz w:val="24"/>
          <w:szCs w:val="24"/>
        </w:rPr>
        <w:t xml:space="preserve"> deve estar atualizado, principalmente dados de e-mail, telefone e endereço para contato.</w:t>
      </w:r>
    </w:p>
    <w:p w14:paraId="6719E851" w14:textId="77777777" w:rsidR="00896F3F" w:rsidRPr="0011263E" w:rsidRDefault="00896F3F" w:rsidP="00896F3F">
      <w:pPr>
        <w:pStyle w:val="PargrafodaLista"/>
        <w:spacing w:after="40"/>
        <w:jc w:val="both"/>
        <w:rPr>
          <w:rFonts w:ascii="Arial" w:hAnsi="Arial" w:cs="Arial"/>
          <w:sz w:val="24"/>
          <w:szCs w:val="24"/>
        </w:rPr>
      </w:pPr>
    </w:p>
    <w:p w14:paraId="67F247A9" w14:textId="77777777" w:rsidR="00896F3F" w:rsidRPr="0011263E" w:rsidRDefault="00896F3F" w:rsidP="00896F3F">
      <w:pPr>
        <w:pStyle w:val="PargrafodaLista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Acesse o </w:t>
      </w:r>
      <w:proofErr w:type="spellStart"/>
      <w:r w:rsidRPr="0011263E">
        <w:rPr>
          <w:rFonts w:ascii="Arial" w:hAnsi="Arial" w:cs="Arial"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sz w:val="24"/>
          <w:szCs w:val="24"/>
        </w:rPr>
        <w:t>:</w:t>
      </w:r>
    </w:p>
    <w:p w14:paraId="54B40F3C" w14:textId="77777777" w:rsidR="00896F3F" w:rsidRPr="0011263E" w:rsidRDefault="00896F3F" w:rsidP="00896F3F">
      <w:pPr>
        <w:pStyle w:val="PargrafodaLista"/>
        <w:spacing w:after="40"/>
        <w:ind w:left="1080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11263E">
          <w:rPr>
            <w:rStyle w:val="Hyperlink"/>
            <w:rFonts w:ascii="Arial" w:hAnsi="Arial" w:cs="Arial"/>
            <w:sz w:val="24"/>
            <w:szCs w:val="24"/>
          </w:rPr>
          <w:t>http</w:t>
        </w:r>
      </w:hyperlink>
      <w:hyperlink r:id="rId11" w:history="1">
        <w:r w:rsidRPr="0011263E">
          <w:rPr>
            <w:rStyle w:val="Hyperlink"/>
            <w:rFonts w:ascii="Arial" w:hAnsi="Arial" w:cs="Arial"/>
            <w:sz w:val="24"/>
            <w:szCs w:val="24"/>
          </w:rPr>
          <w:t>:/</w:t>
        </w:r>
        <w:proofErr w:type="gramStart"/>
        <w:r w:rsidRPr="0011263E">
          <w:rPr>
            <w:rStyle w:val="Hyperlink"/>
            <w:rFonts w:ascii="Arial" w:hAnsi="Arial" w:cs="Arial"/>
            <w:sz w:val="24"/>
            <w:szCs w:val="24"/>
          </w:rPr>
          <w:t>/aplicacoes.mds.gov.br/cadsuas/visualizarConsultaExterna.html;jsessionid</w:t>
        </w:r>
        <w:proofErr w:type="gramEnd"/>
        <w:r w:rsidRPr="0011263E">
          <w:rPr>
            <w:rStyle w:val="Hyperlink"/>
            <w:rFonts w:ascii="Arial" w:hAnsi="Arial" w:cs="Arial"/>
            <w:sz w:val="24"/>
            <w:szCs w:val="24"/>
          </w:rPr>
          <w:t>=1EED7893A964CFAF9B7085FDDC8DC9EB</w:t>
        </w:r>
      </w:hyperlink>
    </w:p>
    <w:p w14:paraId="1AB95FC5" w14:textId="77777777" w:rsidR="00896F3F" w:rsidRPr="0011263E" w:rsidRDefault="00896F3F" w:rsidP="00896F3F">
      <w:pPr>
        <w:pStyle w:val="PargrafodaLista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Entre na aba ‘Pessoa Física’. </w:t>
      </w:r>
    </w:p>
    <w:p w14:paraId="549BBC6A" w14:textId="77777777" w:rsidR="00896F3F" w:rsidRPr="0011263E" w:rsidRDefault="00896F3F" w:rsidP="00896F3F">
      <w:pPr>
        <w:pStyle w:val="PargrafodaLista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Faça a pesquisa por CPF para verificar se a pessoa já possui cadastro no SUAS. </w:t>
      </w:r>
    </w:p>
    <w:p w14:paraId="75982305" w14:textId="77777777" w:rsidR="00896F3F" w:rsidRPr="0011263E" w:rsidRDefault="00896F3F" w:rsidP="00896F3F">
      <w:pPr>
        <w:pStyle w:val="PargrafodaLista"/>
        <w:spacing w:after="40"/>
        <w:ind w:left="1080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Se a pessoa já possui cadastro, clique em “Editar” para atualizar os dados. </w:t>
      </w:r>
    </w:p>
    <w:p w14:paraId="688461F6" w14:textId="77777777" w:rsidR="00896F3F" w:rsidRPr="0011263E" w:rsidRDefault="00896F3F" w:rsidP="00896F3F">
      <w:pPr>
        <w:pStyle w:val="PargrafodaLista"/>
        <w:spacing w:after="40"/>
        <w:ind w:left="1080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Caso não for identificado nenhum cadastro para o CPF pesquisado, clique em ‘Adicionar’ para iniciar um novo cadastro.</w:t>
      </w:r>
    </w:p>
    <w:p w14:paraId="39AF10FB" w14:textId="77777777" w:rsidR="00896F3F" w:rsidRPr="0011263E" w:rsidRDefault="00896F3F" w:rsidP="00896F3F">
      <w:pPr>
        <w:pStyle w:val="PargrafodaLista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Preencha todos os campos e clique em Avançar para preencher os dados de “Endereço para contato”.</w:t>
      </w:r>
    </w:p>
    <w:p w14:paraId="0C2B3545" w14:textId="77777777" w:rsidR="00896F3F" w:rsidRPr="0011263E" w:rsidRDefault="00896F3F" w:rsidP="00896F3F">
      <w:pPr>
        <w:pStyle w:val="PargrafodaLista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Clique em Salvar para garantir que os dados sejam registrados no sistema do </w:t>
      </w:r>
      <w:proofErr w:type="spellStart"/>
      <w:r w:rsidRPr="0011263E">
        <w:rPr>
          <w:rFonts w:ascii="Arial" w:hAnsi="Arial" w:cs="Arial"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sz w:val="24"/>
          <w:szCs w:val="24"/>
        </w:rPr>
        <w:t>.</w:t>
      </w:r>
    </w:p>
    <w:p w14:paraId="70A74180" w14:textId="77777777" w:rsidR="00896F3F" w:rsidRPr="0011263E" w:rsidRDefault="00896F3F" w:rsidP="00896F3F">
      <w:pPr>
        <w:pStyle w:val="PargrafodaLista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Se a pessoa atua em uma unidade CRAS, CREAS OU CREAS Regional ela deverá ser cadastrada como Recurso Humano na aba ‘Rede </w:t>
      </w:r>
      <w:proofErr w:type="spellStart"/>
      <w:r w:rsidRPr="0011263E">
        <w:rPr>
          <w:rFonts w:ascii="Arial" w:hAnsi="Arial" w:cs="Arial"/>
          <w:sz w:val="24"/>
          <w:szCs w:val="24"/>
        </w:rPr>
        <w:t>Socioassistencial</w:t>
      </w:r>
      <w:proofErr w:type="spellEnd"/>
      <w:r w:rsidRPr="0011263E">
        <w:rPr>
          <w:rFonts w:ascii="Arial" w:hAnsi="Arial" w:cs="Arial"/>
          <w:sz w:val="24"/>
          <w:szCs w:val="24"/>
        </w:rPr>
        <w:t>’ da respectiva unidade do município.</w:t>
      </w:r>
    </w:p>
    <w:p w14:paraId="5B88B67F" w14:textId="77777777" w:rsidR="00896F3F" w:rsidRPr="0011263E" w:rsidRDefault="00896F3F" w:rsidP="00896F3F">
      <w:pPr>
        <w:pStyle w:val="PargrafodaLista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Selecione corretamente o Cargo/Função que a pessoa exercerá na Unidade. Caso a pessoa seja mudada de Cargo ou Função, é necessário que seu cadastro seja atualizado.</w:t>
      </w:r>
    </w:p>
    <w:p w14:paraId="26CE0EAA" w14:textId="77777777" w:rsidR="00896F3F" w:rsidRPr="0011263E" w:rsidRDefault="00896F3F" w:rsidP="00896F3F">
      <w:pPr>
        <w:pStyle w:val="PargrafodaLista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Antes de excluir os antigos técnicos e gestores, é necessário realizar o encerramento do mandato.</w:t>
      </w:r>
    </w:p>
    <w:p w14:paraId="4A155225" w14:textId="77777777" w:rsidR="00896F3F" w:rsidRPr="0011263E" w:rsidRDefault="00896F3F" w:rsidP="00896F3F">
      <w:pPr>
        <w:spacing w:after="40"/>
        <w:ind w:left="720"/>
        <w:jc w:val="both"/>
        <w:rPr>
          <w:rFonts w:ascii="Arial" w:hAnsi="Arial" w:cs="Arial"/>
          <w:sz w:val="24"/>
          <w:szCs w:val="24"/>
        </w:rPr>
      </w:pPr>
    </w:p>
    <w:p w14:paraId="2EFD2CBC" w14:textId="77777777" w:rsidR="00896F3F" w:rsidRPr="0011263E" w:rsidRDefault="00896F3F" w:rsidP="00896F3F">
      <w:pPr>
        <w:spacing w:after="40"/>
        <w:ind w:left="720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b/>
          <w:sz w:val="24"/>
          <w:szCs w:val="24"/>
        </w:rPr>
        <w:t xml:space="preserve">Acesse os Manuais do </w:t>
      </w:r>
      <w:proofErr w:type="spellStart"/>
      <w:r w:rsidRPr="0011263E">
        <w:rPr>
          <w:rFonts w:ascii="Arial" w:hAnsi="Arial" w:cs="Arial"/>
          <w:b/>
          <w:sz w:val="24"/>
          <w:szCs w:val="24"/>
        </w:rPr>
        <w:t>CadSUAS</w:t>
      </w:r>
      <w:proofErr w:type="spellEnd"/>
      <w:r w:rsidRPr="0011263E">
        <w:rPr>
          <w:rFonts w:ascii="Arial" w:hAnsi="Arial" w:cs="Arial"/>
          <w:b/>
          <w:sz w:val="24"/>
          <w:szCs w:val="24"/>
        </w:rPr>
        <w:t>:</w:t>
      </w:r>
      <w:r w:rsidRPr="0011263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11263E">
          <w:rPr>
            <w:rStyle w:val="Hyperlink"/>
            <w:rFonts w:ascii="Arial" w:hAnsi="Arial" w:cs="Arial"/>
            <w:sz w:val="24"/>
            <w:szCs w:val="24"/>
          </w:rPr>
          <w:t>http://</w:t>
        </w:r>
      </w:hyperlink>
      <w:hyperlink r:id="rId13" w:history="1">
        <w:r w:rsidRPr="0011263E">
          <w:rPr>
            <w:rStyle w:val="Hyperlink"/>
            <w:rFonts w:ascii="Arial" w:hAnsi="Arial" w:cs="Arial"/>
            <w:sz w:val="24"/>
            <w:szCs w:val="24"/>
          </w:rPr>
          <w:t>blog.mds.gov.br/redesuas/wp-content/uploads/2014/02/Manual-CadSUAS-v-3-0.pdf</w:t>
        </w:r>
      </w:hyperlink>
    </w:p>
    <w:p w14:paraId="67833089" w14:textId="77777777" w:rsidR="0011263E" w:rsidRDefault="0011263E" w:rsidP="00896F3F">
      <w:pPr>
        <w:spacing w:after="4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E9E098" w14:textId="77777777" w:rsidR="0011263E" w:rsidRDefault="0011263E" w:rsidP="00896F3F">
      <w:pPr>
        <w:spacing w:after="4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FE4C420" w14:textId="77777777" w:rsidR="00896F3F" w:rsidRPr="0011263E" w:rsidRDefault="00896F3F" w:rsidP="00896F3F">
      <w:pPr>
        <w:spacing w:after="40"/>
        <w:ind w:left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263E">
        <w:rPr>
          <w:rFonts w:ascii="Arial" w:hAnsi="Arial" w:cs="Arial"/>
          <w:b/>
          <w:sz w:val="24"/>
          <w:szCs w:val="24"/>
        </w:rPr>
        <w:t>Contatos em caso de dúvidas:</w:t>
      </w:r>
    </w:p>
    <w:p w14:paraId="46B145EF" w14:textId="4F54C91B" w:rsidR="00896F3F" w:rsidRPr="0011263E" w:rsidRDefault="00896F3F" w:rsidP="00896F3F">
      <w:pPr>
        <w:spacing w:after="40"/>
        <w:ind w:left="720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Coordena</w:t>
      </w:r>
      <w:r w:rsidR="00B47D69" w:rsidRPr="0011263E">
        <w:rPr>
          <w:rFonts w:ascii="Arial" w:hAnsi="Arial" w:cs="Arial"/>
          <w:sz w:val="24"/>
          <w:szCs w:val="24"/>
        </w:rPr>
        <w:t>ção d</w:t>
      </w:r>
      <w:r w:rsidRPr="0011263E">
        <w:rPr>
          <w:rFonts w:ascii="Arial" w:hAnsi="Arial" w:cs="Arial"/>
          <w:sz w:val="24"/>
          <w:szCs w:val="24"/>
        </w:rPr>
        <w:t xml:space="preserve">e Vigilância </w:t>
      </w:r>
      <w:proofErr w:type="spellStart"/>
      <w:r w:rsidRPr="0011263E">
        <w:rPr>
          <w:rFonts w:ascii="Arial" w:hAnsi="Arial" w:cs="Arial"/>
          <w:sz w:val="24"/>
          <w:szCs w:val="24"/>
        </w:rPr>
        <w:t>Socioassistencial</w:t>
      </w:r>
      <w:proofErr w:type="spellEnd"/>
      <w:r w:rsidRPr="0011263E">
        <w:rPr>
          <w:rFonts w:ascii="Arial" w:hAnsi="Arial" w:cs="Arial"/>
          <w:sz w:val="24"/>
          <w:szCs w:val="24"/>
        </w:rPr>
        <w:t>.</w:t>
      </w:r>
    </w:p>
    <w:p w14:paraId="19D4B7EB" w14:textId="394221E5" w:rsidR="00896F3F" w:rsidRPr="0011263E" w:rsidRDefault="00896F3F" w:rsidP="00896F3F">
      <w:pPr>
        <w:spacing w:after="40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11263E"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 w:rsidR="00B47D69" w:rsidRPr="0011263E">
          <w:rPr>
            <w:rStyle w:val="Hyperlink"/>
            <w:rFonts w:ascii="Arial" w:hAnsi="Arial" w:cs="Arial"/>
            <w:sz w:val="24"/>
            <w:szCs w:val="24"/>
          </w:rPr>
          <w:t>vigilanciasocialgoias@gmail.com</w:t>
        </w:r>
      </w:hyperlink>
    </w:p>
    <w:p w14:paraId="10A080E6" w14:textId="4DB45CAF" w:rsidR="00896F3F" w:rsidRPr="0011263E" w:rsidRDefault="00896F3F" w:rsidP="00896F3F">
      <w:pPr>
        <w:spacing w:after="40"/>
        <w:ind w:left="720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>Telefone Institucional da Coordenação</w:t>
      </w:r>
      <w:r w:rsidR="00B47D69" w:rsidRPr="0011263E">
        <w:rPr>
          <w:rFonts w:ascii="Arial" w:hAnsi="Arial" w:cs="Arial"/>
          <w:sz w:val="24"/>
          <w:szCs w:val="24"/>
        </w:rPr>
        <w:t xml:space="preserve">: </w:t>
      </w:r>
      <w:r w:rsidRPr="0011263E">
        <w:rPr>
          <w:rFonts w:ascii="Arial" w:hAnsi="Arial" w:cs="Arial"/>
          <w:sz w:val="24"/>
          <w:szCs w:val="24"/>
        </w:rPr>
        <w:t>(</w:t>
      </w:r>
      <w:r w:rsidR="00B47D69" w:rsidRPr="0011263E">
        <w:rPr>
          <w:rFonts w:ascii="Arial" w:hAnsi="Arial" w:cs="Arial"/>
          <w:sz w:val="24"/>
          <w:szCs w:val="24"/>
        </w:rPr>
        <w:t>62</w:t>
      </w:r>
      <w:r w:rsidRPr="0011263E">
        <w:rPr>
          <w:rFonts w:ascii="Arial" w:hAnsi="Arial" w:cs="Arial"/>
          <w:sz w:val="24"/>
          <w:szCs w:val="24"/>
        </w:rPr>
        <w:t xml:space="preserve">) </w:t>
      </w:r>
      <w:r w:rsidR="00B47D69" w:rsidRPr="0011263E">
        <w:rPr>
          <w:rFonts w:ascii="Arial" w:hAnsi="Arial" w:cs="Arial"/>
          <w:sz w:val="24"/>
          <w:szCs w:val="24"/>
        </w:rPr>
        <w:t>3201-8059</w:t>
      </w:r>
    </w:p>
    <w:p w14:paraId="530802FB" w14:textId="67C8D280" w:rsidR="00B47D69" w:rsidRPr="0011263E" w:rsidRDefault="00B47D69" w:rsidP="00B47D69">
      <w:pPr>
        <w:spacing w:after="4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Funcionamento: das </w:t>
      </w:r>
      <w:r w:rsidRPr="0011263E">
        <w:rPr>
          <w:rStyle w:val="Forte"/>
          <w:rFonts w:ascii="Arial" w:hAnsi="Arial" w:cs="Arial"/>
          <w:color w:val="000000"/>
          <w:sz w:val="24"/>
          <w:szCs w:val="24"/>
        </w:rPr>
        <w:t>08h às 12h</w:t>
      </w:r>
      <w:r w:rsidRPr="0011263E">
        <w:rPr>
          <w:rFonts w:ascii="Arial" w:hAnsi="Arial" w:cs="Arial"/>
          <w:color w:val="000000"/>
          <w:sz w:val="24"/>
          <w:szCs w:val="24"/>
        </w:rPr>
        <w:t> e </w:t>
      </w:r>
      <w:r w:rsidRPr="0011263E">
        <w:rPr>
          <w:rStyle w:val="Forte"/>
          <w:rFonts w:ascii="Arial" w:hAnsi="Arial" w:cs="Arial"/>
          <w:color w:val="000000"/>
          <w:sz w:val="24"/>
          <w:szCs w:val="24"/>
        </w:rPr>
        <w:t>13h às 1</w:t>
      </w:r>
      <w:r w:rsidRPr="0011263E">
        <w:rPr>
          <w:rStyle w:val="Forte"/>
          <w:rFonts w:ascii="Arial" w:hAnsi="Arial" w:cs="Arial"/>
          <w:color w:val="000000"/>
          <w:sz w:val="24"/>
          <w:szCs w:val="24"/>
        </w:rPr>
        <w:t>8</w:t>
      </w:r>
      <w:r w:rsidRPr="0011263E">
        <w:rPr>
          <w:rStyle w:val="Forte"/>
          <w:rFonts w:ascii="Arial" w:hAnsi="Arial" w:cs="Arial"/>
          <w:color w:val="000000"/>
          <w:sz w:val="24"/>
          <w:szCs w:val="24"/>
        </w:rPr>
        <w:t>h</w:t>
      </w:r>
      <w:r w:rsidRPr="0011263E">
        <w:rPr>
          <w:rFonts w:ascii="Arial" w:hAnsi="Arial" w:cs="Arial"/>
          <w:color w:val="000000"/>
          <w:sz w:val="24"/>
          <w:szCs w:val="24"/>
        </w:rPr>
        <w:t>.</w:t>
      </w:r>
    </w:p>
    <w:p w14:paraId="787DB8D0" w14:textId="64E8B9D1" w:rsidR="00896F3F" w:rsidRPr="0011263E" w:rsidRDefault="00896F3F" w:rsidP="00896F3F">
      <w:pPr>
        <w:spacing w:after="40"/>
        <w:ind w:left="720"/>
        <w:jc w:val="both"/>
        <w:rPr>
          <w:rFonts w:ascii="Arial" w:hAnsi="Arial" w:cs="Arial"/>
          <w:sz w:val="24"/>
          <w:szCs w:val="24"/>
        </w:rPr>
      </w:pPr>
      <w:r w:rsidRPr="0011263E">
        <w:rPr>
          <w:rFonts w:ascii="Arial" w:hAnsi="Arial" w:cs="Arial"/>
          <w:sz w:val="24"/>
          <w:szCs w:val="24"/>
        </w:rPr>
        <w:t xml:space="preserve">Endereço: </w:t>
      </w:r>
      <w:r w:rsidR="00B47D69" w:rsidRPr="0011263E">
        <w:rPr>
          <w:rFonts w:ascii="Arial" w:hAnsi="Arial" w:cs="Arial"/>
          <w:sz w:val="24"/>
          <w:szCs w:val="24"/>
        </w:rPr>
        <w:t xml:space="preserve">Praça </w:t>
      </w:r>
      <w:r w:rsidR="00265CBE" w:rsidRPr="0011263E">
        <w:rPr>
          <w:rFonts w:ascii="Arial" w:hAnsi="Arial" w:cs="Arial"/>
          <w:sz w:val="24"/>
          <w:szCs w:val="24"/>
        </w:rPr>
        <w:t xml:space="preserve">Dr. </w:t>
      </w:r>
      <w:r w:rsidR="00B47D69" w:rsidRPr="0011263E">
        <w:rPr>
          <w:rFonts w:ascii="Arial" w:hAnsi="Arial" w:cs="Arial"/>
          <w:sz w:val="24"/>
          <w:szCs w:val="24"/>
        </w:rPr>
        <w:t>Pedro Ludo</w:t>
      </w:r>
      <w:r w:rsidR="00265CBE" w:rsidRPr="0011263E">
        <w:rPr>
          <w:rFonts w:ascii="Arial" w:hAnsi="Arial" w:cs="Arial"/>
          <w:sz w:val="24"/>
          <w:szCs w:val="24"/>
        </w:rPr>
        <w:t>vico Teixeira, Nº 332 – Setor Central CEP: 74003-010</w:t>
      </w:r>
    </w:p>
    <w:p w14:paraId="0A280BC9" w14:textId="77777777" w:rsidR="00896F3F" w:rsidRPr="0011263E" w:rsidRDefault="00896F3F" w:rsidP="00896F3F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D58DA30" w14:textId="77777777" w:rsidR="00896F3F" w:rsidRPr="0011263E" w:rsidRDefault="00896F3F" w:rsidP="00896F3F">
      <w:pPr>
        <w:jc w:val="both"/>
        <w:rPr>
          <w:rFonts w:ascii="Arial" w:hAnsi="Arial" w:cs="Arial"/>
          <w:sz w:val="24"/>
          <w:szCs w:val="24"/>
        </w:rPr>
      </w:pPr>
    </w:p>
    <w:p w14:paraId="78091E16" w14:textId="11EF51AB" w:rsidR="007865C1" w:rsidRPr="0011263E" w:rsidRDefault="007865C1" w:rsidP="002A0EB5">
      <w:pPr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1263E">
        <w:rPr>
          <w:rFonts w:ascii="Arial" w:hAnsi="Arial" w:cs="Arial"/>
          <w:color w:val="000000"/>
          <w:sz w:val="24"/>
          <w:szCs w:val="24"/>
        </w:rPr>
        <w:t>LUÍZA RODRIGUES VÍTOR – (62) 98213 – 1477</w:t>
      </w:r>
    </w:p>
    <w:p w14:paraId="10D41DF8" w14:textId="77777777" w:rsidR="007865C1" w:rsidRPr="0011263E" w:rsidRDefault="007865C1" w:rsidP="002A0EB5">
      <w:pPr>
        <w:pStyle w:val="Default"/>
        <w:spacing w:line="360" w:lineRule="auto"/>
        <w:jc w:val="center"/>
        <w:rPr>
          <w:rFonts w:ascii="Arial" w:hAnsi="Arial" w:cs="Arial"/>
          <w:i/>
          <w:iCs/>
          <w:color w:val="231F20"/>
          <w:spacing w:val="-10"/>
        </w:rPr>
      </w:pPr>
      <w:r w:rsidRPr="0011263E">
        <w:rPr>
          <w:rFonts w:ascii="Arial" w:hAnsi="Arial" w:cs="Arial"/>
          <w:i/>
          <w:iCs/>
          <w:color w:val="231F20"/>
          <w:spacing w:val="-10"/>
        </w:rPr>
        <w:t xml:space="preserve">Superintendência </w:t>
      </w:r>
      <w:r w:rsidRPr="0011263E">
        <w:rPr>
          <w:rFonts w:ascii="Arial" w:hAnsi="Arial" w:cs="Arial"/>
          <w:i/>
          <w:iCs/>
          <w:color w:val="231F20"/>
          <w:spacing w:val="-5"/>
        </w:rPr>
        <w:t xml:space="preserve">de </w:t>
      </w:r>
      <w:r w:rsidRPr="0011263E">
        <w:rPr>
          <w:rFonts w:ascii="Arial" w:hAnsi="Arial" w:cs="Arial"/>
          <w:i/>
          <w:iCs/>
          <w:color w:val="231F20"/>
          <w:spacing w:val="-10"/>
        </w:rPr>
        <w:t xml:space="preserve">Desenvolvimento, Assistência </w:t>
      </w:r>
      <w:r w:rsidRPr="0011263E">
        <w:rPr>
          <w:rFonts w:ascii="Arial" w:hAnsi="Arial" w:cs="Arial"/>
          <w:i/>
          <w:iCs/>
          <w:color w:val="231F20"/>
          <w:spacing w:val="-9"/>
        </w:rPr>
        <w:t>Social</w:t>
      </w:r>
      <w:r w:rsidRPr="0011263E">
        <w:rPr>
          <w:rFonts w:ascii="Arial" w:hAnsi="Arial" w:cs="Arial"/>
          <w:i/>
          <w:iCs/>
          <w:color w:val="231F20"/>
          <w:spacing w:val="-45"/>
        </w:rPr>
        <w:t xml:space="preserve"> </w:t>
      </w:r>
      <w:r w:rsidRPr="0011263E">
        <w:rPr>
          <w:rFonts w:ascii="Arial" w:hAnsi="Arial" w:cs="Arial"/>
          <w:i/>
          <w:iCs/>
          <w:color w:val="231F20"/>
        </w:rPr>
        <w:t>e</w:t>
      </w:r>
      <w:r w:rsidRPr="0011263E">
        <w:rPr>
          <w:rFonts w:ascii="Arial" w:hAnsi="Arial" w:cs="Arial"/>
          <w:i/>
          <w:iCs/>
          <w:color w:val="231F20"/>
          <w:spacing w:val="-13"/>
        </w:rPr>
        <w:t xml:space="preserve"> </w:t>
      </w:r>
      <w:r w:rsidRPr="0011263E">
        <w:rPr>
          <w:rFonts w:ascii="Arial" w:hAnsi="Arial" w:cs="Arial"/>
          <w:i/>
          <w:iCs/>
          <w:color w:val="231F20"/>
          <w:spacing w:val="-10"/>
        </w:rPr>
        <w:t>Inclusão</w:t>
      </w:r>
    </w:p>
    <w:p w14:paraId="348E5CD4" w14:textId="77777777" w:rsidR="007865C1" w:rsidRPr="0011263E" w:rsidRDefault="007865C1" w:rsidP="002A0EB5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50F61662" w14:textId="14B737CF" w:rsidR="007B56DC" w:rsidRPr="0011263E" w:rsidRDefault="007B56DC" w:rsidP="002A0EB5">
      <w:pPr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1263E">
        <w:rPr>
          <w:rFonts w:ascii="Arial" w:hAnsi="Arial" w:cs="Arial"/>
          <w:color w:val="000000"/>
          <w:sz w:val="24"/>
          <w:szCs w:val="24"/>
        </w:rPr>
        <w:t>ALICE MARIA PEIXOTO BORGES – (62)</w:t>
      </w:r>
      <w:r w:rsidR="00896F3F" w:rsidRPr="001126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263E">
        <w:rPr>
          <w:rFonts w:ascii="Arial" w:hAnsi="Arial" w:cs="Arial"/>
          <w:color w:val="000000"/>
          <w:sz w:val="24"/>
          <w:szCs w:val="24"/>
        </w:rPr>
        <w:t>98213-1477)</w:t>
      </w:r>
    </w:p>
    <w:p w14:paraId="786352BF" w14:textId="77777777" w:rsidR="007B56DC" w:rsidRPr="0011263E" w:rsidRDefault="007B56DC" w:rsidP="002A0EB5">
      <w:pPr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11263E">
        <w:rPr>
          <w:rFonts w:ascii="Arial" w:hAnsi="Arial" w:cs="Arial"/>
          <w:i/>
          <w:iCs/>
          <w:color w:val="000000"/>
          <w:sz w:val="24"/>
          <w:szCs w:val="24"/>
        </w:rPr>
        <w:t xml:space="preserve">Gerente de Gestão do Sistema Único de Assistência Social </w:t>
      </w:r>
    </w:p>
    <w:p w14:paraId="527B8AE6" w14:textId="156A4FE4" w:rsidR="007B56DC" w:rsidRPr="0011263E" w:rsidRDefault="007B56DC" w:rsidP="002A0EB5">
      <w:pPr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11263E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</w:p>
    <w:p w14:paraId="52AC9217" w14:textId="688C7F88" w:rsidR="007865C1" w:rsidRPr="0011263E" w:rsidRDefault="007865C1" w:rsidP="002A0EB5">
      <w:pPr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1263E">
        <w:rPr>
          <w:rFonts w:ascii="Arial" w:hAnsi="Arial" w:cs="Arial"/>
          <w:color w:val="000000"/>
          <w:sz w:val="24"/>
          <w:szCs w:val="24"/>
        </w:rPr>
        <w:t>MAGNA REGINA DOMINGUES FERREIRA – (65) 99635-4999</w:t>
      </w:r>
    </w:p>
    <w:p w14:paraId="416D6BED" w14:textId="77777777" w:rsidR="007865C1" w:rsidRPr="0011263E" w:rsidRDefault="007865C1" w:rsidP="002A0EB5">
      <w:pPr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11263E">
        <w:rPr>
          <w:rFonts w:ascii="Arial" w:hAnsi="Arial" w:cs="Arial"/>
          <w:i/>
          <w:iCs/>
          <w:color w:val="000000"/>
          <w:sz w:val="24"/>
          <w:szCs w:val="24"/>
        </w:rPr>
        <w:t xml:space="preserve">Coordenação de Vigilância </w:t>
      </w:r>
      <w:proofErr w:type="spellStart"/>
      <w:r w:rsidRPr="0011263E">
        <w:rPr>
          <w:rFonts w:ascii="Arial" w:hAnsi="Arial" w:cs="Arial"/>
          <w:i/>
          <w:iCs/>
          <w:color w:val="000000"/>
          <w:sz w:val="24"/>
          <w:szCs w:val="24"/>
        </w:rPr>
        <w:t>Socioassistencial</w:t>
      </w:r>
      <w:proofErr w:type="spellEnd"/>
    </w:p>
    <w:p w14:paraId="1DD22855" w14:textId="77777777" w:rsidR="007865C1" w:rsidRPr="00F93534" w:rsidRDefault="007865C1" w:rsidP="009A193A">
      <w:pPr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CCF82D6" w14:textId="77777777" w:rsidR="00963662" w:rsidRDefault="00963662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5FDB1B17" w14:textId="77777777" w:rsidR="00963662" w:rsidRDefault="00963662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73AB28E7" w14:textId="77777777" w:rsidR="00963662" w:rsidRDefault="00963662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084D272C" w14:textId="77777777" w:rsidR="00963662" w:rsidRDefault="00963662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0D1EFE61" w14:textId="77777777" w:rsidR="00963662" w:rsidRDefault="00963662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791183C3" w14:textId="77777777" w:rsidR="00963662" w:rsidRDefault="00963662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FF8B658" w14:textId="77777777" w:rsidR="00963662" w:rsidRDefault="00963662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7FDD9C60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73C51990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6B72B1E8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A1FF038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64F4D37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4B520BA6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595C2E3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7D62414C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3D7001B6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0CFE7BC3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19DE96BF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0B49EBFD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DEF1124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47716FD0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65DB6151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C3149B4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79E539BB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69E4B5BD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061D08C7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2E66A19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7C811692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7F4BE8E7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1E32EE84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2F4F687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AA251D7" w14:textId="77777777" w:rsidR="0011263E" w:rsidRDefault="0011263E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14:paraId="2262186D" w14:textId="77777777" w:rsidR="007865C1" w:rsidRPr="00F93534" w:rsidRDefault="007865C1" w:rsidP="009A193A">
      <w:pPr>
        <w:pStyle w:val="Default"/>
        <w:spacing w:line="360" w:lineRule="auto"/>
        <w:jc w:val="right"/>
        <w:rPr>
          <w:rFonts w:ascii="Arial" w:hAnsi="Arial" w:cs="Arial"/>
          <w:b/>
        </w:rPr>
      </w:pPr>
      <w:r w:rsidRPr="00F93534">
        <w:rPr>
          <w:rFonts w:ascii="Arial" w:hAnsi="Arial" w:cs="Arial"/>
          <w:b/>
        </w:rPr>
        <w:t xml:space="preserve">Magna Regina Domingues Ferreira </w:t>
      </w:r>
    </w:p>
    <w:p w14:paraId="284FD561" w14:textId="77777777" w:rsidR="007865C1" w:rsidRPr="00F93534" w:rsidRDefault="007865C1" w:rsidP="009A193A">
      <w:pPr>
        <w:pStyle w:val="Default"/>
        <w:spacing w:line="360" w:lineRule="auto"/>
        <w:jc w:val="right"/>
        <w:rPr>
          <w:rFonts w:ascii="Arial" w:hAnsi="Arial" w:cs="Arial"/>
        </w:rPr>
      </w:pPr>
      <w:r w:rsidRPr="00F93534">
        <w:rPr>
          <w:rFonts w:ascii="Arial" w:hAnsi="Arial" w:cs="Arial"/>
        </w:rPr>
        <w:t xml:space="preserve">Coordenadora de Vigilância </w:t>
      </w:r>
      <w:proofErr w:type="spellStart"/>
      <w:r w:rsidRPr="00F93534">
        <w:rPr>
          <w:rFonts w:ascii="Arial" w:hAnsi="Arial" w:cs="Arial"/>
        </w:rPr>
        <w:t>Socioassistencial</w:t>
      </w:r>
      <w:proofErr w:type="spellEnd"/>
    </w:p>
    <w:p w14:paraId="19B9C488" w14:textId="77777777" w:rsidR="007865C1" w:rsidRPr="00F93534" w:rsidRDefault="007865C1" w:rsidP="009A193A">
      <w:pPr>
        <w:pStyle w:val="Default"/>
        <w:spacing w:line="360" w:lineRule="auto"/>
        <w:jc w:val="right"/>
        <w:rPr>
          <w:rFonts w:ascii="Arial" w:hAnsi="Arial" w:cs="Arial"/>
        </w:rPr>
      </w:pPr>
      <w:r w:rsidRPr="00F93534">
        <w:rPr>
          <w:rFonts w:ascii="Arial" w:hAnsi="Arial" w:cs="Arial"/>
        </w:rPr>
        <w:t xml:space="preserve">Gerência de Gestão do Sistema Único de Assistência Social </w:t>
      </w:r>
    </w:p>
    <w:p w14:paraId="06B5442A" w14:textId="77777777" w:rsidR="007865C1" w:rsidRPr="00F93534" w:rsidRDefault="007865C1" w:rsidP="009A193A">
      <w:pPr>
        <w:pStyle w:val="Default"/>
        <w:spacing w:line="360" w:lineRule="auto"/>
        <w:jc w:val="right"/>
        <w:rPr>
          <w:rFonts w:ascii="Arial" w:hAnsi="Arial" w:cs="Arial"/>
        </w:rPr>
      </w:pPr>
      <w:r w:rsidRPr="00F93534">
        <w:rPr>
          <w:rFonts w:ascii="Arial" w:hAnsi="Arial" w:cs="Arial"/>
        </w:rPr>
        <w:t xml:space="preserve">Superintendência de Desenvolvimento, Assistência Social e Inclusão </w:t>
      </w:r>
    </w:p>
    <w:p w14:paraId="73267B63" w14:textId="2A87A3E3" w:rsidR="009D65ED" w:rsidRDefault="007865C1" w:rsidP="007B56DC">
      <w:pPr>
        <w:pStyle w:val="Default"/>
        <w:spacing w:line="360" w:lineRule="auto"/>
        <w:jc w:val="right"/>
      </w:pPr>
      <w:r w:rsidRPr="00F93534">
        <w:rPr>
          <w:rFonts w:ascii="Arial" w:hAnsi="Arial" w:cs="Arial"/>
        </w:rPr>
        <w:t>Secretaria de Desenvolvimento Social do Estado de Goiás</w:t>
      </w:r>
    </w:p>
    <w:sectPr w:rsidR="009D65ED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C7A59" w14:textId="77777777" w:rsidR="00AD1939" w:rsidRDefault="00AD1939" w:rsidP="0007436C">
      <w:pPr>
        <w:spacing w:after="0" w:line="240" w:lineRule="auto"/>
      </w:pPr>
      <w:r>
        <w:separator/>
      </w:r>
    </w:p>
  </w:endnote>
  <w:endnote w:type="continuationSeparator" w:id="0">
    <w:p w14:paraId="4C15E735" w14:textId="77777777" w:rsidR="00AD1939" w:rsidRDefault="00AD1939" w:rsidP="0007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A1A3" w14:textId="589CCB65" w:rsidR="0070258C" w:rsidRPr="0070258C" w:rsidRDefault="0070258C" w:rsidP="0070258C">
    <w:pPr>
      <w:autoSpaceDE w:val="0"/>
      <w:autoSpaceDN w:val="0"/>
      <w:adjustRightInd w:val="0"/>
      <w:spacing w:after="0" w:line="360" w:lineRule="auto"/>
      <w:jc w:val="center"/>
      <w:rPr>
        <w:rFonts w:ascii="Arial Black" w:eastAsia="Calibri" w:hAnsi="Arial Black" w:cs="Arial"/>
        <w:color w:val="538135" w:themeColor="accent6" w:themeShade="BF"/>
        <w:sz w:val="24"/>
        <w:szCs w:val="24"/>
        <w14:textOutline w14:w="9525" w14:cap="rnd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bevel/>
        </w14:textOutline>
      </w:rPr>
    </w:pPr>
    <w:r w:rsidRPr="00E51FC3">
      <w:rPr>
        <w:rFonts w:ascii="Arial Black" w:eastAsia="Calibri" w:hAnsi="Arial Black" w:cs="Arial"/>
        <w:color w:val="538135" w:themeColor="accent6" w:themeShade="BF"/>
        <w:sz w:val="24"/>
        <w:szCs w:val="24"/>
        <w14:textOutline w14:w="9525" w14:cap="rnd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bevel/>
        </w14:textOutline>
      </w:rPr>
      <w:t>Secretaria de Desenvolvimento Social do Estado de Goiás</w:t>
    </w:r>
  </w:p>
  <w:p w14:paraId="48F9075F" w14:textId="4FA5EC6B" w:rsidR="00E51FC3" w:rsidRPr="00E51FC3" w:rsidRDefault="00E51FC3" w:rsidP="0070258C">
    <w:pPr>
      <w:autoSpaceDE w:val="0"/>
      <w:autoSpaceDN w:val="0"/>
      <w:adjustRightInd w:val="0"/>
      <w:spacing w:after="0" w:line="360" w:lineRule="auto"/>
      <w:jc w:val="center"/>
      <w:rPr>
        <w:rFonts w:ascii="Arial" w:eastAsia="Calibri" w:hAnsi="Arial" w:cs="Arial"/>
        <w:b/>
        <w:bCs/>
        <w:color w:val="000000" w:themeColor="text1"/>
        <w:sz w:val="16"/>
        <w:szCs w:val="16"/>
      </w:rPr>
    </w:pPr>
    <w:r w:rsidRPr="00E51FC3">
      <w:rPr>
        <w:rFonts w:ascii="Arial" w:eastAsia="Calibri" w:hAnsi="Arial" w:cs="Arial"/>
        <w:b/>
        <w:bCs/>
        <w:color w:val="000000" w:themeColor="text1"/>
        <w:sz w:val="16"/>
        <w:szCs w:val="16"/>
      </w:rPr>
      <w:t>Gerência de Gestão do Sistema Único de Assistência Social</w:t>
    </w:r>
    <w:r w:rsidRPr="0070258C">
      <w:rPr>
        <w:rFonts w:ascii="Arial" w:eastAsia="Calibri" w:hAnsi="Arial" w:cs="Arial"/>
        <w:b/>
        <w:bCs/>
        <w:color w:val="000000" w:themeColor="text1"/>
        <w:sz w:val="16"/>
        <w:szCs w:val="16"/>
      </w:rPr>
      <w:t xml:space="preserve"> /</w:t>
    </w:r>
    <w:r w:rsidR="0070258C" w:rsidRPr="0070258C">
      <w:rPr>
        <w:rFonts w:ascii="Arial" w:eastAsia="Calibri" w:hAnsi="Arial" w:cs="Arial"/>
        <w:b/>
        <w:bCs/>
        <w:color w:val="000000" w:themeColor="text1"/>
        <w:sz w:val="16"/>
        <w:szCs w:val="16"/>
      </w:rPr>
      <w:t xml:space="preserve"> </w:t>
    </w:r>
    <w:r w:rsidRPr="0070258C">
      <w:rPr>
        <w:rFonts w:ascii="Arial" w:eastAsia="Calibri" w:hAnsi="Arial" w:cs="Arial"/>
        <w:b/>
        <w:bCs/>
        <w:color w:val="000000" w:themeColor="text1"/>
        <w:sz w:val="16"/>
        <w:szCs w:val="16"/>
      </w:rPr>
      <w:t xml:space="preserve">Coordenação de Vigilância </w:t>
    </w:r>
    <w:proofErr w:type="spellStart"/>
    <w:r w:rsidRPr="0070258C">
      <w:rPr>
        <w:rFonts w:ascii="Arial" w:eastAsia="Calibri" w:hAnsi="Arial" w:cs="Arial"/>
        <w:b/>
        <w:bCs/>
        <w:color w:val="000000" w:themeColor="text1"/>
        <w:sz w:val="16"/>
        <w:szCs w:val="16"/>
      </w:rPr>
      <w:t>Socioassistencial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C9BD3" w14:textId="77777777" w:rsidR="00AD1939" w:rsidRDefault="00AD1939" w:rsidP="0007436C">
      <w:pPr>
        <w:spacing w:after="0" w:line="240" w:lineRule="auto"/>
      </w:pPr>
      <w:r>
        <w:separator/>
      </w:r>
    </w:p>
  </w:footnote>
  <w:footnote w:type="continuationSeparator" w:id="0">
    <w:p w14:paraId="612A0CEE" w14:textId="77777777" w:rsidR="00AD1939" w:rsidRDefault="00AD1939" w:rsidP="0007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5B5C" w14:textId="370CBBAA" w:rsidR="0007436C" w:rsidRDefault="008754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0CDC906" wp14:editId="6E6C563F">
          <wp:simplePos x="0" y="0"/>
          <wp:positionH relativeFrom="margin">
            <wp:posOffset>2719705</wp:posOffset>
          </wp:positionH>
          <wp:positionV relativeFrom="paragraph">
            <wp:posOffset>73660</wp:posOffset>
          </wp:positionV>
          <wp:extent cx="2257425" cy="1275715"/>
          <wp:effectExtent l="0" t="19050" r="238125" b="17208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2757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520850" wp14:editId="10FE0DF8">
          <wp:simplePos x="0" y="0"/>
          <wp:positionH relativeFrom="margin">
            <wp:posOffset>561975</wp:posOffset>
          </wp:positionH>
          <wp:positionV relativeFrom="paragraph">
            <wp:posOffset>113665</wp:posOffset>
          </wp:positionV>
          <wp:extent cx="1514475" cy="1113155"/>
          <wp:effectExtent l="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01718578"/>
        <w:docPartObj>
          <w:docPartGallery w:val="Page Numbers (Margins)"/>
          <w:docPartUnique/>
        </w:docPartObj>
      </w:sdtPr>
      <w:sdtEndPr/>
      <w:sdtContent>
        <w:r w:rsidR="00E51FC3"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92625D4" wp14:editId="39D09C8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5" name="E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5ECF0" w14:textId="77777777" w:rsidR="00E51FC3" w:rsidRDefault="00E51FC3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1263E" w:rsidRPr="0011263E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92625D4" id="Elipse 5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AkIRmMcwIAAPA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14:paraId="3785ECF0" w14:textId="77777777" w:rsidR="00E51FC3" w:rsidRDefault="00E51FC3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1263E" w:rsidRPr="0011263E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77FF"/>
    <w:multiLevelType w:val="hybridMultilevel"/>
    <w:tmpl w:val="65A4CCE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A515D8D"/>
    <w:multiLevelType w:val="hybridMultilevel"/>
    <w:tmpl w:val="E7A8CB90"/>
    <w:lvl w:ilvl="0" w:tplc="96DE644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5748"/>
    <w:multiLevelType w:val="hybridMultilevel"/>
    <w:tmpl w:val="7D9C5C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0CBB"/>
    <w:multiLevelType w:val="hybridMultilevel"/>
    <w:tmpl w:val="E03869B4"/>
    <w:lvl w:ilvl="0" w:tplc="A5EE353E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27B73EB1"/>
    <w:multiLevelType w:val="multilevel"/>
    <w:tmpl w:val="A2F2C2D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5">
    <w:nsid w:val="31CF1669"/>
    <w:multiLevelType w:val="hybridMultilevel"/>
    <w:tmpl w:val="8806B416"/>
    <w:lvl w:ilvl="0" w:tplc="51FE18A8">
      <w:numFmt w:val="bullet"/>
      <w:lvlText w:val=""/>
      <w:lvlJc w:val="left"/>
      <w:pPr>
        <w:ind w:left="6384" w:hanging="360"/>
      </w:pPr>
      <w:rPr>
        <w:rFonts w:ascii="Wingdings" w:eastAsiaTheme="minorHAnsi" w:hAnsi="Wingdings" w:cs="Arial" w:hint="default"/>
        <w:b w:val="0"/>
        <w:bCs w:val="0"/>
        <w:i/>
        <w:iCs w:val="0"/>
      </w:rPr>
    </w:lvl>
    <w:lvl w:ilvl="1" w:tplc="0416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6">
    <w:nsid w:val="3AB1483A"/>
    <w:multiLevelType w:val="hybridMultilevel"/>
    <w:tmpl w:val="3786782E"/>
    <w:lvl w:ilvl="0" w:tplc="E2C4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668B4"/>
    <w:multiLevelType w:val="hybridMultilevel"/>
    <w:tmpl w:val="FEC6AB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57939"/>
    <w:multiLevelType w:val="hybridMultilevel"/>
    <w:tmpl w:val="0568D3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F0AC6"/>
    <w:multiLevelType w:val="hybridMultilevel"/>
    <w:tmpl w:val="B8529CA2"/>
    <w:lvl w:ilvl="0" w:tplc="96DE644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F9"/>
    <w:rsid w:val="0007436C"/>
    <w:rsid w:val="000C0D53"/>
    <w:rsid w:val="000D0041"/>
    <w:rsid w:val="000F5630"/>
    <w:rsid w:val="0011263E"/>
    <w:rsid w:val="001E0D87"/>
    <w:rsid w:val="001F3E04"/>
    <w:rsid w:val="00201950"/>
    <w:rsid w:val="00265CBE"/>
    <w:rsid w:val="002A0EB5"/>
    <w:rsid w:val="002A20F9"/>
    <w:rsid w:val="00390B75"/>
    <w:rsid w:val="00397E81"/>
    <w:rsid w:val="003D2289"/>
    <w:rsid w:val="00405C43"/>
    <w:rsid w:val="004065BB"/>
    <w:rsid w:val="004311E1"/>
    <w:rsid w:val="00433F2D"/>
    <w:rsid w:val="004878A8"/>
    <w:rsid w:val="00494E19"/>
    <w:rsid w:val="00634861"/>
    <w:rsid w:val="00676D4E"/>
    <w:rsid w:val="006B13BC"/>
    <w:rsid w:val="006D09BC"/>
    <w:rsid w:val="0070258C"/>
    <w:rsid w:val="00734219"/>
    <w:rsid w:val="00734228"/>
    <w:rsid w:val="00774C75"/>
    <w:rsid w:val="00777D68"/>
    <w:rsid w:val="007865C1"/>
    <w:rsid w:val="007B56DC"/>
    <w:rsid w:val="00866278"/>
    <w:rsid w:val="0087544D"/>
    <w:rsid w:val="00884842"/>
    <w:rsid w:val="00896F3F"/>
    <w:rsid w:val="008C69CB"/>
    <w:rsid w:val="00963662"/>
    <w:rsid w:val="009867D9"/>
    <w:rsid w:val="009A193A"/>
    <w:rsid w:val="009D65ED"/>
    <w:rsid w:val="009E09CE"/>
    <w:rsid w:val="00AD1939"/>
    <w:rsid w:val="00AE2110"/>
    <w:rsid w:val="00B47D69"/>
    <w:rsid w:val="00B8339B"/>
    <w:rsid w:val="00BB2B6C"/>
    <w:rsid w:val="00BF77D2"/>
    <w:rsid w:val="00C05525"/>
    <w:rsid w:val="00C16219"/>
    <w:rsid w:val="00C6618B"/>
    <w:rsid w:val="00CF026B"/>
    <w:rsid w:val="00D22CF7"/>
    <w:rsid w:val="00D60E2B"/>
    <w:rsid w:val="00D67748"/>
    <w:rsid w:val="00D70B52"/>
    <w:rsid w:val="00D71655"/>
    <w:rsid w:val="00DC2532"/>
    <w:rsid w:val="00DF56DC"/>
    <w:rsid w:val="00E2352A"/>
    <w:rsid w:val="00E51FC3"/>
    <w:rsid w:val="00E71589"/>
    <w:rsid w:val="00E741F4"/>
    <w:rsid w:val="00EA6DF7"/>
    <w:rsid w:val="00F56149"/>
    <w:rsid w:val="00F61B12"/>
    <w:rsid w:val="00F93383"/>
    <w:rsid w:val="00F93534"/>
    <w:rsid w:val="00FA70B7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C30F"/>
  <w15:chartTrackingRefBased/>
  <w15:docId w15:val="{36017EE4-719B-4BE8-9182-47E722F8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4C75"/>
    <w:rPr>
      <w:b/>
      <w:bCs/>
    </w:rPr>
  </w:style>
  <w:style w:type="character" w:styleId="nfase">
    <w:name w:val="Emphasis"/>
    <w:basedOn w:val="Fontepargpadro"/>
    <w:uiPriority w:val="20"/>
    <w:qFormat/>
    <w:rsid w:val="00774C75"/>
    <w:rPr>
      <w:i/>
      <w:iCs/>
    </w:rPr>
  </w:style>
  <w:style w:type="character" w:styleId="Hyperlink">
    <w:name w:val="Hyperlink"/>
    <w:basedOn w:val="Fontepargpadro"/>
    <w:uiPriority w:val="99"/>
    <w:unhideWhenUsed/>
    <w:rsid w:val="00BB2B6C"/>
    <w:rPr>
      <w:color w:val="0000FF"/>
      <w:u w:val="single"/>
    </w:rPr>
  </w:style>
  <w:style w:type="paragraph" w:customStyle="1" w:styleId="Default">
    <w:name w:val="Default"/>
    <w:rsid w:val="0078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4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36C"/>
  </w:style>
  <w:style w:type="paragraph" w:styleId="Rodap">
    <w:name w:val="footer"/>
    <w:basedOn w:val="Normal"/>
    <w:link w:val="RodapChar"/>
    <w:uiPriority w:val="99"/>
    <w:unhideWhenUsed/>
    <w:rsid w:val="00074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36C"/>
  </w:style>
  <w:style w:type="paragraph" w:styleId="PargrafodaLista">
    <w:name w:val="List Paragraph"/>
    <w:basedOn w:val="Normal"/>
    <w:uiPriority w:val="34"/>
    <w:qFormat/>
    <w:rsid w:val="0007436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E51FC3"/>
  </w:style>
  <w:style w:type="table" w:customStyle="1" w:styleId="Saulo">
    <w:name w:val="Saulo"/>
    <w:basedOn w:val="TabeladaWeb3"/>
    <w:uiPriority w:val="99"/>
    <w:rsid w:val="00676D4E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676D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oes.mds.gov.br/cadsuas/" TargetMode="External"/><Relationship Id="rId13" Type="http://schemas.openxmlformats.org/officeDocument/2006/relationships/hyperlink" Target="http://blog.mds.gov.br/redesuas/wp-content/uploads/2014/02/Manual-CadSUAS-v-3-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mds.gov.br/redesuas/wp-content/uploads/2014/02/Manual-CadSUAS-v-3-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oes.mds.gov.br/cadsuas/visualizarConsultaExterna.html;jsessionid=1EED7893A964CFAF9B7085FDDC8DC9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plicacoes.mds.gov.br/cadsuas/visualizarConsultaExterna.html;jsessionid=1EED7893A964CFAF9B7085FDDC8DC9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ial.go.gov.br" TargetMode="External"/><Relationship Id="rId14" Type="http://schemas.openxmlformats.org/officeDocument/2006/relationships/hyperlink" Target="mailto:vigilanciasocialgoi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1820-8EF4-4DA7-AF67-711F5E26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</dc:creator>
  <cp:keywords/>
  <dc:description/>
  <cp:lastModifiedBy>Magna</cp:lastModifiedBy>
  <cp:revision>6</cp:revision>
  <dcterms:created xsi:type="dcterms:W3CDTF">2021-01-05T18:57:00Z</dcterms:created>
  <dcterms:modified xsi:type="dcterms:W3CDTF">2021-01-05T19:37:00Z</dcterms:modified>
</cp:coreProperties>
</file>