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2" w:rsidRPr="001F6B57" w:rsidRDefault="003A664B" w:rsidP="00927F65">
      <w:pPr>
        <w:jc w:val="center"/>
        <w:rPr>
          <w:rFonts w:ascii="Arial" w:hAnsi="Arial" w:cs="Arial"/>
        </w:rPr>
      </w:pPr>
      <w:r w:rsidRPr="001F6B57">
        <w:rPr>
          <w:rFonts w:ascii="Arial" w:hAnsi="Arial" w:cs="Arial"/>
        </w:rPr>
        <w:t>PRESTAÇÃO DE CONTAS A SER ARQUIVADA NA UNIDADE</w:t>
      </w:r>
    </w:p>
    <w:p w:rsidR="005B6DFC" w:rsidRDefault="005B6DFC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Processo originário da Gerência do PDDQD:</w:t>
      </w:r>
    </w:p>
    <w:p w:rsidR="003A664B" w:rsidRPr="001F6B57" w:rsidRDefault="003A664B" w:rsidP="005B6DFC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Plano de aplicação Financeiro</w:t>
      </w:r>
      <w:r w:rsidR="003659F0" w:rsidRPr="001F6B57">
        <w:rPr>
          <w:rFonts w:ascii="Arial" w:hAnsi="Arial" w:cs="Arial"/>
        </w:rPr>
        <w:t>;</w:t>
      </w:r>
    </w:p>
    <w:p w:rsidR="003A664B" w:rsidRPr="001F6B57" w:rsidRDefault="00FE05A3" w:rsidP="005B6DFC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Nota de Empenho</w:t>
      </w:r>
      <w:r w:rsidR="003659F0" w:rsidRPr="001F6B57">
        <w:rPr>
          <w:rFonts w:ascii="Arial" w:hAnsi="Arial" w:cs="Arial"/>
        </w:rPr>
        <w:t>;</w:t>
      </w:r>
    </w:p>
    <w:p w:rsidR="00FE05A3" w:rsidRPr="001F6B57" w:rsidRDefault="00FE05A3" w:rsidP="005B6DFC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Ordem de Pagamento</w:t>
      </w:r>
      <w:r w:rsidR="003659F0" w:rsidRPr="001F6B57">
        <w:rPr>
          <w:rFonts w:ascii="Arial" w:hAnsi="Arial" w:cs="Arial"/>
        </w:rPr>
        <w:t>;</w:t>
      </w:r>
    </w:p>
    <w:p w:rsidR="005B6DFC" w:rsidRDefault="005B6DFC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Termo de Abertura de Prestação de Contas;</w:t>
      </w:r>
    </w:p>
    <w:p w:rsidR="003659F0" w:rsidRPr="001F6B57" w:rsidRDefault="003659F0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Fotocópia das folhas do Livro Caixa;</w:t>
      </w:r>
    </w:p>
    <w:p w:rsidR="003659F0" w:rsidRPr="001F6B57" w:rsidRDefault="003659F0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Extrato bancário, legível sem rasuras (entrada x saída);</w:t>
      </w:r>
    </w:p>
    <w:p w:rsidR="003659F0" w:rsidRPr="001F6B57" w:rsidRDefault="003659F0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Canhotos dos cheques;</w:t>
      </w:r>
    </w:p>
    <w:p w:rsidR="00BB5BEA" w:rsidRDefault="00BB5BEA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Relação de Pagamentos Efetuados;</w:t>
      </w:r>
    </w:p>
    <w:p w:rsidR="003659F0" w:rsidRDefault="003659F0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Conciliação bancária;</w:t>
      </w:r>
    </w:p>
    <w:p w:rsidR="00B47A73" w:rsidRPr="001F6B57" w:rsidRDefault="00B47A73" w:rsidP="003A664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Notas Explicativas (se houver);</w:t>
      </w:r>
    </w:p>
    <w:p w:rsidR="00BB5BEA" w:rsidRDefault="00BB5BEA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Compras e Contratações diretas:</w:t>
      </w:r>
    </w:p>
    <w:p w:rsidR="001770CA" w:rsidRDefault="001770CA" w:rsidP="00BB5BEA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Planilha de Verificação do menor preço;</w:t>
      </w:r>
    </w:p>
    <w:p w:rsidR="00FB1595" w:rsidRDefault="00FB1595" w:rsidP="00FB1595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Certidões negativas relativas à Seguridade Social – INSS e ao Fundo de Garantia por Tempo de Serviço – FGTS</w:t>
      </w:r>
      <w:r>
        <w:rPr>
          <w:rFonts w:ascii="Arial" w:hAnsi="Arial" w:cs="Arial"/>
        </w:rPr>
        <w:t>;</w:t>
      </w:r>
    </w:p>
    <w:p w:rsidR="00FB1595" w:rsidRDefault="00FB1595" w:rsidP="00FB1595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Prova de regularidade fiscal municipal (ISSQN);</w:t>
      </w:r>
    </w:p>
    <w:p w:rsidR="00FB1595" w:rsidRPr="00FB1595" w:rsidRDefault="00FB1595" w:rsidP="00FB1595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Homologação do vencedor (sem publicação);</w:t>
      </w:r>
    </w:p>
    <w:p w:rsidR="001770CA" w:rsidRDefault="001770CA" w:rsidP="00BB5BEA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Contrato ou Ordem de Compra/Serviço;</w:t>
      </w:r>
    </w:p>
    <w:p w:rsidR="00BB5BEA" w:rsidRPr="00BB5BEA" w:rsidRDefault="00BB5BEA" w:rsidP="00BB5BEA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Fotocópia dos cheques com recibo do fornecedor/ prestador de serviço;</w:t>
      </w:r>
    </w:p>
    <w:p w:rsidR="005B6DFC" w:rsidRPr="005B6DFC" w:rsidRDefault="005B6DFC" w:rsidP="00BB5BEA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 xml:space="preserve">Comprovantes de aplicação do numerário (notas fiscais e recibos) – anotar em cada </w:t>
      </w:r>
      <w:proofErr w:type="gramStart"/>
      <w:r w:rsidRPr="001F6B57">
        <w:rPr>
          <w:rFonts w:ascii="Arial" w:hAnsi="Arial" w:cs="Arial"/>
        </w:rPr>
        <w:t>documento</w:t>
      </w:r>
      <w:proofErr w:type="gramEnd"/>
      <w:r w:rsidRPr="001F6B57">
        <w:rPr>
          <w:rFonts w:ascii="Arial" w:hAnsi="Arial" w:cs="Arial"/>
        </w:rPr>
        <w:t xml:space="preserve"> o número do cheque ou do comprovante de movimentação eletrônica e o ateste de recebimento do bem/serviço;</w:t>
      </w:r>
    </w:p>
    <w:p w:rsidR="003659F0" w:rsidRPr="001F6B57" w:rsidRDefault="003659F0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Obras/ Serviços de Engenharia (reformas):</w:t>
      </w:r>
    </w:p>
    <w:p w:rsidR="003659F0" w:rsidRDefault="003659F0" w:rsidP="003659F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Planta Baixa com a caracterização das partes a serem reformadas e/ou construídas de acordo com o caso;</w:t>
      </w:r>
    </w:p>
    <w:p w:rsidR="00FB1595" w:rsidRPr="001F6B57" w:rsidRDefault="00FB1595" w:rsidP="003659F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Certidões negativas relativas à INSS e FGTS atualizados ao pagamento de cada medição da obra;</w:t>
      </w:r>
    </w:p>
    <w:p w:rsidR="003659F0" w:rsidRPr="001F6B57" w:rsidRDefault="003659F0" w:rsidP="003659F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Memorial Descritivo com as especificações dos serviços executados (engenheiro da contratada);</w:t>
      </w:r>
    </w:p>
    <w:p w:rsidR="003659F0" w:rsidRPr="001F6B57" w:rsidRDefault="00B06F10" w:rsidP="003659F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Orçamento Qualitativo e Quantitativo da obra;</w:t>
      </w:r>
    </w:p>
    <w:p w:rsidR="00B06F10" w:rsidRPr="001F6B57" w:rsidRDefault="00B06F10" w:rsidP="003659F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1F6B57">
        <w:rPr>
          <w:rFonts w:ascii="Arial" w:hAnsi="Arial" w:cs="Arial"/>
        </w:rPr>
        <w:t>A.R.</w:t>
      </w:r>
      <w:proofErr w:type="gramEnd"/>
      <w:r w:rsidRPr="001F6B57">
        <w:rPr>
          <w:rFonts w:ascii="Arial" w:hAnsi="Arial" w:cs="Arial"/>
        </w:rPr>
        <w:t>T da execução da obra e se houver ampliação ou se tratar de construção anexar projetos de:</w:t>
      </w:r>
    </w:p>
    <w:p w:rsidR="00B06F10" w:rsidRPr="001F6B57" w:rsidRDefault="00B06F10" w:rsidP="00B06F10">
      <w:pPr>
        <w:pStyle w:val="PargrafodaLista"/>
        <w:numPr>
          <w:ilvl w:val="2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Arquitetura;</w:t>
      </w:r>
    </w:p>
    <w:p w:rsidR="00B06F10" w:rsidRPr="001F6B57" w:rsidRDefault="00B06F10" w:rsidP="00B06F10">
      <w:pPr>
        <w:pStyle w:val="PargrafodaLista"/>
        <w:numPr>
          <w:ilvl w:val="2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Estrutural;</w:t>
      </w:r>
    </w:p>
    <w:p w:rsidR="00B06F10" w:rsidRPr="001F6B57" w:rsidRDefault="00B06F10" w:rsidP="00B06F10">
      <w:pPr>
        <w:pStyle w:val="PargrafodaLista"/>
        <w:numPr>
          <w:ilvl w:val="2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Elétrico;</w:t>
      </w:r>
    </w:p>
    <w:p w:rsidR="00B06F10" w:rsidRPr="001F6B57" w:rsidRDefault="00B06F10" w:rsidP="00B06F10">
      <w:pPr>
        <w:pStyle w:val="PargrafodaLista"/>
        <w:numPr>
          <w:ilvl w:val="2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Hidro sanitário.</w:t>
      </w:r>
    </w:p>
    <w:p w:rsidR="00B06F10" w:rsidRPr="001F6B57" w:rsidRDefault="00B06F10" w:rsidP="00B06F1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Guia de Recolhimento do CREA (obras);</w:t>
      </w:r>
    </w:p>
    <w:p w:rsidR="00B06F10" w:rsidRPr="001F6B57" w:rsidRDefault="00B06F10" w:rsidP="00B06F10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Guia de Recolhimento do INSS (obras).</w:t>
      </w:r>
    </w:p>
    <w:p w:rsidR="003659F0" w:rsidRPr="001F6B57" w:rsidRDefault="003659F0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Licitação:</w:t>
      </w:r>
    </w:p>
    <w:p w:rsidR="00205256" w:rsidRPr="001F6B57" w:rsidRDefault="00205256" w:rsidP="00205256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Processo Licitatório: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Portaria de designação da Comissão de Licitação;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Edital de Convocação;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Declaração de que o edital foi afixado em local apropriado (mural da unidade e/ou publicação em jornal);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Declaração de recebimento do convite pelos Licitantes;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lastRenderedPageBreak/>
        <w:t>Atas, Relatórios e Deliberações da Comissão de Licitação (mesmo das convocações declaradas fracassadas);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Envelopes contendo as documentações de habilitação das empresas, todos rubricados pelos licitantes presentes e pela Comissão de Licitação (mesmo das convocações declaradas fracassadas);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Envelopes contendo as propostas dos objetos de licitação, todos rubricados pelos licitantes presentes e pela Comissão de Licitação;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Termos de Renuncia das fases de habilitação e propostas;</w:t>
      </w:r>
    </w:p>
    <w:p w:rsidR="00205256" w:rsidRPr="001F6B57" w:rsidRDefault="00205256" w:rsidP="00205256">
      <w:pPr>
        <w:pStyle w:val="PargrafodaLista"/>
        <w:numPr>
          <w:ilvl w:val="2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Atos de homologação e adjudicação do objeto da licitação.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Termo do Contrato;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Extrato do contrato publicado em Diário Oficial do Estado;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Certidões negativas relativas à Seguridade Social – INSS e ao Fundo de Garantia por Tempo de Serviço – FGTS;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Termo aditivo de contrato (se houver);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 xml:space="preserve">Extrato de publicação do termo aditivo em </w:t>
      </w:r>
      <w:proofErr w:type="gramStart"/>
      <w:r w:rsidRPr="001F6B57">
        <w:rPr>
          <w:rFonts w:ascii="Arial" w:hAnsi="Arial" w:cs="Arial"/>
        </w:rPr>
        <w:t>D.O.</w:t>
      </w:r>
      <w:proofErr w:type="gramEnd"/>
      <w:r w:rsidRPr="001F6B57">
        <w:rPr>
          <w:rFonts w:ascii="Arial" w:hAnsi="Arial" w:cs="Arial"/>
        </w:rPr>
        <w:t>E (se houver);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Mapa Resumo;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Termo de Recebimento Provisório da Obra (se houver);</w:t>
      </w:r>
    </w:p>
    <w:p w:rsidR="00205256" w:rsidRPr="001F6B57" w:rsidRDefault="00205256" w:rsidP="00205256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Termo de Recebimento Definitivo da Obra (se houver).</w:t>
      </w:r>
    </w:p>
    <w:p w:rsidR="005B6DFC" w:rsidRPr="005B6DFC" w:rsidRDefault="00FB1595" w:rsidP="005B6DF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B5073B">
        <w:rPr>
          <w:rFonts w:ascii="Arial" w:hAnsi="Arial" w:cs="Arial"/>
          <w:b/>
        </w:rPr>
        <w:t>Balanços Contábeis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– </w:t>
      </w:r>
      <w:r w:rsidR="005B6DFC" w:rsidRPr="001F6B57">
        <w:rPr>
          <w:rFonts w:ascii="Arial" w:hAnsi="Arial" w:cs="Arial"/>
        </w:rPr>
        <w:t>Normas Brasileiras de Contabilidade ITG 2002 – Entidades sem Finalidade de Lucro;</w:t>
      </w:r>
    </w:p>
    <w:p w:rsidR="00205256" w:rsidRPr="001F6B57" w:rsidRDefault="002B713E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>Parecer do Conselho Fiscal;</w:t>
      </w:r>
    </w:p>
    <w:p w:rsidR="002B713E" w:rsidRDefault="002B713E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F6B57">
        <w:rPr>
          <w:rFonts w:ascii="Arial" w:hAnsi="Arial" w:cs="Arial"/>
        </w:rPr>
        <w:t xml:space="preserve">Atestado de Regularidade emitido pela chefia do órgão a que </w:t>
      </w:r>
      <w:r w:rsidR="005B6DFC">
        <w:rPr>
          <w:rFonts w:ascii="Arial" w:hAnsi="Arial" w:cs="Arial"/>
        </w:rPr>
        <w:t>pertence a Unidade Beneficiária;</w:t>
      </w:r>
    </w:p>
    <w:p w:rsidR="005B6DFC" w:rsidRPr="001F6B57" w:rsidRDefault="005B6DFC" w:rsidP="003659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Despacho encaminhando a Prestação de Contas à SSP.</w:t>
      </w:r>
    </w:p>
    <w:p w:rsidR="00205256" w:rsidRPr="001F6B57" w:rsidRDefault="00205256" w:rsidP="00205256">
      <w:pPr>
        <w:pStyle w:val="PargrafodaLista"/>
        <w:rPr>
          <w:rFonts w:ascii="Arial" w:hAnsi="Arial" w:cs="Arial"/>
        </w:rPr>
      </w:pPr>
    </w:p>
    <w:sectPr w:rsidR="00205256" w:rsidRPr="001F6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83E"/>
    <w:multiLevelType w:val="hybridMultilevel"/>
    <w:tmpl w:val="1C74D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0680"/>
    <w:multiLevelType w:val="hybridMultilevel"/>
    <w:tmpl w:val="71DEE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60FA"/>
    <w:multiLevelType w:val="hybridMultilevel"/>
    <w:tmpl w:val="0F3E21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B"/>
    <w:rsid w:val="000B665F"/>
    <w:rsid w:val="000D6FA2"/>
    <w:rsid w:val="001770CA"/>
    <w:rsid w:val="001F6B57"/>
    <w:rsid w:val="00205256"/>
    <w:rsid w:val="002B713E"/>
    <w:rsid w:val="00322733"/>
    <w:rsid w:val="003659F0"/>
    <w:rsid w:val="003A664B"/>
    <w:rsid w:val="00567DF1"/>
    <w:rsid w:val="005B6DFC"/>
    <w:rsid w:val="008A5D5C"/>
    <w:rsid w:val="00927F65"/>
    <w:rsid w:val="00B06F10"/>
    <w:rsid w:val="00B47A73"/>
    <w:rsid w:val="00B5073B"/>
    <w:rsid w:val="00BB5BEA"/>
    <w:rsid w:val="00C81CF9"/>
    <w:rsid w:val="00D74174"/>
    <w:rsid w:val="00FB1595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GGIM</dc:creator>
  <cp:lastModifiedBy>Coordenação GGIM</cp:lastModifiedBy>
  <cp:revision>14</cp:revision>
  <cp:lastPrinted>2014-12-22T13:12:00Z</cp:lastPrinted>
  <dcterms:created xsi:type="dcterms:W3CDTF">2014-12-22T11:40:00Z</dcterms:created>
  <dcterms:modified xsi:type="dcterms:W3CDTF">2014-12-22T18:35:00Z</dcterms:modified>
</cp:coreProperties>
</file>