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B52F3" w:rsidRPr="00CA2958" w:rsidRDefault="007B52F3" w:rsidP="007B52F3">
      <w:pPr>
        <w:jc w:val="center"/>
        <w:rPr>
          <w:rFonts w:asciiTheme="minorHAnsi" w:hAnsiTheme="minorHAnsi" w:cstheme="minorHAnsi"/>
          <w:b/>
          <w:caps/>
          <w:sz w:val="22"/>
          <w:szCs w:val="22"/>
        </w:rPr>
      </w:pPr>
      <w:r w:rsidRPr="00CA2958">
        <w:rPr>
          <w:rFonts w:asciiTheme="minorHAnsi" w:eastAsia="Calibri" w:hAnsiTheme="minorHAnsi" w:cstheme="minorHAnsi"/>
          <w:b/>
          <w:caps/>
          <w:sz w:val="22"/>
          <w:szCs w:val="22"/>
        </w:rPr>
        <w:t xml:space="preserve">Conselho Comunitário de Segurança (CSU) Unidade Executora Própria (UEx) </w:t>
      </w:r>
      <w:r w:rsidR="00021C49">
        <w:rPr>
          <w:rFonts w:asciiTheme="minorHAnsi" w:eastAsia="Calibri" w:hAnsiTheme="minorHAnsi" w:cstheme="minorHAnsi"/>
          <w:b/>
          <w:caps/>
          <w:sz w:val="22"/>
          <w:szCs w:val="22"/>
        </w:rPr>
        <w:t>DO INSTITUTO DE IDENTIFICAÇÃO</w:t>
      </w:r>
    </w:p>
    <w:p w:rsidR="007B52F3" w:rsidRPr="00CA2958" w:rsidRDefault="007B52F3" w:rsidP="007B52F3">
      <w:pPr>
        <w:jc w:val="center"/>
        <w:rPr>
          <w:rFonts w:asciiTheme="minorHAnsi" w:eastAsia="Calibri" w:hAnsiTheme="minorHAnsi" w:cstheme="minorHAnsi"/>
          <w:sz w:val="22"/>
          <w:szCs w:val="22"/>
        </w:rPr>
      </w:pPr>
    </w:p>
    <w:p w:rsidR="007B52F3" w:rsidRPr="00CA2958" w:rsidRDefault="007B52F3" w:rsidP="007B52F3">
      <w:pPr>
        <w:rPr>
          <w:rFonts w:asciiTheme="minorHAnsi" w:eastAsia="Calibri" w:hAnsiTheme="minorHAnsi" w:cstheme="minorHAnsi"/>
          <w:sz w:val="22"/>
          <w:szCs w:val="22"/>
        </w:rPr>
      </w:pPr>
    </w:p>
    <w:p w:rsidR="007B52F3" w:rsidRPr="00CA2958" w:rsidRDefault="007B52F3" w:rsidP="007B52F3">
      <w:pPr>
        <w:rPr>
          <w:rFonts w:asciiTheme="minorHAnsi" w:eastAsia="Calibri" w:hAnsiTheme="minorHAnsi" w:cstheme="minorHAnsi"/>
          <w:sz w:val="22"/>
          <w:szCs w:val="22"/>
        </w:rPr>
      </w:pPr>
    </w:p>
    <w:p w:rsidR="007B52F3" w:rsidRPr="00CA2958" w:rsidRDefault="007B52F3" w:rsidP="007B52F3">
      <w:pPr>
        <w:rPr>
          <w:rFonts w:asciiTheme="minorHAnsi" w:eastAsia="Calibri" w:hAnsiTheme="minorHAnsi" w:cstheme="minorHAnsi"/>
          <w:sz w:val="22"/>
          <w:szCs w:val="22"/>
        </w:rPr>
      </w:pPr>
    </w:p>
    <w:p w:rsidR="007B52F3" w:rsidRPr="00CA2958" w:rsidRDefault="007B52F3" w:rsidP="007B52F3">
      <w:pPr>
        <w:rPr>
          <w:rFonts w:asciiTheme="minorHAnsi" w:eastAsia="Calibri" w:hAnsiTheme="minorHAnsi" w:cstheme="minorHAnsi"/>
          <w:sz w:val="22"/>
          <w:szCs w:val="22"/>
        </w:rPr>
      </w:pPr>
    </w:p>
    <w:p w:rsidR="007B52F3" w:rsidRPr="00CA2958" w:rsidRDefault="007B52F3" w:rsidP="007B52F3">
      <w:pPr>
        <w:jc w:val="center"/>
        <w:rPr>
          <w:rFonts w:asciiTheme="minorHAnsi" w:eastAsia="Calibri" w:hAnsiTheme="minorHAnsi" w:cstheme="minorHAnsi"/>
          <w:sz w:val="22"/>
          <w:szCs w:val="22"/>
        </w:rPr>
      </w:pPr>
      <w:r w:rsidRPr="00CA2958">
        <w:rPr>
          <w:rFonts w:asciiTheme="minorHAnsi" w:eastAsia="Calibri" w:hAnsiTheme="minorHAnsi" w:cstheme="minorHAnsi"/>
          <w:b/>
          <w:sz w:val="22"/>
          <w:szCs w:val="22"/>
        </w:rPr>
        <w:t>CARTA CONVITE Nº 01/2023</w:t>
      </w:r>
    </w:p>
    <w:p w:rsidR="007B52F3" w:rsidRPr="00CA2958" w:rsidRDefault="007B52F3" w:rsidP="007B52F3">
      <w:pPr>
        <w:rPr>
          <w:rFonts w:asciiTheme="minorHAnsi" w:eastAsia="Calibri" w:hAnsiTheme="minorHAnsi" w:cstheme="minorHAnsi"/>
          <w:sz w:val="22"/>
          <w:szCs w:val="22"/>
        </w:rPr>
      </w:pPr>
    </w:p>
    <w:p w:rsidR="007B52F3" w:rsidRPr="00CA2958" w:rsidRDefault="007B52F3" w:rsidP="007B52F3">
      <w:pPr>
        <w:rPr>
          <w:rFonts w:asciiTheme="minorHAnsi" w:eastAsia="Calibri" w:hAnsiTheme="minorHAnsi" w:cstheme="minorHAnsi"/>
          <w:sz w:val="22"/>
          <w:szCs w:val="22"/>
        </w:rPr>
      </w:pPr>
    </w:p>
    <w:p w:rsidR="007B52F3" w:rsidRPr="00CA2958" w:rsidRDefault="007B52F3" w:rsidP="007B52F3">
      <w:pPr>
        <w:rPr>
          <w:rFonts w:asciiTheme="minorHAnsi" w:eastAsia="Calibri" w:hAnsiTheme="minorHAnsi" w:cstheme="minorHAnsi"/>
          <w:sz w:val="22"/>
          <w:szCs w:val="22"/>
        </w:rPr>
      </w:pPr>
    </w:p>
    <w:p w:rsidR="007B52F3" w:rsidRPr="00CA2958" w:rsidRDefault="007B52F3" w:rsidP="007B52F3">
      <w:pPr>
        <w:rPr>
          <w:rFonts w:asciiTheme="minorHAnsi" w:eastAsia="Calibri" w:hAnsiTheme="minorHAnsi" w:cstheme="minorHAnsi"/>
          <w:sz w:val="22"/>
          <w:szCs w:val="22"/>
        </w:rPr>
      </w:pPr>
    </w:p>
    <w:p w:rsidR="007B52F3" w:rsidRPr="00CA2958" w:rsidRDefault="007B52F3" w:rsidP="007B52F3">
      <w:pPr>
        <w:rPr>
          <w:rFonts w:asciiTheme="minorHAnsi" w:eastAsia="Calibri" w:hAnsiTheme="minorHAnsi" w:cstheme="minorHAnsi"/>
          <w:b/>
          <w:sz w:val="22"/>
          <w:szCs w:val="22"/>
        </w:rPr>
      </w:pPr>
    </w:p>
    <w:p w:rsidR="007B52F3" w:rsidRPr="00CA2958" w:rsidRDefault="007B52F3" w:rsidP="007B52F3">
      <w:pPr>
        <w:rPr>
          <w:rFonts w:asciiTheme="minorHAnsi" w:eastAsia="Calibri" w:hAnsiTheme="minorHAnsi" w:cstheme="minorHAnsi"/>
          <w:sz w:val="22"/>
          <w:szCs w:val="22"/>
        </w:rPr>
      </w:pPr>
      <w:r w:rsidRPr="00CA2958">
        <w:rPr>
          <w:rFonts w:asciiTheme="minorHAnsi" w:eastAsia="Calibri" w:hAnsiTheme="minorHAnsi" w:cstheme="minorHAnsi"/>
          <w:b/>
          <w:sz w:val="22"/>
          <w:szCs w:val="22"/>
        </w:rPr>
        <w:t>DATA DA REALIZAÇÃO:</w:t>
      </w:r>
      <w:r w:rsidRPr="00D1066D">
        <w:rPr>
          <w:rFonts w:asciiTheme="minorHAnsi" w:eastAsia="Calibri" w:hAnsiTheme="minorHAnsi" w:cstheme="minorHAnsi"/>
          <w:sz w:val="22"/>
          <w:szCs w:val="22"/>
        </w:rPr>
        <w:t xml:space="preserve"> </w:t>
      </w:r>
      <w:r w:rsidR="00D1066D" w:rsidRPr="00D1066D">
        <w:rPr>
          <w:rFonts w:asciiTheme="minorHAnsi" w:eastAsia="Calibri" w:hAnsiTheme="minorHAnsi" w:cstheme="minorHAnsi"/>
          <w:sz w:val="22"/>
          <w:szCs w:val="22"/>
        </w:rPr>
        <w:t>0</w:t>
      </w:r>
      <w:r w:rsidR="00F525AF">
        <w:rPr>
          <w:rFonts w:asciiTheme="minorHAnsi" w:eastAsia="Calibri" w:hAnsiTheme="minorHAnsi" w:cstheme="minorHAnsi"/>
          <w:sz w:val="22"/>
          <w:szCs w:val="22"/>
        </w:rPr>
        <w:t>6</w:t>
      </w:r>
      <w:r w:rsidRPr="00CA2958">
        <w:rPr>
          <w:rFonts w:asciiTheme="minorHAnsi" w:eastAsia="Calibri" w:hAnsiTheme="minorHAnsi" w:cstheme="minorHAnsi"/>
          <w:sz w:val="22"/>
          <w:szCs w:val="22"/>
        </w:rPr>
        <w:t xml:space="preserve"> de </w:t>
      </w:r>
      <w:r w:rsidR="00D1066D">
        <w:rPr>
          <w:rFonts w:asciiTheme="minorHAnsi" w:eastAsia="Calibri" w:hAnsiTheme="minorHAnsi" w:cstheme="minorHAnsi"/>
          <w:sz w:val="22"/>
          <w:szCs w:val="22"/>
        </w:rPr>
        <w:t>OUTUBRO</w:t>
      </w:r>
      <w:r w:rsidRPr="00CA2958">
        <w:rPr>
          <w:rFonts w:asciiTheme="minorHAnsi" w:eastAsia="Calibri" w:hAnsiTheme="minorHAnsi" w:cstheme="minorHAnsi"/>
          <w:sz w:val="22"/>
          <w:szCs w:val="22"/>
        </w:rPr>
        <w:t xml:space="preserve"> de 2023 às 9 horas (COM TOLERÂNCIA MÍNIMA DE 15 MINUTOS)</w:t>
      </w:r>
    </w:p>
    <w:p w:rsidR="007B52F3" w:rsidRPr="00CA2958" w:rsidRDefault="007B52F3" w:rsidP="007B52F3">
      <w:pPr>
        <w:rPr>
          <w:rFonts w:asciiTheme="minorHAnsi" w:eastAsia="Calibri" w:hAnsiTheme="minorHAnsi" w:cstheme="minorHAnsi"/>
          <w:b/>
          <w:sz w:val="22"/>
          <w:szCs w:val="22"/>
        </w:rPr>
      </w:pPr>
      <w:r w:rsidRPr="00CA2958">
        <w:rPr>
          <w:rFonts w:asciiTheme="minorHAnsi" w:eastAsia="Calibri" w:hAnsiTheme="minorHAnsi" w:cstheme="minorHAnsi"/>
          <w:b/>
          <w:sz w:val="22"/>
          <w:szCs w:val="22"/>
        </w:rPr>
        <w:t xml:space="preserve">LOCAL: </w:t>
      </w:r>
      <w:r w:rsidRPr="00CA2958">
        <w:rPr>
          <w:rFonts w:asciiTheme="minorHAnsi" w:eastAsia="Calibri" w:hAnsiTheme="minorHAnsi" w:cstheme="minorHAnsi"/>
          <w:sz w:val="22"/>
          <w:szCs w:val="22"/>
        </w:rPr>
        <w:t xml:space="preserve">Secretaria de Estado da Segurança Pública, na Avenida Anhanguera, nº 7364, Bairro Aeroviário, Goiânia-GO </w:t>
      </w:r>
      <w:r w:rsidRPr="00CA2958">
        <w:rPr>
          <w:rFonts w:asciiTheme="minorHAnsi" w:eastAsia="Calibri" w:hAnsiTheme="minorHAnsi" w:cstheme="minorHAnsi"/>
          <w:b/>
          <w:sz w:val="22"/>
          <w:szCs w:val="22"/>
        </w:rPr>
        <w:t xml:space="preserve">(Sala do Conselho Superior da Polícia Civil) </w:t>
      </w:r>
    </w:p>
    <w:p w:rsidR="007B52F3" w:rsidRPr="00CA2958" w:rsidRDefault="007B52F3" w:rsidP="007B52F3">
      <w:pPr>
        <w:rPr>
          <w:rFonts w:asciiTheme="minorHAnsi" w:eastAsia="Calibri" w:hAnsiTheme="minorHAnsi" w:cstheme="minorHAnsi"/>
          <w:sz w:val="22"/>
          <w:szCs w:val="22"/>
        </w:rPr>
      </w:pPr>
      <w:r w:rsidRPr="00CA2958">
        <w:rPr>
          <w:rFonts w:asciiTheme="minorHAnsi" w:eastAsia="Calibri" w:hAnsiTheme="minorHAnsi" w:cstheme="minorHAnsi"/>
          <w:b/>
          <w:sz w:val="22"/>
          <w:szCs w:val="22"/>
        </w:rPr>
        <w:t>SOLICITANTE</w:t>
      </w:r>
      <w:r w:rsidRPr="00CA2958">
        <w:rPr>
          <w:rFonts w:asciiTheme="minorHAnsi" w:eastAsia="Calibri" w:hAnsiTheme="minorHAnsi" w:cstheme="minorHAnsi"/>
          <w:sz w:val="22"/>
          <w:szCs w:val="22"/>
        </w:rPr>
        <w:t>: U</w:t>
      </w:r>
      <w:r w:rsidR="00EC1083">
        <w:rPr>
          <w:rFonts w:asciiTheme="minorHAnsi" w:eastAsia="Calibri" w:hAnsiTheme="minorHAnsi" w:cstheme="minorHAnsi"/>
          <w:sz w:val="22"/>
          <w:szCs w:val="22"/>
        </w:rPr>
        <w:t xml:space="preserve">NIDADE EXECUTORA PRÓPRIA </w:t>
      </w:r>
      <w:r w:rsidR="00021C49">
        <w:rPr>
          <w:rFonts w:asciiTheme="minorHAnsi" w:eastAsia="Calibri" w:hAnsiTheme="minorHAnsi" w:cstheme="minorHAnsi"/>
          <w:sz w:val="22"/>
          <w:szCs w:val="22"/>
        </w:rPr>
        <w:t>DO INSTITUTO DE IDENTIFICAÇÃO</w:t>
      </w:r>
    </w:p>
    <w:p w:rsidR="007B52F3" w:rsidRPr="00CA2958" w:rsidRDefault="007B52F3" w:rsidP="007B52F3">
      <w:pPr>
        <w:rPr>
          <w:rFonts w:asciiTheme="minorHAnsi" w:eastAsia="Calibri" w:hAnsiTheme="minorHAnsi" w:cstheme="minorHAnsi"/>
          <w:b/>
          <w:sz w:val="22"/>
          <w:szCs w:val="22"/>
        </w:rPr>
      </w:pPr>
      <w:r w:rsidRPr="00CA2958">
        <w:rPr>
          <w:rFonts w:asciiTheme="minorHAnsi" w:eastAsia="Calibri" w:hAnsiTheme="minorHAnsi" w:cstheme="minorHAnsi"/>
          <w:b/>
          <w:sz w:val="22"/>
          <w:szCs w:val="22"/>
        </w:rPr>
        <w:t>RECURSO</w:t>
      </w:r>
      <w:r w:rsidRPr="00CA2958">
        <w:rPr>
          <w:rFonts w:asciiTheme="minorHAnsi" w:eastAsia="Calibri" w:hAnsiTheme="minorHAnsi" w:cstheme="minorHAnsi"/>
          <w:sz w:val="22"/>
          <w:szCs w:val="22"/>
        </w:rPr>
        <w:t>: PDDQD</w:t>
      </w:r>
    </w:p>
    <w:p w:rsidR="007B52F3" w:rsidRPr="00EC1083" w:rsidRDefault="007B52F3" w:rsidP="007B52F3">
      <w:pPr>
        <w:rPr>
          <w:rFonts w:asciiTheme="minorHAnsi" w:eastAsia="Calibri" w:hAnsiTheme="minorHAnsi" w:cstheme="minorHAnsi"/>
          <w:b/>
          <w:sz w:val="22"/>
          <w:szCs w:val="22"/>
        </w:rPr>
      </w:pPr>
      <w:r w:rsidRPr="00EC1083">
        <w:rPr>
          <w:rFonts w:asciiTheme="minorHAnsi" w:eastAsia="Calibri" w:hAnsiTheme="minorHAnsi" w:cstheme="minorHAnsi"/>
          <w:b/>
          <w:caps/>
          <w:sz w:val="22"/>
          <w:szCs w:val="22"/>
        </w:rPr>
        <w:t>Valor estimado:</w:t>
      </w:r>
      <w:r w:rsidRPr="00CA2958">
        <w:rPr>
          <w:rFonts w:asciiTheme="minorHAnsi" w:eastAsia="Calibri" w:hAnsiTheme="minorHAnsi" w:cstheme="minorHAnsi"/>
          <w:b/>
          <w:sz w:val="22"/>
          <w:szCs w:val="22"/>
        </w:rPr>
        <w:t xml:space="preserve"> </w:t>
      </w:r>
      <w:r w:rsidR="00F525AF" w:rsidRPr="00F525AF">
        <w:rPr>
          <w:rFonts w:asciiTheme="minorHAnsi" w:eastAsia="Calibri" w:hAnsiTheme="minorHAnsi" w:cstheme="minorHAnsi"/>
          <w:b/>
          <w:bCs/>
          <w:sz w:val="22"/>
          <w:szCs w:val="22"/>
        </w:rPr>
        <w:t>R$</w:t>
      </w:r>
      <w:r w:rsidR="00F525AF" w:rsidRPr="00F525AF">
        <w:rPr>
          <w:rFonts w:asciiTheme="minorHAnsi" w:eastAsia="Calibri" w:hAnsiTheme="minorHAnsi" w:cstheme="minorHAnsi"/>
          <w:b/>
          <w:sz w:val="22"/>
          <w:szCs w:val="22"/>
        </w:rPr>
        <w:t> 2</w:t>
      </w:r>
      <w:r w:rsidR="00F525AF" w:rsidRPr="00F525AF">
        <w:rPr>
          <w:rFonts w:asciiTheme="minorHAnsi" w:eastAsia="Calibri" w:hAnsiTheme="minorHAnsi" w:cstheme="minorHAnsi"/>
          <w:b/>
          <w:bCs/>
          <w:sz w:val="22"/>
          <w:szCs w:val="22"/>
        </w:rPr>
        <w:t>99.989,15</w:t>
      </w:r>
      <w:r w:rsidR="00F525AF" w:rsidRPr="00F525AF">
        <w:rPr>
          <w:rFonts w:asciiTheme="minorHAnsi" w:eastAsia="Calibri" w:hAnsiTheme="minorHAnsi" w:cstheme="minorHAnsi"/>
          <w:b/>
          <w:sz w:val="22"/>
          <w:szCs w:val="22"/>
        </w:rPr>
        <w:t> (duzentos e noventa e nove mil, novecentos e oitenta e nove reais e quinze centavos)</w:t>
      </w:r>
    </w:p>
    <w:p w:rsidR="007B52F3" w:rsidRPr="00CA2958" w:rsidRDefault="007B52F3" w:rsidP="007B52F3">
      <w:pPr>
        <w:rPr>
          <w:rFonts w:asciiTheme="minorHAnsi" w:eastAsia="Calibri" w:hAnsiTheme="minorHAnsi" w:cstheme="minorHAnsi"/>
          <w:sz w:val="22"/>
          <w:szCs w:val="22"/>
        </w:rPr>
      </w:pPr>
      <w:r w:rsidRPr="00EC1083">
        <w:rPr>
          <w:rFonts w:asciiTheme="minorHAnsi" w:eastAsia="Calibri" w:hAnsiTheme="minorHAnsi" w:cstheme="minorHAnsi"/>
          <w:b/>
          <w:caps/>
          <w:sz w:val="22"/>
          <w:szCs w:val="22"/>
        </w:rPr>
        <w:t xml:space="preserve">Processo n.º </w:t>
      </w:r>
      <w:r w:rsidR="00F525AF" w:rsidRPr="00F525AF">
        <w:rPr>
          <w:rFonts w:asciiTheme="minorHAnsi" w:hAnsiTheme="minorHAnsi" w:cstheme="minorHAnsi"/>
          <w:sz w:val="22"/>
          <w:szCs w:val="22"/>
        </w:rPr>
        <w:t>202300007023222</w:t>
      </w:r>
    </w:p>
    <w:p w:rsidR="007B52F3" w:rsidRPr="00CA2958" w:rsidRDefault="007B52F3" w:rsidP="007B52F3">
      <w:pPr>
        <w:rPr>
          <w:rFonts w:asciiTheme="minorHAnsi" w:eastAsia="Calibri" w:hAnsiTheme="minorHAnsi" w:cstheme="minorHAnsi"/>
          <w:sz w:val="22"/>
          <w:szCs w:val="22"/>
        </w:rPr>
      </w:pPr>
    </w:p>
    <w:p w:rsidR="007B52F3" w:rsidRPr="00CA2958" w:rsidRDefault="007B52F3" w:rsidP="007B52F3">
      <w:pPr>
        <w:rPr>
          <w:rFonts w:asciiTheme="minorHAnsi" w:eastAsia="Calibri" w:hAnsiTheme="minorHAnsi" w:cstheme="minorHAnsi"/>
          <w:sz w:val="22"/>
          <w:szCs w:val="22"/>
        </w:rPr>
      </w:pPr>
      <w:r w:rsidRPr="00CA2958">
        <w:rPr>
          <w:rFonts w:asciiTheme="minorHAnsi" w:eastAsia="Calibri" w:hAnsiTheme="minorHAnsi" w:cstheme="minorHAnsi"/>
          <w:sz w:val="22"/>
          <w:szCs w:val="22"/>
        </w:rPr>
        <w:t xml:space="preserve">A Unidade Executora Própria (UEx) </w:t>
      </w:r>
      <w:r w:rsidR="00391194">
        <w:rPr>
          <w:rFonts w:asciiTheme="minorHAnsi" w:eastAsia="Calibri" w:hAnsiTheme="minorHAnsi" w:cstheme="minorHAnsi"/>
          <w:sz w:val="22"/>
          <w:szCs w:val="22"/>
        </w:rPr>
        <w:t>do Instituto de Identificação</w:t>
      </w:r>
      <w:r w:rsidRPr="00CA2958">
        <w:rPr>
          <w:rFonts w:asciiTheme="minorHAnsi" w:eastAsia="Calibri" w:hAnsiTheme="minorHAnsi" w:cstheme="minorHAnsi"/>
          <w:sz w:val="22"/>
          <w:szCs w:val="22"/>
        </w:rPr>
        <w:t xml:space="preserve">, através de sua Comissão de Licitação </w:t>
      </w:r>
      <w:r w:rsidRPr="00CA2958">
        <w:rPr>
          <w:rFonts w:asciiTheme="minorHAnsi" w:eastAsia="Calibri" w:hAnsiTheme="minorHAnsi" w:cstheme="minorHAnsi"/>
          <w:color w:val="000000"/>
          <w:sz w:val="22"/>
          <w:szCs w:val="22"/>
        </w:rPr>
        <w:t>nomeada através da Portaria nº 001/2023 – CCUEx,</w:t>
      </w:r>
      <w:r w:rsidRPr="00CA2958">
        <w:rPr>
          <w:rFonts w:asciiTheme="minorHAnsi" w:eastAsia="Calibri" w:hAnsiTheme="minorHAnsi" w:cstheme="minorHAnsi"/>
          <w:sz w:val="22"/>
          <w:szCs w:val="22"/>
        </w:rPr>
        <w:t xml:space="preserve"> nos termos da Lei Federal nº. 8.666/1993 e alterações posteriores, Lei Complementar 123/2006, Lei Estadual nº 17.928/2012 e demais normas pertinentes, bem como suas alterações posteriores e de conformidade com as condições estabelecidas neste Edital e seus anexos, torna público que fará realizar em sua sede, a abertura dos trabalhos licitatórios referentes ao </w:t>
      </w:r>
      <w:r w:rsidRPr="00CA2958">
        <w:rPr>
          <w:rFonts w:asciiTheme="minorHAnsi" w:eastAsia="Calibri" w:hAnsiTheme="minorHAnsi" w:cstheme="minorHAnsi"/>
          <w:b/>
          <w:sz w:val="22"/>
          <w:szCs w:val="22"/>
        </w:rPr>
        <w:t>CONVITE</w:t>
      </w:r>
      <w:r w:rsidRPr="00CA2958">
        <w:rPr>
          <w:rFonts w:asciiTheme="minorHAnsi" w:eastAsia="Calibri" w:hAnsiTheme="minorHAnsi" w:cstheme="minorHAnsi"/>
          <w:sz w:val="22"/>
          <w:szCs w:val="22"/>
        </w:rPr>
        <w:t xml:space="preserve"> do tipo </w:t>
      </w:r>
      <w:r w:rsidRPr="00CA2958">
        <w:rPr>
          <w:rFonts w:asciiTheme="minorHAnsi" w:eastAsia="Calibri" w:hAnsiTheme="minorHAnsi" w:cstheme="minorHAnsi"/>
          <w:b/>
          <w:sz w:val="22"/>
          <w:szCs w:val="22"/>
        </w:rPr>
        <w:t>MENOR PREÇO GLOBAL.</w:t>
      </w:r>
    </w:p>
    <w:p w:rsidR="007B52F3" w:rsidRPr="00CA2958" w:rsidRDefault="007B52F3" w:rsidP="007B52F3">
      <w:pPr>
        <w:rPr>
          <w:rFonts w:asciiTheme="minorHAnsi" w:eastAsia="Calibri" w:hAnsiTheme="minorHAnsi" w:cstheme="minorHAnsi"/>
          <w:sz w:val="22"/>
          <w:szCs w:val="22"/>
        </w:rPr>
      </w:pPr>
    </w:p>
    <w:p w:rsidR="007B52F3" w:rsidRPr="00CA2958" w:rsidRDefault="007B52F3" w:rsidP="007B52F3">
      <w:pPr>
        <w:rPr>
          <w:rFonts w:asciiTheme="minorHAnsi" w:eastAsia="Calibri" w:hAnsiTheme="minorHAnsi" w:cstheme="minorHAnsi"/>
          <w:sz w:val="22"/>
          <w:szCs w:val="22"/>
        </w:rPr>
      </w:pPr>
    </w:p>
    <w:p w:rsidR="007B52F3" w:rsidRPr="00CA2958" w:rsidRDefault="007B52F3" w:rsidP="007B52F3">
      <w:pPr>
        <w:rPr>
          <w:rFonts w:asciiTheme="minorHAnsi" w:eastAsia="Calibri" w:hAnsiTheme="minorHAnsi" w:cstheme="minorHAnsi"/>
          <w:sz w:val="22"/>
          <w:szCs w:val="22"/>
        </w:rPr>
      </w:pPr>
      <w:r w:rsidRPr="00CA2958">
        <w:rPr>
          <w:rFonts w:asciiTheme="minorHAnsi" w:eastAsia="Calibri" w:hAnsiTheme="minorHAnsi" w:cstheme="minorHAnsi"/>
          <w:b/>
          <w:sz w:val="22"/>
          <w:szCs w:val="22"/>
        </w:rPr>
        <w:t>1. DO OBJETO</w:t>
      </w:r>
    </w:p>
    <w:p w:rsidR="007B52F3" w:rsidRPr="00CA2958" w:rsidRDefault="007B52F3" w:rsidP="007B52F3">
      <w:pPr>
        <w:rPr>
          <w:rFonts w:asciiTheme="minorHAnsi" w:eastAsia="Calibri" w:hAnsiTheme="minorHAnsi" w:cstheme="minorHAnsi"/>
          <w:sz w:val="22"/>
          <w:szCs w:val="22"/>
        </w:rPr>
      </w:pPr>
    </w:p>
    <w:p w:rsidR="00EC1083" w:rsidRPr="00EC1083" w:rsidRDefault="007B52F3" w:rsidP="00EC1083">
      <w:pPr>
        <w:pStyle w:val="PargrafodaLista"/>
        <w:numPr>
          <w:ilvl w:val="1"/>
          <w:numId w:val="16"/>
        </w:numPr>
        <w:jc w:val="both"/>
        <w:rPr>
          <w:rFonts w:asciiTheme="minorHAnsi" w:hAnsiTheme="minorHAnsi" w:cstheme="minorHAnsi"/>
        </w:rPr>
      </w:pPr>
      <w:bookmarkStart w:id="0" w:name="_heading=h.gjdgxs" w:colFirst="0" w:colLast="0"/>
      <w:bookmarkEnd w:id="0"/>
      <w:r w:rsidRPr="00EC1083">
        <w:rPr>
          <w:rFonts w:asciiTheme="minorHAnsi" w:hAnsiTheme="minorHAnsi" w:cstheme="minorHAnsi"/>
        </w:rPr>
        <w:t xml:space="preserve">– A presente licitação tem por objeto a contratação de empresa especializada para prestação de serviços de engenharia para construção e ampliação da estrutura física predial </w:t>
      </w:r>
      <w:r w:rsidR="00F525AF">
        <w:rPr>
          <w:rFonts w:asciiTheme="minorHAnsi" w:hAnsiTheme="minorHAnsi" w:cstheme="minorHAnsi"/>
        </w:rPr>
        <w:t>da Superintendência de Identificação Humana</w:t>
      </w:r>
      <w:r w:rsidRPr="00EC1083">
        <w:rPr>
          <w:rFonts w:asciiTheme="minorHAnsi" w:hAnsiTheme="minorHAnsi" w:cstheme="minorHAnsi"/>
        </w:rPr>
        <w:t xml:space="preserve">, situada na </w:t>
      </w:r>
      <w:r w:rsidR="00F525AF" w:rsidRPr="00F02EE7">
        <w:rPr>
          <w:rFonts w:asciiTheme="minorHAnsi" w:hAnsiTheme="minorHAnsi" w:cstheme="minorHAnsi"/>
        </w:rPr>
        <w:t>Rua 66, Quadra 139, Área 02, número 155, Setor Central</w:t>
      </w:r>
      <w:r w:rsidR="00F525AF">
        <w:rPr>
          <w:rFonts w:asciiTheme="minorHAnsi" w:hAnsiTheme="minorHAnsi" w:cstheme="minorHAnsi"/>
        </w:rPr>
        <w:t>,</w:t>
      </w:r>
      <w:r w:rsidRPr="00EC1083">
        <w:rPr>
          <w:rFonts w:asciiTheme="minorHAnsi" w:hAnsiTheme="minorHAnsi" w:cstheme="minorHAnsi"/>
        </w:rPr>
        <w:t xml:space="preserve"> Goiânia-GO</w:t>
      </w:r>
      <w:r w:rsidR="00EC1083" w:rsidRPr="00EC1083">
        <w:rPr>
          <w:rFonts w:asciiTheme="minorHAnsi" w:hAnsiTheme="minorHAnsi" w:cstheme="minorHAnsi"/>
        </w:rPr>
        <w:t>.</w:t>
      </w:r>
    </w:p>
    <w:p w:rsidR="007B52F3" w:rsidRPr="00EC1083" w:rsidRDefault="00EC1083" w:rsidP="007B52F3">
      <w:pPr>
        <w:pStyle w:val="PargrafodaLista"/>
        <w:numPr>
          <w:ilvl w:val="1"/>
          <w:numId w:val="16"/>
        </w:numPr>
        <w:jc w:val="both"/>
        <w:rPr>
          <w:rFonts w:asciiTheme="minorHAnsi" w:hAnsiTheme="minorHAnsi" w:cstheme="minorHAnsi"/>
        </w:rPr>
      </w:pPr>
      <w:r w:rsidRPr="00EC1083">
        <w:rPr>
          <w:rFonts w:asciiTheme="minorHAnsi" w:hAnsiTheme="minorHAnsi" w:cstheme="minorHAnsi"/>
        </w:rPr>
        <w:t>– O</w:t>
      </w:r>
      <w:r w:rsidR="007B52F3" w:rsidRPr="00EC1083">
        <w:rPr>
          <w:rFonts w:asciiTheme="minorHAnsi" w:hAnsiTheme="minorHAnsi" w:cstheme="minorHAnsi"/>
        </w:rPr>
        <w:t xml:space="preserve"> valor total da contratação </w:t>
      </w:r>
      <w:r w:rsidRPr="00EC1083">
        <w:rPr>
          <w:rFonts w:asciiTheme="minorHAnsi" w:hAnsiTheme="minorHAnsi" w:cstheme="minorHAnsi"/>
        </w:rPr>
        <w:t xml:space="preserve">é </w:t>
      </w:r>
      <w:r w:rsidR="00F525AF" w:rsidRPr="00F525AF">
        <w:rPr>
          <w:rFonts w:asciiTheme="minorHAnsi" w:hAnsiTheme="minorHAnsi" w:cstheme="minorHAnsi"/>
          <w:b/>
          <w:bCs/>
        </w:rPr>
        <w:t>R$</w:t>
      </w:r>
      <w:r w:rsidR="00F525AF" w:rsidRPr="00F525AF">
        <w:rPr>
          <w:rFonts w:asciiTheme="minorHAnsi" w:hAnsiTheme="minorHAnsi" w:cstheme="minorHAnsi"/>
          <w:b/>
        </w:rPr>
        <w:t> 2</w:t>
      </w:r>
      <w:r w:rsidR="00F525AF" w:rsidRPr="00F525AF">
        <w:rPr>
          <w:rFonts w:asciiTheme="minorHAnsi" w:hAnsiTheme="minorHAnsi" w:cstheme="minorHAnsi"/>
          <w:b/>
          <w:bCs/>
        </w:rPr>
        <w:t>99.989,15</w:t>
      </w:r>
      <w:r w:rsidR="00F525AF" w:rsidRPr="00F525AF">
        <w:rPr>
          <w:rFonts w:asciiTheme="minorHAnsi" w:hAnsiTheme="minorHAnsi" w:cstheme="minorHAnsi"/>
          <w:b/>
        </w:rPr>
        <w:t> (duzentos e noventa e nove mil, novecentos e oitenta e nove reais e quinze centavos)</w:t>
      </w:r>
      <w:r w:rsidR="007B52F3" w:rsidRPr="00EC1083">
        <w:rPr>
          <w:rFonts w:asciiTheme="minorHAnsi" w:hAnsiTheme="minorHAnsi" w:cstheme="minorHAnsi"/>
          <w:b/>
        </w:rPr>
        <w:t>, com BDI</w:t>
      </w:r>
      <w:r w:rsidRPr="00EC1083">
        <w:rPr>
          <w:rFonts w:asciiTheme="minorHAnsi" w:hAnsiTheme="minorHAnsi" w:cstheme="minorHAnsi"/>
        </w:rPr>
        <w:t>,</w:t>
      </w:r>
      <w:r w:rsidR="007B52F3" w:rsidRPr="00EC1083">
        <w:rPr>
          <w:rFonts w:asciiTheme="minorHAnsi" w:hAnsiTheme="minorHAnsi" w:cstheme="minorHAnsi"/>
          <w:b/>
        </w:rPr>
        <w:t xml:space="preserve"> </w:t>
      </w:r>
      <w:r w:rsidR="007B52F3" w:rsidRPr="00EC1083">
        <w:rPr>
          <w:rFonts w:asciiTheme="minorHAnsi" w:hAnsiTheme="minorHAnsi" w:cstheme="minorHAnsi"/>
        </w:rPr>
        <w:t xml:space="preserve">conforme especificações e quantitativos discriminados nos anexos, que integram este edital, independentemente de transcrição. </w:t>
      </w:r>
    </w:p>
    <w:p w:rsidR="007B52F3" w:rsidRPr="00CA2958" w:rsidRDefault="007B52F3" w:rsidP="007B52F3">
      <w:pPr>
        <w:rPr>
          <w:rFonts w:asciiTheme="minorHAnsi" w:eastAsia="Calibri" w:hAnsiTheme="minorHAnsi" w:cstheme="minorHAnsi"/>
          <w:sz w:val="22"/>
          <w:szCs w:val="22"/>
        </w:rPr>
      </w:pPr>
    </w:p>
    <w:p w:rsidR="007B52F3" w:rsidRPr="00CA2958" w:rsidRDefault="007B52F3" w:rsidP="007B52F3">
      <w:pPr>
        <w:rPr>
          <w:rFonts w:asciiTheme="minorHAnsi" w:eastAsia="Calibri" w:hAnsiTheme="minorHAnsi" w:cstheme="minorHAnsi"/>
          <w:sz w:val="22"/>
          <w:szCs w:val="22"/>
        </w:rPr>
      </w:pPr>
      <w:r w:rsidRPr="00CA2958">
        <w:rPr>
          <w:rFonts w:asciiTheme="minorHAnsi" w:eastAsia="Calibri" w:hAnsiTheme="minorHAnsi" w:cstheme="minorHAnsi"/>
          <w:b/>
          <w:sz w:val="22"/>
          <w:szCs w:val="22"/>
        </w:rPr>
        <w:t>2. DA PARTICIPAÇÃO</w:t>
      </w:r>
    </w:p>
    <w:p w:rsidR="007B52F3" w:rsidRPr="00CA2958" w:rsidRDefault="007B52F3" w:rsidP="007B52F3">
      <w:pPr>
        <w:rPr>
          <w:rFonts w:asciiTheme="minorHAnsi" w:eastAsia="Calibri" w:hAnsiTheme="minorHAnsi" w:cstheme="minorHAnsi"/>
          <w:sz w:val="22"/>
          <w:szCs w:val="22"/>
        </w:rPr>
      </w:pPr>
    </w:p>
    <w:p w:rsidR="005964B5" w:rsidRPr="00CA2958" w:rsidRDefault="007B52F3" w:rsidP="007B52F3">
      <w:pPr>
        <w:rPr>
          <w:rFonts w:asciiTheme="minorHAnsi" w:eastAsia="Calibri" w:hAnsiTheme="minorHAnsi" w:cstheme="minorHAnsi"/>
          <w:sz w:val="22"/>
          <w:szCs w:val="22"/>
        </w:rPr>
      </w:pPr>
      <w:r w:rsidRPr="00CA2958">
        <w:rPr>
          <w:rFonts w:asciiTheme="minorHAnsi" w:eastAsia="Calibri" w:hAnsiTheme="minorHAnsi" w:cstheme="minorHAnsi"/>
          <w:sz w:val="22"/>
          <w:szCs w:val="22"/>
        </w:rPr>
        <w:t>2.1 – Poderão participar da licitação as empresas especializadas no ramo pertinente ao objeto especificado neste Edital, que satisfaçam as condições nele estabelecidas, cadastradas ou não no banco de dados de fornecedores, e desde que previamente convidadas por esta unidade administrativa.</w:t>
      </w:r>
    </w:p>
    <w:p w:rsidR="007B52F3" w:rsidRPr="00CA2958" w:rsidRDefault="007B52F3" w:rsidP="007B52F3">
      <w:pPr>
        <w:rPr>
          <w:rFonts w:asciiTheme="minorHAnsi" w:eastAsia="Calibri" w:hAnsiTheme="minorHAnsi" w:cstheme="minorHAnsi"/>
          <w:sz w:val="22"/>
          <w:szCs w:val="22"/>
        </w:rPr>
      </w:pPr>
      <w:r w:rsidRPr="00CA2958">
        <w:rPr>
          <w:rFonts w:asciiTheme="minorHAnsi" w:eastAsia="Calibri" w:hAnsiTheme="minorHAnsi" w:cstheme="minorHAnsi"/>
          <w:sz w:val="22"/>
          <w:szCs w:val="22"/>
        </w:rPr>
        <w:t xml:space="preserve"> </w:t>
      </w:r>
    </w:p>
    <w:p w:rsidR="007B52F3" w:rsidRPr="00CA2958" w:rsidRDefault="007B52F3" w:rsidP="007B52F3">
      <w:pPr>
        <w:rPr>
          <w:rFonts w:asciiTheme="minorHAnsi" w:eastAsia="Calibri" w:hAnsiTheme="minorHAnsi" w:cstheme="minorHAnsi"/>
          <w:sz w:val="22"/>
          <w:szCs w:val="22"/>
        </w:rPr>
      </w:pPr>
      <w:r w:rsidRPr="00CA2958">
        <w:rPr>
          <w:rFonts w:asciiTheme="minorHAnsi" w:eastAsia="Calibri" w:hAnsiTheme="minorHAnsi" w:cstheme="minorHAnsi"/>
          <w:sz w:val="22"/>
          <w:szCs w:val="22"/>
        </w:rPr>
        <w:lastRenderedPageBreak/>
        <w:t>2.1.1 – Interessados não convidados</w:t>
      </w:r>
      <w:r w:rsidR="000D4F82" w:rsidRPr="00CA2958">
        <w:rPr>
          <w:rFonts w:asciiTheme="minorHAnsi" w:eastAsia="Calibri" w:hAnsiTheme="minorHAnsi" w:cstheme="minorHAnsi"/>
          <w:sz w:val="22"/>
          <w:szCs w:val="22"/>
        </w:rPr>
        <w:t>,</w:t>
      </w:r>
      <w:r w:rsidRPr="00CA2958">
        <w:rPr>
          <w:rFonts w:asciiTheme="minorHAnsi" w:eastAsia="Calibri" w:hAnsiTheme="minorHAnsi" w:cstheme="minorHAnsi"/>
          <w:sz w:val="22"/>
          <w:szCs w:val="22"/>
        </w:rPr>
        <w:t xml:space="preserve"> mas previamente cadastrados no Sistema de Cadastramento Uniﬁcado de Fornecedores – SICAF ou no Cadastro de Fornecedores do Estado de Goiás – CADFOR, devendo os Registros Cadastrais estarem atualizados, também poderão participar deste convite desde que manifestem seu interesse com antecedência de 24 (vinte e quatro) horas da data da apresentação das propostas e satisfaçam as condições estabelecidas no edital. </w:t>
      </w:r>
    </w:p>
    <w:p w:rsidR="005964B5" w:rsidRPr="00CA2958" w:rsidRDefault="005964B5" w:rsidP="007B52F3">
      <w:pPr>
        <w:rPr>
          <w:rFonts w:asciiTheme="minorHAnsi" w:eastAsia="Calibri" w:hAnsiTheme="minorHAnsi" w:cstheme="minorHAnsi"/>
          <w:sz w:val="22"/>
          <w:szCs w:val="22"/>
        </w:rPr>
      </w:pPr>
    </w:p>
    <w:p w:rsidR="007B52F3" w:rsidRPr="00CA2958" w:rsidRDefault="007B52F3" w:rsidP="007B52F3">
      <w:pPr>
        <w:rPr>
          <w:rFonts w:asciiTheme="minorHAnsi" w:eastAsia="Calibri" w:hAnsiTheme="minorHAnsi" w:cstheme="minorHAnsi"/>
          <w:sz w:val="22"/>
          <w:szCs w:val="22"/>
        </w:rPr>
      </w:pPr>
      <w:r w:rsidRPr="00CA2958">
        <w:rPr>
          <w:rFonts w:asciiTheme="minorHAnsi" w:eastAsia="Calibri" w:hAnsiTheme="minorHAnsi" w:cstheme="minorHAnsi"/>
          <w:color w:val="000000"/>
          <w:sz w:val="22"/>
          <w:szCs w:val="22"/>
        </w:rPr>
        <w:t>2.1.2 – O cadastro no CADFOR ou SICAF somente é dispensado em caso de Empresas Convidadas e o mesmo não dispensa a apresentação da documentação exigida.</w:t>
      </w:r>
    </w:p>
    <w:p w:rsidR="007B52F3" w:rsidRPr="00CA2958" w:rsidRDefault="007B52F3" w:rsidP="007B52F3">
      <w:pPr>
        <w:rPr>
          <w:rFonts w:asciiTheme="minorHAnsi" w:eastAsia="Calibri" w:hAnsiTheme="minorHAnsi" w:cstheme="minorHAnsi"/>
          <w:sz w:val="22"/>
          <w:szCs w:val="22"/>
        </w:rPr>
      </w:pPr>
    </w:p>
    <w:p w:rsidR="007B52F3" w:rsidRPr="00CA2958" w:rsidRDefault="007B52F3" w:rsidP="007B52F3">
      <w:pPr>
        <w:rPr>
          <w:rFonts w:asciiTheme="minorHAnsi" w:eastAsia="Calibri" w:hAnsiTheme="minorHAnsi" w:cstheme="minorHAnsi"/>
          <w:sz w:val="22"/>
          <w:szCs w:val="22"/>
        </w:rPr>
      </w:pPr>
      <w:r w:rsidRPr="00CA2958">
        <w:rPr>
          <w:rFonts w:asciiTheme="minorHAnsi" w:eastAsia="Calibri" w:hAnsiTheme="minorHAnsi" w:cstheme="minorHAnsi"/>
          <w:sz w:val="22"/>
          <w:szCs w:val="22"/>
        </w:rPr>
        <w:t>2.2 – Não poderão participar da licitação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w:t>
      </w:r>
    </w:p>
    <w:p w:rsidR="007B52F3" w:rsidRPr="00CA2958" w:rsidRDefault="007B52F3" w:rsidP="007B52F3">
      <w:pPr>
        <w:rPr>
          <w:rFonts w:asciiTheme="minorHAnsi" w:eastAsia="Calibri" w:hAnsiTheme="minorHAnsi" w:cstheme="minorHAnsi"/>
          <w:b/>
          <w:sz w:val="22"/>
          <w:szCs w:val="22"/>
        </w:rPr>
      </w:pPr>
    </w:p>
    <w:p w:rsidR="007B52F3" w:rsidRPr="00CA2958" w:rsidRDefault="007B52F3" w:rsidP="007B52F3">
      <w:pPr>
        <w:rPr>
          <w:rFonts w:asciiTheme="minorHAnsi" w:eastAsia="Calibri" w:hAnsiTheme="minorHAnsi" w:cstheme="minorHAnsi"/>
          <w:sz w:val="22"/>
          <w:szCs w:val="22"/>
        </w:rPr>
      </w:pPr>
      <w:r w:rsidRPr="00CA2958">
        <w:rPr>
          <w:rFonts w:asciiTheme="minorHAnsi" w:eastAsia="Calibri" w:hAnsiTheme="minorHAnsi" w:cstheme="minorHAnsi"/>
          <w:sz w:val="22"/>
          <w:szCs w:val="22"/>
        </w:rPr>
        <w:t>2.2.1 – É vedada a participação de empresas que constem: I - no cadastro de empresas inidôneas do Tribunal de Contas da União, do Ministério da Transparência, Fiscalização e Controladoria-Geral da União; II - no Sistema de Cadastramento Unificado de Fornecedores – SICAF ou no Cadastro de Fornecedores do Estado de Goiás – CADFOR, como impedidas ou suspensas; ou III - no Cadastro Nacional de Condenações Civis por Ato de Improbidade Administrativa e Inelegibilidade, supervisionado pelo Conselho Nacional de Justiça.</w:t>
      </w:r>
    </w:p>
    <w:p w:rsidR="007B52F3" w:rsidRPr="00CA2958" w:rsidRDefault="007B52F3" w:rsidP="007B52F3">
      <w:pPr>
        <w:rPr>
          <w:rFonts w:asciiTheme="minorHAnsi" w:eastAsia="Calibri" w:hAnsiTheme="minorHAnsi" w:cstheme="minorHAnsi"/>
          <w:sz w:val="22"/>
          <w:szCs w:val="22"/>
        </w:rPr>
      </w:pPr>
    </w:p>
    <w:p w:rsidR="007B52F3" w:rsidRPr="00CA2958" w:rsidRDefault="007B52F3" w:rsidP="007B52F3">
      <w:pPr>
        <w:rPr>
          <w:rFonts w:asciiTheme="minorHAnsi" w:eastAsia="Calibri" w:hAnsiTheme="minorHAnsi" w:cstheme="minorHAnsi"/>
          <w:sz w:val="22"/>
          <w:szCs w:val="22"/>
        </w:rPr>
      </w:pPr>
      <w:r w:rsidRPr="00CA2958">
        <w:rPr>
          <w:rFonts w:asciiTheme="minorHAnsi" w:eastAsia="Calibri" w:hAnsiTheme="minorHAnsi" w:cstheme="minorHAnsi"/>
          <w:sz w:val="22"/>
          <w:szCs w:val="22"/>
        </w:rPr>
        <w:t>2.2.3 – Não poderão também concorrer, direta ou indiretamente, nesta licitação ou execução da obra pessoa física ou pessoa jurídica que tenha elaborado o projeto básico ou de execução, ou seja, empresa que, isoladamente ou em consórcio, seja responsável pela elaboração do projeto ou da qual o autor do projeto seja sócio, dirigente ou responsável técnico, ou integrante da equipe técnica, conforme disposto no artigo 9° incisos I e II da Lei 8.666/93;</w:t>
      </w:r>
    </w:p>
    <w:p w:rsidR="007B52F3" w:rsidRPr="00CA2958" w:rsidRDefault="007B52F3" w:rsidP="007B52F3">
      <w:pPr>
        <w:rPr>
          <w:rFonts w:asciiTheme="minorHAnsi" w:eastAsia="Calibri" w:hAnsiTheme="minorHAnsi" w:cstheme="minorHAnsi"/>
          <w:sz w:val="22"/>
          <w:szCs w:val="22"/>
        </w:rPr>
      </w:pPr>
    </w:p>
    <w:p w:rsidR="007B52F3" w:rsidRPr="00CA2958" w:rsidRDefault="007B52F3" w:rsidP="007B52F3">
      <w:pPr>
        <w:rPr>
          <w:rFonts w:asciiTheme="minorHAnsi" w:eastAsia="Calibri" w:hAnsiTheme="minorHAnsi" w:cstheme="minorHAnsi"/>
          <w:sz w:val="22"/>
          <w:szCs w:val="22"/>
        </w:rPr>
      </w:pPr>
      <w:r w:rsidRPr="00CA2958">
        <w:rPr>
          <w:rFonts w:asciiTheme="minorHAnsi" w:eastAsia="Calibri" w:hAnsiTheme="minorHAnsi" w:cstheme="minorHAnsi"/>
          <w:sz w:val="22"/>
          <w:szCs w:val="22"/>
        </w:rPr>
        <w:t>2.2.4 – Nenhuma pessoa física ou jurídica poderá representar mais de uma firma na presente licitação. Caso ocorra, serão as respectivas licitantes inabilitadas.</w:t>
      </w:r>
    </w:p>
    <w:p w:rsidR="007B52F3" w:rsidRPr="00CA2958" w:rsidRDefault="007B52F3" w:rsidP="007B52F3">
      <w:pPr>
        <w:rPr>
          <w:rFonts w:asciiTheme="minorHAnsi" w:eastAsia="Calibri" w:hAnsiTheme="minorHAnsi" w:cstheme="minorHAnsi"/>
          <w:sz w:val="22"/>
          <w:szCs w:val="22"/>
        </w:rPr>
      </w:pPr>
    </w:p>
    <w:p w:rsidR="007B52F3" w:rsidRPr="00CA2958" w:rsidRDefault="007B52F3" w:rsidP="007B52F3">
      <w:pPr>
        <w:rPr>
          <w:rFonts w:asciiTheme="minorHAnsi" w:eastAsia="Calibri" w:hAnsiTheme="minorHAnsi" w:cstheme="minorHAnsi"/>
          <w:sz w:val="22"/>
          <w:szCs w:val="22"/>
        </w:rPr>
      </w:pPr>
      <w:r w:rsidRPr="00CA2958">
        <w:rPr>
          <w:rFonts w:asciiTheme="minorHAnsi" w:eastAsia="Calibri" w:hAnsiTheme="minorHAnsi" w:cstheme="minorHAnsi"/>
          <w:sz w:val="22"/>
          <w:szCs w:val="22"/>
        </w:rPr>
        <w:t>2.2.5 – É facultada a licitante a presença do diretor, sócio ou representante legal na sessão de abertura da presente Carta Convite, não excluindo, porém, a exigência de apresentação dos documentos exigidos neste edital.</w:t>
      </w:r>
    </w:p>
    <w:p w:rsidR="007B52F3" w:rsidRPr="00CA2958" w:rsidRDefault="007B52F3" w:rsidP="007B52F3">
      <w:pPr>
        <w:rPr>
          <w:rFonts w:asciiTheme="minorHAnsi" w:eastAsia="Calibri" w:hAnsiTheme="minorHAnsi" w:cstheme="minorHAnsi"/>
          <w:sz w:val="22"/>
          <w:szCs w:val="22"/>
        </w:rPr>
      </w:pPr>
    </w:p>
    <w:p w:rsidR="007B52F3" w:rsidRDefault="007B52F3" w:rsidP="007B52F3">
      <w:pPr>
        <w:rPr>
          <w:rFonts w:asciiTheme="minorHAnsi" w:eastAsia="Calibri" w:hAnsiTheme="minorHAnsi" w:cstheme="minorHAnsi"/>
          <w:sz w:val="22"/>
          <w:szCs w:val="22"/>
        </w:rPr>
      </w:pPr>
      <w:r w:rsidRPr="00CA2958">
        <w:rPr>
          <w:rFonts w:asciiTheme="minorHAnsi" w:eastAsia="Calibri" w:hAnsiTheme="minorHAnsi" w:cstheme="minorHAnsi"/>
          <w:sz w:val="22"/>
          <w:szCs w:val="22"/>
        </w:rPr>
        <w:t xml:space="preserve">2.2.6 – Somente terá o direito de usar a palavra, rubricar a documentação e propostas, apresentar reclamações ou recursos e assinar atas, o representante legal </w:t>
      </w:r>
      <w:r w:rsidRPr="00CA2958">
        <w:rPr>
          <w:rFonts w:asciiTheme="minorHAnsi" w:eastAsia="Calibri" w:hAnsiTheme="minorHAnsi" w:cstheme="minorHAnsi"/>
          <w:color w:val="000000"/>
          <w:sz w:val="22"/>
          <w:szCs w:val="22"/>
        </w:rPr>
        <w:t>ou procurador</w:t>
      </w:r>
      <w:r w:rsidRPr="00CA2958">
        <w:rPr>
          <w:rFonts w:asciiTheme="minorHAnsi" w:eastAsia="Calibri" w:hAnsiTheme="minorHAnsi" w:cstheme="minorHAnsi"/>
          <w:sz w:val="22"/>
          <w:szCs w:val="22"/>
        </w:rPr>
        <w:t xml:space="preserve"> da empresa, comprovadamente constituído.</w:t>
      </w:r>
    </w:p>
    <w:p w:rsidR="00EC1083" w:rsidRDefault="00EC1083" w:rsidP="007B52F3">
      <w:pPr>
        <w:rPr>
          <w:rFonts w:asciiTheme="minorHAnsi" w:eastAsia="Calibri" w:hAnsiTheme="minorHAnsi" w:cstheme="minorHAnsi"/>
          <w:sz w:val="22"/>
          <w:szCs w:val="22"/>
        </w:rPr>
      </w:pPr>
    </w:p>
    <w:p w:rsidR="00EC1083" w:rsidRPr="00CA2958" w:rsidRDefault="00EC1083" w:rsidP="00EC1083">
      <w:pPr>
        <w:rPr>
          <w:rFonts w:asciiTheme="minorHAnsi" w:eastAsia="Calibri" w:hAnsiTheme="minorHAnsi" w:cstheme="minorHAnsi"/>
          <w:sz w:val="22"/>
          <w:szCs w:val="22"/>
        </w:rPr>
      </w:pPr>
      <w:r>
        <w:rPr>
          <w:rFonts w:asciiTheme="minorHAnsi" w:eastAsia="Calibri" w:hAnsiTheme="minorHAnsi" w:cstheme="minorHAnsi"/>
          <w:sz w:val="22"/>
          <w:szCs w:val="22"/>
        </w:rPr>
        <w:t>2.3 -</w:t>
      </w:r>
      <w:r w:rsidRPr="00CA2958">
        <w:rPr>
          <w:rFonts w:asciiTheme="minorHAnsi" w:eastAsia="Calibri" w:hAnsiTheme="minorHAnsi" w:cstheme="minorHAnsi"/>
          <w:sz w:val="22"/>
          <w:szCs w:val="22"/>
        </w:rPr>
        <w:t xml:space="preserve">– Ficará a cargo da Comissão de Licitação </w:t>
      </w:r>
      <w:r w:rsidR="00605B27">
        <w:rPr>
          <w:rFonts w:asciiTheme="minorHAnsi" w:eastAsia="Calibri" w:hAnsiTheme="minorHAnsi" w:cstheme="minorHAnsi"/>
          <w:sz w:val="22"/>
          <w:szCs w:val="22"/>
        </w:rPr>
        <w:t xml:space="preserve">da </w:t>
      </w:r>
      <w:r w:rsidR="00605B27" w:rsidRPr="00CA2958">
        <w:rPr>
          <w:rFonts w:asciiTheme="minorHAnsi" w:eastAsia="Calibri" w:hAnsiTheme="minorHAnsi" w:cstheme="minorHAnsi"/>
          <w:sz w:val="22"/>
          <w:szCs w:val="22"/>
        </w:rPr>
        <w:t xml:space="preserve">Unidade Executora Própria (UEx) </w:t>
      </w:r>
      <w:r w:rsidR="00F525AF">
        <w:rPr>
          <w:rFonts w:asciiTheme="minorHAnsi" w:eastAsia="Calibri" w:hAnsiTheme="minorHAnsi" w:cstheme="minorHAnsi"/>
          <w:sz w:val="22"/>
          <w:szCs w:val="22"/>
        </w:rPr>
        <w:t>do Instituto de Identificação</w:t>
      </w:r>
      <w:r w:rsidR="00605B27" w:rsidRPr="00CA2958">
        <w:rPr>
          <w:rFonts w:asciiTheme="minorHAnsi" w:eastAsia="Calibri" w:hAnsiTheme="minorHAnsi" w:cstheme="minorHAnsi"/>
          <w:sz w:val="22"/>
          <w:szCs w:val="22"/>
        </w:rPr>
        <w:t xml:space="preserve"> </w:t>
      </w:r>
      <w:r w:rsidRPr="00CA2958">
        <w:rPr>
          <w:rFonts w:asciiTheme="minorHAnsi" w:eastAsia="Calibri" w:hAnsiTheme="minorHAnsi" w:cstheme="minorHAnsi"/>
          <w:sz w:val="22"/>
          <w:szCs w:val="22"/>
        </w:rPr>
        <w:t>a presente licitação, a qual competirá:</w:t>
      </w:r>
    </w:p>
    <w:p w:rsidR="00EC1083" w:rsidRPr="00CA2958" w:rsidRDefault="00EC1083" w:rsidP="00EC1083">
      <w:pPr>
        <w:rPr>
          <w:rFonts w:asciiTheme="minorHAnsi" w:eastAsia="Calibri" w:hAnsiTheme="minorHAnsi" w:cstheme="minorHAnsi"/>
          <w:sz w:val="22"/>
          <w:szCs w:val="22"/>
        </w:rPr>
      </w:pPr>
    </w:p>
    <w:p w:rsidR="00EC1083" w:rsidRDefault="00EC1083" w:rsidP="00EC1083">
      <w:pPr>
        <w:rPr>
          <w:rFonts w:asciiTheme="minorHAnsi" w:eastAsia="Calibri" w:hAnsiTheme="minorHAnsi" w:cstheme="minorHAnsi"/>
          <w:sz w:val="22"/>
          <w:szCs w:val="22"/>
        </w:rPr>
      </w:pPr>
      <w:r w:rsidRPr="00CA2958">
        <w:rPr>
          <w:rFonts w:asciiTheme="minorHAnsi" w:eastAsia="Calibri" w:hAnsiTheme="minorHAnsi" w:cstheme="minorHAnsi"/>
          <w:sz w:val="22"/>
          <w:szCs w:val="22"/>
        </w:rPr>
        <w:t>a) Receber os envelopes da documentação e propostas;</w:t>
      </w:r>
    </w:p>
    <w:p w:rsidR="0077396F" w:rsidRPr="00CA2958" w:rsidRDefault="0077396F" w:rsidP="00EC1083">
      <w:pPr>
        <w:rPr>
          <w:rFonts w:asciiTheme="minorHAnsi" w:eastAsia="Calibri" w:hAnsiTheme="minorHAnsi" w:cstheme="minorHAnsi"/>
          <w:sz w:val="22"/>
          <w:szCs w:val="22"/>
        </w:rPr>
      </w:pPr>
    </w:p>
    <w:p w:rsidR="00EC1083" w:rsidRDefault="00EC1083" w:rsidP="00EC1083">
      <w:pPr>
        <w:rPr>
          <w:rFonts w:asciiTheme="minorHAnsi" w:eastAsia="Calibri" w:hAnsiTheme="minorHAnsi" w:cstheme="minorHAnsi"/>
          <w:sz w:val="22"/>
          <w:szCs w:val="22"/>
        </w:rPr>
      </w:pPr>
      <w:r w:rsidRPr="00CA2958">
        <w:rPr>
          <w:rFonts w:asciiTheme="minorHAnsi" w:eastAsia="Calibri" w:hAnsiTheme="minorHAnsi" w:cstheme="minorHAnsi"/>
          <w:sz w:val="22"/>
          <w:szCs w:val="22"/>
        </w:rPr>
        <w:t>b) Examinar a documentação, habilitando ou não os participantes, de conformidade com as exigências do edital;</w:t>
      </w:r>
    </w:p>
    <w:p w:rsidR="0077396F" w:rsidRPr="00CA2958" w:rsidRDefault="0077396F" w:rsidP="00EC1083">
      <w:pPr>
        <w:rPr>
          <w:rFonts w:asciiTheme="minorHAnsi" w:eastAsia="Calibri" w:hAnsiTheme="minorHAnsi" w:cstheme="minorHAnsi"/>
          <w:sz w:val="22"/>
          <w:szCs w:val="22"/>
        </w:rPr>
      </w:pPr>
    </w:p>
    <w:p w:rsidR="00EC1083" w:rsidRDefault="00EC1083" w:rsidP="00EC1083">
      <w:pPr>
        <w:rPr>
          <w:rFonts w:asciiTheme="minorHAnsi" w:eastAsia="Calibri" w:hAnsiTheme="minorHAnsi" w:cstheme="minorHAnsi"/>
          <w:sz w:val="22"/>
          <w:szCs w:val="22"/>
        </w:rPr>
      </w:pPr>
      <w:r w:rsidRPr="00CA2958">
        <w:rPr>
          <w:rFonts w:asciiTheme="minorHAnsi" w:eastAsia="Calibri" w:hAnsiTheme="minorHAnsi" w:cstheme="minorHAnsi"/>
          <w:sz w:val="22"/>
          <w:szCs w:val="22"/>
        </w:rPr>
        <w:t>c) Proceder ao julgamento das propostas, conforme previsto neste instrumento e na legislação pertinente;</w:t>
      </w:r>
    </w:p>
    <w:p w:rsidR="0077396F" w:rsidRPr="00CA2958" w:rsidRDefault="0077396F" w:rsidP="00EC1083">
      <w:pPr>
        <w:rPr>
          <w:rFonts w:asciiTheme="minorHAnsi" w:eastAsia="Calibri" w:hAnsiTheme="minorHAnsi" w:cstheme="minorHAnsi"/>
          <w:sz w:val="22"/>
          <w:szCs w:val="22"/>
        </w:rPr>
      </w:pPr>
    </w:p>
    <w:p w:rsidR="00EC1083" w:rsidRDefault="00EC1083" w:rsidP="00EC1083">
      <w:pPr>
        <w:rPr>
          <w:rFonts w:asciiTheme="minorHAnsi" w:eastAsia="Calibri" w:hAnsiTheme="minorHAnsi" w:cstheme="minorHAnsi"/>
          <w:sz w:val="22"/>
          <w:szCs w:val="22"/>
        </w:rPr>
      </w:pPr>
      <w:r w:rsidRPr="00CA2958">
        <w:rPr>
          <w:rFonts w:asciiTheme="minorHAnsi" w:eastAsia="Calibri" w:hAnsiTheme="minorHAnsi" w:cstheme="minorHAnsi"/>
          <w:sz w:val="22"/>
          <w:szCs w:val="22"/>
        </w:rPr>
        <w:lastRenderedPageBreak/>
        <w:t>d) Lavrar ata cir</w:t>
      </w:r>
      <w:r w:rsidR="00605B27">
        <w:rPr>
          <w:rFonts w:asciiTheme="minorHAnsi" w:eastAsia="Calibri" w:hAnsiTheme="minorHAnsi" w:cstheme="minorHAnsi"/>
          <w:sz w:val="22"/>
          <w:szCs w:val="22"/>
        </w:rPr>
        <w:t>cunstanciada de</w:t>
      </w:r>
      <w:r w:rsidRPr="00CA2958">
        <w:rPr>
          <w:rFonts w:asciiTheme="minorHAnsi" w:eastAsia="Calibri" w:hAnsiTheme="minorHAnsi" w:cstheme="minorHAnsi"/>
          <w:sz w:val="22"/>
          <w:szCs w:val="22"/>
        </w:rPr>
        <w:t xml:space="preserve"> cada fase do procedimento licitatório, relatando os fatos e decisões que vierem a ser tomadas;</w:t>
      </w:r>
    </w:p>
    <w:p w:rsidR="0077396F" w:rsidRPr="00CA2958" w:rsidRDefault="0077396F" w:rsidP="00EC1083">
      <w:pPr>
        <w:rPr>
          <w:rFonts w:asciiTheme="minorHAnsi" w:eastAsia="Calibri" w:hAnsiTheme="minorHAnsi" w:cstheme="minorHAnsi"/>
          <w:sz w:val="22"/>
          <w:szCs w:val="22"/>
        </w:rPr>
      </w:pPr>
    </w:p>
    <w:p w:rsidR="00EC1083" w:rsidRDefault="00EC1083" w:rsidP="00EC1083">
      <w:pPr>
        <w:rPr>
          <w:rFonts w:asciiTheme="minorHAnsi" w:eastAsia="Calibri" w:hAnsiTheme="minorHAnsi" w:cstheme="minorHAnsi"/>
          <w:sz w:val="22"/>
          <w:szCs w:val="22"/>
        </w:rPr>
      </w:pPr>
      <w:r w:rsidRPr="00CA2958">
        <w:rPr>
          <w:rFonts w:asciiTheme="minorHAnsi" w:eastAsia="Calibri" w:hAnsiTheme="minorHAnsi" w:cstheme="minorHAnsi"/>
          <w:sz w:val="22"/>
          <w:szCs w:val="22"/>
        </w:rPr>
        <w:t>e) Informar os recursos que porventura forem apresentados contra os seus atos na presente licitação;</w:t>
      </w:r>
    </w:p>
    <w:p w:rsidR="0077396F" w:rsidRPr="00CA2958" w:rsidRDefault="0077396F" w:rsidP="00EC1083">
      <w:pPr>
        <w:rPr>
          <w:rFonts w:asciiTheme="minorHAnsi" w:eastAsia="Calibri" w:hAnsiTheme="minorHAnsi" w:cstheme="minorHAnsi"/>
          <w:sz w:val="22"/>
          <w:szCs w:val="22"/>
        </w:rPr>
      </w:pPr>
    </w:p>
    <w:p w:rsidR="00EC1083" w:rsidRDefault="00EC1083" w:rsidP="00EC1083">
      <w:pPr>
        <w:rPr>
          <w:rFonts w:asciiTheme="minorHAnsi" w:eastAsia="Calibri" w:hAnsiTheme="minorHAnsi" w:cstheme="minorHAnsi"/>
          <w:sz w:val="22"/>
          <w:szCs w:val="22"/>
        </w:rPr>
      </w:pPr>
      <w:r w:rsidRPr="00CA2958">
        <w:rPr>
          <w:rFonts w:asciiTheme="minorHAnsi" w:eastAsia="Calibri" w:hAnsiTheme="minorHAnsi" w:cstheme="minorHAnsi"/>
          <w:sz w:val="22"/>
          <w:szCs w:val="22"/>
        </w:rPr>
        <w:t>f) Submeter à apreciação superior as decisões proferidas pela Comissão;</w:t>
      </w:r>
    </w:p>
    <w:p w:rsidR="0077396F" w:rsidRPr="00CA2958" w:rsidRDefault="0077396F" w:rsidP="00EC1083">
      <w:pPr>
        <w:rPr>
          <w:rFonts w:asciiTheme="minorHAnsi" w:eastAsia="Calibri" w:hAnsiTheme="minorHAnsi" w:cstheme="minorHAnsi"/>
          <w:sz w:val="22"/>
          <w:szCs w:val="22"/>
        </w:rPr>
      </w:pPr>
    </w:p>
    <w:p w:rsidR="00EC1083" w:rsidRDefault="00EC1083" w:rsidP="00EC1083">
      <w:pPr>
        <w:rPr>
          <w:rFonts w:asciiTheme="minorHAnsi" w:eastAsia="Calibri" w:hAnsiTheme="minorHAnsi" w:cstheme="minorHAnsi"/>
          <w:sz w:val="22"/>
          <w:szCs w:val="22"/>
        </w:rPr>
      </w:pPr>
      <w:r w:rsidRPr="00CA2958">
        <w:rPr>
          <w:rFonts w:asciiTheme="minorHAnsi" w:eastAsia="Calibri" w:hAnsiTheme="minorHAnsi" w:cstheme="minorHAnsi"/>
          <w:sz w:val="22"/>
          <w:szCs w:val="22"/>
        </w:rPr>
        <w:t xml:space="preserve">g) Promover a divulgação dos seus atos pertinentes ao procedimento licitatório, através do quadro de aviso </w:t>
      </w:r>
      <w:r w:rsidR="00F525AF">
        <w:rPr>
          <w:rFonts w:asciiTheme="minorHAnsi" w:eastAsia="Calibri" w:hAnsiTheme="minorHAnsi" w:cstheme="minorHAnsi"/>
          <w:sz w:val="22"/>
          <w:szCs w:val="22"/>
        </w:rPr>
        <w:t>Instituto de Identificação</w:t>
      </w:r>
      <w:r w:rsidRPr="00CA2958">
        <w:rPr>
          <w:rFonts w:asciiTheme="minorHAnsi" w:eastAsia="Calibri" w:hAnsiTheme="minorHAnsi" w:cstheme="minorHAnsi"/>
          <w:sz w:val="22"/>
          <w:szCs w:val="22"/>
        </w:rPr>
        <w:t>;</w:t>
      </w:r>
    </w:p>
    <w:p w:rsidR="0077396F" w:rsidRPr="00CA2958" w:rsidRDefault="0077396F" w:rsidP="00EC1083">
      <w:pPr>
        <w:rPr>
          <w:rFonts w:asciiTheme="minorHAnsi" w:eastAsia="Calibri" w:hAnsiTheme="minorHAnsi" w:cstheme="minorHAnsi"/>
          <w:sz w:val="22"/>
          <w:szCs w:val="22"/>
        </w:rPr>
      </w:pPr>
    </w:p>
    <w:p w:rsidR="00EC1083" w:rsidRPr="00CA2958" w:rsidRDefault="00EC1083" w:rsidP="00EC1083">
      <w:pPr>
        <w:rPr>
          <w:rFonts w:asciiTheme="minorHAnsi" w:eastAsia="Calibri" w:hAnsiTheme="minorHAnsi" w:cstheme="minorHAnsi"/>
          <w:sz w:val="22"/>
          <w:szCs w:val="22"/>
        </w:rPr>
      </w:pPr>
      <w:r w:rsidRPr="00CA2958">
        <w:rPr>
          <w:rFonts w:asciiTheme="minorHAnsi" w:eastAsia="Calibri" w:hAnsiTheme="minorHAnsi" w:cstheme="minorHAnsi"/>
          <w:sz w:val="22"/>
          <w:szCs w:val="22"/>
        </w:rPr>
        <w:t>h) Poderão, a critério da Comissão, ser desconsiderados erros ou omissões irrelevantes que não resultem em prejuízos para o entendimento da proposta e para o seu julgamento, ou para o serviço público;</w:t>
      </w:r>
    </w:p>
    <w:p w:rsidR="00EC1083" w:rsidRPr="00CA2958" w:rsidRDefault="00EC1083" w:rsidP="007B52F3">
      <w:pPr>
        <w:rPr>
          <w:rFonts w:asciiTheme="minorHAnsi" w:eastAsia="Calibri" w:hAnsiTheme="minorHAnsi" w:cstheme="minorHAnsi"/>
          <w:sz w:val="22"/>
          <w:szCs w:val="22"/>
        </w:rPr>
      </w:pPr>
    </w:p>
    <w:p w:rsidR="007B52F3" w:rsidRPr="00CA2958" w:rsidRDefault="007B52F3" w:rsidP="007B52F3">
      <w:pPr>
        <w:rPr>
          <w:rFonts w:asciiTheme="minorHAnsi" w:eastAsia="Calibri" w:hAnsiTheme="minorHAnsi" w:cstheme="minorHAnsi"/>
          <w:b/>
          <w:sz w:val="22"/>
          <w:szCs w:val="22"/>
        </w:rPr>
      </w:pPr>
    </w:p>
    <w:p w:rsidR="007B52F3" w:rsidRPr="00CA2958" w:rsidRDefault="007B52F3" w:rsidP="007B52F3">
      <w:pPr>
        <w:rPr>
          <w:rFonts w:asciiTheme="minorHAnsi" w:eastAsia="Calibri" w:hAnsiTheme="minorHAnsi" w:cstheme="minorHAnsi"/>
          <w:sz w:val="22"/>
          <w:szCs w:val="22"/>
        </w:rPr>
      </w:pPr>
      <w:r w:rsidRPr="00CA2958">
        <w:rPr>
          <w:rFonts w:asciiTheme="minorHAnsi" w:eastAsia="Calibri" w:hAnsiTheme="minorHAnsi" w:cstheme="minorHAnsi"/>
          <w:b/>
          <w:sz w:val="22"/>
          <w:szCs w:val="22"/>
        </w:rPr>
        <w:t>3. DOS ENVELOPES</w:t>
      </w:r>
    </w:p>
    <w:p w:rsidR="007B52F3" w:rsidRPr="00CA2958" w:rsidRDefault="007B52F3" w:rsidP="007B52F3">
      <w:pPr>
        <w:rPr>
          <w:rFonts w:asciiTheme="minorHAnsi" w:eastAsia="Calibri" w:hAnsiTheme="minorHAnsi" w:cstheme="minorHAnsi"/>
          <w:sz w:val="22"/>
          <w:szCs w:val="22"/>
        </w:rPr>
      </w:pPr>
    </w:p>
    <w:p w:rsidR="007B52F3" w:rsidRPr="00CA2958" w:rsidRDefault="007B52F3" w:rsidP="007B52F3">
      <w:pPr>
        <w:rPr>
          <w:rFonts w:asciiTheme="minorHAnsi" w:eastAsia="Calibri" w:hAnsiTheme="minorHAnsi" w:cstheme="minorHAnsi"/>
          <w:sz w:val="22"/>
          <w:szCs w:val="22"/>
        </w:rPr>
      </w:pPr>
      <w:r w:rsidRPr="00CA2958">
        <w:rPr>
          <w:rFonts w:asciiTheme="minorHAnsi" w:eastAsia="Calibri" w:hAnsiTheme="minorHAnsi" w:cstheme="minorHAnsi"/>
          <w:sz w:val="22"/>
          <w:szCs w:val="22"/>
        </w:rPr>
        <w:t xml:space="preserve">3.1 – Na data, hora e local definidos neste Edital, cada licitante deverá apresentar à Comissão Permanente de Licitação, simultaneamente, sua documentação de habilitação e proposta de preços, </w:t>
      </w:r>
      <w:r w:rsidRPr="00CA2958">
        <w:rPr>
          <w:rFonts w:asciiTheme="minorHAnsi" w:eastAsia="Calibri" w:hAnsiTheme="minorHAnsi" w:cstheme="minorHAnsi"/>
          <w:b/>
          <w:sz w:val="22"/>
          <w:szCs w:val="22"/>
        </w:rPr>
        <w:t>encadernadas e numeradas, em 02 (dois) envelopes separados, não transparentes, lacrados e rubricados no fecho</w:t>
      </w:r>
      <w:r w:rsidRPr="00CA2958">
        <w:rPr>
          <w:rFonts w:asciiTheme="minorHAnsi" w:eastAsia="Calibri" w:hAnsiTheme="minorHAnsi" w:cstheme="minorHAnsi"/>
          <w:sz w:val="22"/>
          <w:szCs w:val="22"/>
        </w:rPr>
        <w:t>, contendo em suas partes externas e frontais, em caracteres destacados, os seguintes dizeres:</w:t>
      </w:r>
    </w:p>
    <w:p w:rsidR="007B52F3" w:rsidRPr="00CA2958" w:rsidRDefault="007B52F3" w:rsidP="007B52F3">
      <w:pPr>
        <w:rPr>
          <w:rFonts w:asciiTheme="minorHAnsi" w:eastAsia="Calibri" w:hAnsiTheme="minorHAnsi" w:cstheme="minorHAnsi"/>
          <w:sz w:val="22"/>
          <w:szCs w:val="22"/>
        </w:rPr>
      </w:pPr>
      <w:r w:rsidRPr="00CA2958">
        <w:rPr>
          <w:rFonts w:asciiTheme="minorHAnsi" w:eastAsia="Calibri" w:hAnsiTheme="minorHAnsi" w:cstheme="minorHAnsi"/>
          <w:sz w:val="22"/>
          <w:szCs w:val="22"/>
        </w:rPr>
        <w:tab/>
      </w:r>
    </w:p>
    <w:p w:rsidR="007B52F3" w:rsidRPr="00CA2958" w:rsidRDefault="007B52F3" w:rsidP="007B52F3">
      <w:pPr>
        <w:rPr>
          <w:rFonts w:asciiTheme="minorHAnsi" w:eastAsia="Calibri" w:hAnsiTheme="minorHAnsi" w:cstheme="minorHAnsi"/>
          <w:sz w:val="22"/>
          <w:szCs w:val="22"/>
        </w:rPr>
      </w:pPr>
    </w:p>
    <w:p w:rsidR="007B52F3" w:rsidRPr="00CA2958" w:rsidRDefault="00B46692" w:rsidP="007B52F3">
      <w:pPr>
        <w:rPr>
          <w:rFonts w:asciiTheme="minorHAnsi" w:eastAsia="Calibri" w:hAnsiTheme="minorHAnsi" w:cstheme="minorHAnsi"/>
          <w:sz w:val="22"/>
          <w:szCs w:val="22"/>
        </w:rPr>
      </w:pPr>
      <w:r w:rsidRPr="00B46692">
        <w:rPr>
          <w:rFonts w:asciiTheme="minorHAnsi" w:hAnsiTheme="minorHAnsi" w:cstheme="minorHAnsi"/>
          <w:noProof/>
          <w:sz w:val="22"/>
          <w:szCs w:val="22"/>
        </w:rPr>
        <w:pict>
          <v:shapetype id="_x0000_t202" coordsize="21600,21600" o:spt="202" path="m,l,21600r21600,l21600,xe">
            <v:stroke joinstyle="miter"/>
            <v:path gradientshapeok="t" o:connecttype="rect"/>
          </v:shapetype>
          <v:shape id="_x0000_s1077" type="#_x0000_t202" style="position:absolute;left:0;text-align:left;margin-left:0;margin-top:0;width:2in;height:2in;z-index:251667456;mso-wrap-style:none;v-text-anchor:middle">
            <v:textbox style="mso-next-textbox:#_x0000_s1077;mso-fit-shape-to-text:t">
              <w:txbxContent>
                <w:p w:rsidR="00614C17" w:rsidRPr="00E223D0" w:rsidRDefault="00614C17" w:rsidP="007B52F3">
                  <w:pPr>
                    <w:rPr>
                      <w:rFonts w:asciiTheme="minorHAnsi" w:eastAsia="Calibri" w:hAnsiTheme="minorHAnsi" w:cstheme="minorHAnsi"/>
                      <w:b/>
                      <w:sz w:val="22"/>
                      <w:szCs w:val="22"/>
                    </w:rPr>
                  </w:pPr>
                  <w:r w:rsidRPr="00E223D0">
                    <w:rPr>
                      <w:rFonts w:asciiTheme="minorHAnsi" w:eastAsia="Calibri" w:hAnsiTheme="minorHAnsi" w:cstheme="minorHAnsi"/>
                      <w:sz w:val="22"/>
                      <w:szCs w:val="22"/>
                    </w:rPr>
                    <w:t>À COMISSÃO ESPECIAL DE LICITAÇÃO DA UEx</w:t>
                  </w:r>
                  <w:r>
                    <w:rPr>
                      <w:rFonts w:asciiTheme="minorHAnsi" w:eastAsia="Calibri" w:hAnsiTheme="minorHAnsi" w:cstheme="minorHAnsi"/>
                      <w:sz w:val="22"/>
                      <w:szCs w:val="22"/>
                    </w:rPr>
                    <w:t xml:space="preserve"> DO INSTITUTO DE IDENTIFICAÇÃO</w:t>
                  </w:r>
                  <w:r w:rsidRPr="00E223D0">
                    <w:rPr>
                      <w:rFonts w:asciiTheme="minorHAnsi" w:eastAsia="Calibri" w:hAnsiTheme="minorHAnsi" w:cstheme="minorHAnsi"/>
                      <w:sz w:val="22"/>
                      <w:szCs w:val="22"/>
                    </w:rPr>
                    <w:t>.</w:t>
                  </w:r>
                </w:p>
                <w:p w:rsidR="00614C17" w:rsidRPr="00E223D0" w:rsidRDefault="00614C17" w:rsidP="007B52F3">
                  <w:pPr>
                    <w:rPr>
                      <w:rFonts w:asciiTheme="minorHAnsi" w:eastAsia="Calibri" w:hAnsiTheme="minorHAnsi" w:cstheme="minorHAnsi"/>
                      <w:sz w:val="22"/>
                      <w:szCs w:val="22"/>
                    </w:rPr>
                  </w:pPr>
                  <w:r w:rsidRPr="00E223D0">
                    <w:rPr>
                      <w:rFonts w:asciiTheme="minorHAnsi" w:eastAsia="Calibri" w:hAnsiTheme="minorHAnsi" w:cstheme="minorHAnsi"/>
                      <w:b/>
                      <w:sz w:val="22"/>
                      <w:szCs w:val="22"/>
                    </w:rPr>
                    <w:t>ENVELOPE Nº 01 – DOCUMENTAÇÃO DE HABILITAÇÃO</w:t>
                  </w:r>
                </w:p>
                <w:p w:rsidR="00614C17" w:rsidRPr="00E223D0" w:rsidRDefault="00614C17" w:rsidP="007B52F3">
                  <w:pPr>
                    <w:rPr>
                      <w:rFonts w:asciiTheme="minorHAnsi" w:eastAsia="Calibri" w:hAnsiTheme="minorHAnsi" w:cstheme="minorHAnsi"/>
                      <w:sz w:val="22"/>
                      <w:szCs w:val="22"/>
                    </w:rPr>
                  </w:pPr>
                  <w:r w:rsidRPr="00E223D0">
                    <w:rPr>
                      <w:rFonts w:asciiTheme="minorHAnsi" w:eastAsia="Calibri" w:hAnsiTheme="minorHAnsi" w:cstheme="minorHAnsi"/>
                      <w:sz w:val="22"/>
                      <w:szCs w:val="22"/>
                    </w:rPr>
                    <w:t>LICITANTE: _____________________________________________________</w:t>
                  </w:r>
                </w:p>
                <w:p w:rsidR="00614C17" w:rsidRPr="004451DE" w:rsidRDefault="00614C17" w:rsidP="001A71C6">
                  <w:pPr>
                    <w:rPr>
                      <w:rFonts w:eastAsia="Calibri" w:cstheme="minorHAnsi"/>
                      <w:b/>
                    </w:rPr>
                  </w:pPr>
                  <w:r w:rsidRPr="004451DE">
                    <w:rPr>
                      <w:rFonts w:asciiTheme="minorHAnsi" w:eastAsia="Calibri" w:hAnsiTheme="minorHAnsi" w:cstheme="minorHAnsi"/>
                      <w:b/>
                      <w:sz w:val="22"/>
                      <w:szCs w:val="22"/>
                    </w:rPr>
                    <w:t>CONVITE Nº 01/2023</w:t>
                  </w:r>
                </w:p>
              </w:txbxContent>
            </v:textbox>
            <w10:wrap type="topAndBottom"/>
          </v:shape>
        </w:pict>
      </w:r>
    </w:p>
    <w:p w:rsidR="004451DE" w:rsidRPr="00CA2958" w:rsidRDefault="004451DE" w:rsidP="007B52F3">
      <w:pPr>
        <w:rPr>
          <w:rFonts w:asciiTheme="minorHAnsi" w:eastAsia="Calibri" w:hAnsiTheme="minorHAnsi" w:cstheme="minorHAnsi"/>
          <w:sz w:val="22"/>
          <w:szCs w:val="22"/>
        </w:rPr>
      </w:pPr>
    </w:p>
    <w:p w:rsidR="004451DE" w:rsidRPr="00CA2958" w:rsidRDefault="00B46692" w:rsidP="007B52F3">
      <w:pPr>
        <w:rPr>
          <w:rFonts w:asciiTheme="minorHAnsi" w:eastAsia="Calibri" w:hAnsiTheme="minorHAnsi" w:cstheme="minorHAnsi"/>
          <w:sz w:val="22"/>
          <w:szCs w:val="22"/>
        </w:rPr>
      </w:pPr>
      <w:r w:rsidRPr="00B46692">
        <w:rPr>
          <w:rFonts w:asciiTheme="minorHAnsi" w:hAnsiTheme="minorHAnsi" w:cstheme="minorHAnsi"/>
          <w:noProof/>
          <w:sz w:val="22"/>
          <w:szCs w:val="22"/>
        </w:rPr>
        <w:pict>
          <v:shape id="_x0000_s1078" type="#_x0000_t202" style="position:absolute;left:0;text-align:left;margin-left:0;margin-top:0;width:2in;height:2in;z-index:251669504;mso-wrap-style:none;v-text-anchor:middle">
            <v:textbox style="mso-next-textbox:#_x0000_s1078;mso-fit-shape-to-text:t">
              <w:txbxContent>
                <w:p w:rsidR="00614C17" w:rsidRPr="00E223D0" w:rsidRDefault="00614C17" w:rsidP="007B52F3">
                  <w:pPr>
                    <w:rPr>
                      <w:rFonts w:asciiTheme="minorHAnsi" w:eastAsia="Calibri" w:hAnsiTheme="minorHAnsi" w:cstheme="minorHAnsi"/>
                      <w:b/>
                      <w:sz w:val="22"/>
                      <w:szCs w:val="22"/>
                    </w:rPr>
                  </w:pPr>
                  <w:r w:rsidRPr="00E223D0">
                    <w:rPr>
                      <w:rFonts w:asciiTheme="minorHAnsi" w:eastAsia="Calibri" w:hAnsiTheme="minorHAnsi" w:cstheme="minorHAnsi"/>
                      <w:sz w:val="22"/>
                      <w:szCs w:val="22"/>
                    </w:rPr>
                    <w:t>À COMISSÃO ESPECIAL DE LICITAÇÃO DA UEx</w:t>
                  </w:r>
                  <w:r>
                    <w:rPr>
                      <w:rFonts w:asciiTheme="minorHAnsi" w:eastAsia="Calibri" w:hAnsiTheme="minorHAnsi" w:cstheme="minorHAnsi"/>
                      <w:sz w:val="22"/>
                      <w:szCs w:val="22"/>
                    </w:rPr>
                    <w:t xml:space="preserve"> DO INSTITUTO DE IDENTIFICAÇÃO</w:t>
                  </w:r>
                  <w:r w:rsidRPr="00E223D0">
                    <w:rPr>
                      <w:rFonts w:asciiTheme="minorHAnsi" w:eastAsia="Calibri" w:hAnsiTheme="minorHAnsi" w:cstheme="minorHAnsi"/>
                      <w:sz w:val="22"/>
                      <w:szCs w:val="22"/>
                    </w:rPr>
                    <w:t>.</w:t>
                  </w:r>
                </w:p>
                <w:p w:rsidR="00614C17" w:rsidRPr="00E223D0" w:rsidRDefault="00614C17" w:rsidP="007B52F3">
                  <w:pPr>
                    <w:rPr>
                      <w:rFonts w:asciiTheme="minorHAnsi" w:eastAsia="Calibri" w:hAnsiTheme="minorHAnsi" w:cstheme="minorHAnsi"/>
                      <w:sz w:val="22"/>
                      <w:szCs w:val="22"/>
                    </w:rPr>
                  </w:pPr>
                  <w:r w:rsidRPr="00E223D0">
                    <w:rPr>
                      <w:rFonts w:asciiTheme="minorHAnsi" w:eastAsia="Calibri" w:hAnsiTheme="minorHAnsi" w:cstheme="minorHAnsi"/>
                      <w:b/>
                      <w:sz w:val="22"/>
                      <w:szCs w:val="22"/>
                    </w:rPr>
                    <w:t>ENVELOPE Nº 02 – PROPOSTA DE PREÇOS</w:t>
                  </w:r>
                </w:p>
                <w:p w:rsidR="00614C17" w:rsidRPr="00E223D0" w:rsidRDefault="00614C17" w:rsidP="007B52F3">
                  <w:pPr>
                    <w:rPr>
                      <w:rFonts w:asciiTheme="minorHAnsi" w:eastAsia="Calibri" w:hAnsiTheme="minorHAnsi" w:cstheme="minorHAnsi"/>
                      <w:sz w:val="22"/>
                      <w:szCs w:val="22"/>
                    </w:rPr>
                  </w:pPr>
                  <w:r w:rsidRPr="00E223D0">
                    <w:rPr>
                      <w:rFonts w:asciiTheme="minorHAnsi" w:eastAsia="Calibri" w:hAnsiTheme="minorHAnsi" w:cstheme="minorHAnsi"/>
                      <w:sz w:val="22"/>
                      <w:szCs w:val="22"/>
                    </w:rPr>
                    <w:t>LICITANTE: _____________________________________________________</w:t>
                  </w:r>
                </w:p>
                <w:p w:rsidR="00614C17" w:rsidRPr="004451DE" w:rsidRDefault="00614C17" w:rsidP="001A71C6">
                  <w:pPr>
                    <w:rPr>
                      <w:rFonts w:eastAsia="Calibri" w:cstheme="minorHAnsi"/>
                      <w:b/>
                    </w:rPr>
                  </w:pPr>
                  <w:r w:rsidRPr="004451DE">
                    <w:rPr>
                      <w:rFonts w:asciiTheme="minorHAnsi" w:eastAsia="Calibri" w:hAnsiTheme="minorHAnsi" w:cstheme="minorHAnsi"/>
                      <w:b/>
                      <w:sz w:val="22"/>
                      <w:szCs w:val="22"/>
                    </w:rPr>
                    <w:t>CONVITE Nº 01/2023</w:t>
                  </w:r>
                </w:p>
              </w:txbxContent>
            </v:textbox>
            <w10:wrap type="topAndBottom"/>
          </v:shape>
        </w:pict>
      </w:r>
    </w:p>
    <w:p w:rsidR="007B52F3" w:rsidRPr="00CA2958" w:rsidRDefault="007B52F3" w:rsidP="007B52F3">
      <w:pPr>
        <w:rPr>
          <w:rFonts w:asciiTheme="minorHAnsi" w:eastAsia="Calibri" w:hAnsiTheme="minorHAnsi" w:cstheme="minorHAnsi"/>
          <w:sz w:val="22"/>
          <w:szCs w:val="22"/>
        </w:rPr>
      </w:pPr>
      <w:r w:rsidRPr="00CA2958">
        <w:rPr>
          <w:rFonts w:asciiTheme="minorHAnsi" w:eastAsia="Calibri" w:hAnsiTheme="minorHAnsi" w:cstheme="minorHAnsi"/>
          <w:sz w:val="22"/>
          <w:szCs w:val="22"/>
        </w:rPr>
        <w:t>3.2 – Não será admitido o encaminhamento de documentação e/ou propostas via fax, correio eletrônico ou outro meio que não assegure o completo sigilo e a originalidade das informações.</w:t>
      </w:r>
    </w:p>
    <w:p w:rsidR="007B52F3" w:rsidRPr="00CA2958" w:rsidRDefault="007B52F3" w:rsidP="007B52F3">
      <w:pPr>
        <w:rPr>
          <w:rFonts w:asciiTheme="minorHAnsi" w:eastAsia="Calibri" w:hAnsiTheme="minorHAnsi" w:cstheme="minorHAnsi"/>
          <w:sz w:val="22"/>
          <w:szCs w:val="22"/>
        </w:rPr>
      </w:pPr>
    </w:p>
    <w:p w:rsidR="007B52F3" w:rsidRPr="00CA2958" w:rsidRDefault="007B52F3" w:rsidP="007B52F3">
      <w:pPr>
        <w:rPr>
          <w:rFonts w:asciiTheme="minorHAnsi" w:eastAsia="Calibri" w:hAnsiTheme="minorHAnsi" w:cstheme="minorHAnsi"/>
          <w:sz w:val="22"/>
          <w:szCs w:val="22"/>
        </w:rPr>
      </w:pPr>
      <w:r w:rsidRPr="00CA2958">
        <w:rPr>
          <w:rFonts w:asciiTheme="minorHAnsi" w:eastAsia="Calibri" w:hAnsiTheme="minorHAnsi" w:cstheme="minorHAnsi"/>
          <w:sz w:val="22"/>
          <w:szCs w:val="22"/>
        </w:rPr>
        <w:t xml:space="preserve">3.3 – O representante da licitante deverá estar devidamente credenciado, munido de cédula de identidade, procuração, carta de preposição ou outro documento hábil em que estejam expressos poderes especiais para prestar os esclarecimentos que forem requisitados pela </w:t>
      </w:r>
      <w:r w:rsidR="008C07B9">
        <w:rPr>
          <w:rFonts w:asciiTheme="minorHAnsi" w:eastAsia="Calibri" w:hAnsiTheme="minorHAnsi" w:cstheme="minorHAnsi"/>
          <w:sz w:val="22"/>
          <w:szCs w:val="22"/>
        </w:rPr>
        <w:t>CPL/</w:t>
      </w:r>
      <w:r w:rsidR="00F525AF">
        <w:rPr>
          <w:rFonts w:asciiTheme="minorHAnsi" w:eastAsia="Calibri" w:hAnsiTheme="minorHAnsi" w:cstheme="minorHAnsi"/>
          <w:sz w:val="22"/>
          <w:szCs w:val="22"/>
        </w:rPr>
        <w:t>INSTITUTO DE IDENTIFICAÇÃO</w:t>
      </w:r>
      <w:r w:rsidRPr="00CA2958">
        <w:rPr>
          <w:rFonts w:asciiTheme="minorHAnsi" w:eastAsia="Calibri" w:hAnsiTheme="minorHAnsi" w:cstheme="minorHAnsi"/>
          <w:sz w:val="22"/>
          <w:szCs w:val="22"/>
        </w:rPr>
        <w:t>, assumir compromissos em nome da proponente, formular impugnação e praticar os demais atos relacionados com esta licitação.</w:t>
      </w:r>
    </w:p>
    <w:p w:rsidR="007B52F3" w:rsidRPr="00CA2958" w:rsidRDefault="007B52F3" w:rsidP="007B52F3">
      <w:pPr>
        <w:rPr>
          <w:rFonts w:asciiTheme="minorHAnsi" w:eastAsia="Calibri" w:hAnsiTheme="minorHAnsi" w:cstheme="minorHAnsi"/>
          <w:sz w:val="22"/>
          <w:szCs w:val="22"/>
        </w:rPr>
      </w:pPr>
    </w:p>
    <w:p w:rsidR="007B52F3" w:rsidRDefault="007B52F3" w:rsidP="007B52F3">
      <w:pPr>
        <w:rPr>
          <w:rFonts w:asciiTheme="minorHAnsi" w:eastAsia="Calibri" w:hAnsiTheme="minorHAnsi" w:cstheme="minorHAnsi"/>
          <w:sz w:val="22"/>
          <w:szCs w:val="22"/>
        </w:rPr>
      </w:pPr>
      <w:r w:rsidRPr="00CA2958">
        <w:rPr>
          <w:rFonts w:asciiTheme="minorHAnsi" w:eastAsia="Calibri" w:hAnsiTheme="minorHAnsi" w:cstheme="minorHAnsi"/>
          <w:sz w:val="22"/>
          <w:szCs w:val="22"/>
        </w:rPr>
        <w:lastRenderedPageBreak/>
        <w:t>3.3.1 – A procuração ou carta de preposição deverá estar com firma reconhecida em cartório ou acompanhada de cópia autenticada do documento de identidade, contrato social ou estatuto da empresa outorgante, para possibilitar a verificação da legitimidade da outorga e da representação.</w:t>
      </w:r>
    </w:p>
    <w:p w:rsidR="0077396F" w:rsidRDefault="0077396F" w:rsidP="007B52F3">
      <w:pPr>
        <w:rPr>
          <w:rFonts w:asciiTheme="minorHAnsi" w:eastAsia="Calibri" w:hAnsiTheme="minorHAnsi" w:cstheme="minorHAnsi"/>
          <w:sz w:val="22"/>
          <w:szCs w:val="22"/>
        </w:rPr>
      </w:pPr>
    </w:p>
    <w:p w:rsidR="0077396F" w:rsidRDefault="0077396F" w:rsidP="0077396F">
      <w:pPr>
        <w:rPr>
          <w:rFonts w:asciiTheme="minorHAnsi" w:eastAsia="Calibri" w:hAnsiTheme="minorHAnsi" w:cstheme="minorHAnsi"/>
          <w:sz w:val="22"/>
          <w:szCs w:val="22"/>
        </w:rPr>
      </w:pPr>
      <w:r w:rsidRPr="0077396F">
        <w:rPr>
          <w:rFonts w:asciiTheme="minorHAnsi" w:eastAsia="Calibri" w:hAnsiTheme="minorHAnsi" w:cstheme="minorHAnsi"/>
          <w:sz w:val="22"/>
          <w:szCs w:val="22"/>
        </w:rPr>
        <w:t>3.3.2 – Nenhuma pessoa poderá representar mais de uma empresa na licitação.</w:t>
      </w:r>
    </w:p>
    <w:p w:rsidR="0077396F" w:rsidRPr="0077396F" w:rsidRDefault="0077396F" w:rsidP="0077396F">
      <w:pPr>
        <w:rPr>
          <w:rFonts w:asciiTheme="minorHAnsi" w:eastAsia="Calibri" w:hAnsiTheme="minorHAnsi" w:cstheme="minorHAnsi"/>
          <w:sz w:val="22"/>
          <w:szCs w:val="22"/>
        </w:rPr>
      </w:pPr>
    </w:p>
    <w:p w:rsidR="0077396F" w:rsidRPr="0077396F" w:rsidRDefault="0077396F" w:rsidP="0077396F">
      <w:pPr>
        <w:rPr>
          <w:rFonts w:asciiTheme="minorHAnsi" w:eastAsia="Calibri" w:hAnsiTheme="minorHAnsi" w:cstheme="minorHAnsi"/>
          <w:sz w:val="22"/>
          <w:szCs w:val="22"/>
        </w:rPr>
      </w:pPr>
      <w:r w:rsidRPr="0077396F">
        <w:rPr>
          <w:rFonts w:asciiTheme="minorHAnsi" w:eastAsia="Calibri" w:hAnsiTheme="minorHAnsi" w:cstheme="minorHAnsi"/>
          <w:sz w:val="22"/>
          <w:szCs w:val="22"/>
        </w:rPr>
        <w:t>3.4 – Após o recebimento dos envelopes, não será aceita juntada ou subs</w:t>
      </w:r>
      <w:r>
        <w:rPr>
          <w:rFonts w:asciiTheme="minorHAnsi" w:eastAsia="Calibri" w:hAnsiTheme="minorHAnsi" w:cstheme="minorHAnsi"/>
          <w:sz w:val="22"/>
          <w:szCs w:val="22"/>
        </w:rPr>
        <w:t>ti</w:t>
      </w:r>
      <w:r w:rsidRPr="0077396F">
        <w:rPr>
          <w:rFonts w:asciiTheme="minorHAnsi" w:eastAsia="Calibri" w:hAnsiTheme="minorHAnsi" w:cstheme="minorHAnsi"/>
          <w:sz w:val="22"/>
          <w:szCs w:val="22"/>
        </w:rPr>
        <w:t>tuição de quaisquer documentos, re</w:t>
      </w:r>
      <w:r>
        <w:rPr>
          <w:rFonts w:asciiTheme="minorHAnsi" w:eastAsia="Calibri" w:hAnsiTheme="minorHAnsi" w:cstheme="minorHAnsi"/>
          <w:sz w:val="22"/>
          <w:szCs w:val="22"/>
        </w:rPr>
        <w:t>ti</w:t>
      </w:r>
      <w:r w:rsidRPr="0077396F">
        <w:rPr>
          <w:rFonts w:asciiTheme="minorHAnsi" w:eastAsia="Calibri" w:hAnsiTheme="minorHAnsi" w:cstheme="minorHAnsi"/>
          <w:sz w:val="22"/>
          <w:szCs w:val="22"/>
        </w:rPr>
        <w:t xml:space="preserve">ficação de preços ou condições. </w:t>
      </w:r>
      <w:r w:rsidRPr="0077396F">
        <w:rPr>
          <w:rFonts w:asciiTheme="minorHAnsi" w:eastAsia="Calibri" w:hAnsiTheme="minorHAnsi" w:cstheme="minorHAnsi"/>
          <w:b/>
          <w:sz w:val="22"/>
          <w:szCs w:val="22"/>
        </w:rPr>
        <w:t>Pequenos erros na planilha de preços poderão ser corrigidos, desde que a correção não acarrete aumento no valor total da proposta, e nem reclassifique a empresa em nova posição.</w:t>
      </w:r>
    </w:p>
    <w:p w:rsidR="0077396F" w:rsidRPr="0077396F" w:rsidRDefault="0077396F" w:rsidP="0077396F">
      <w:pPr>
        <w:rPr>
          <w:rFonts w:asciiTheme="minorHAnsi" w:eastAsia="Calibri" w:hAnsiTheme="minorHAnsi" w:cstheme="minorHAnsi"/>
          <w:sz w:val="22"/>
          <w:szCs w:val="22"/>
        </w:rPr>
      </w:pPr>
    </w:p>
    <w:p w:rsidR="0077396F" w:rsidRPr="0077396F" w:rsidRDefault="0077396F" w:rsidP="0077396F">
      <w:pPr>
        <w:rPr>
          <w:rFonts w:asciiTheme="minorHAnsi" w:eastAsia="Calibri" w:hAnsiTheme="minorHAnsi" w:cstheme="minorHAnsi"/>
          <w:sz w:val="22"/>
          <w:szCs w:val="22"/>
        </w:rPr>
      </w:pPr>
      <w:r w:rsidRPr="0077396F">
        <w:rPr>
          <w:rFonts w:asciiTheme="minorHAnsi" w:eastAsia="Calibri" w:hAnsiTheme="minorHAnsi" w:cstheme="minorHAnsi"/>
          <w:sz w:val="22"/>
          <w:szCs w:val="22"/>
        </w:rPr>
        <w:t xml:space="preserve">3.5 – O recebimento dos envelopes não conferirá aos proponentes qualquer direito contra a </w:t>
      </w:r>
      <w:r w:rsidR="00900E82">
        <w:rPr>
          <w:rFonts w:asciiTheme="minorHAnsi" w:eastAsia="Calibri" w:hAnsiTheme="minorHAnsi" w:cstheme="minorHAnsi"/>
          <w:sz w:val="22"/>
          <w:szCs w:val="22"/>
        </w:rPr>
        <w:t xml:space="preserve">Unidade Executora Própria </w:t>
      </w:r>
      <w:r w:rsidR="00F525AF">
        <w:rPr>
          <w:rFonts w:asciiTheme="minorHAnsi" w:eastAsia="Calibri" w:hAnsiTheme="minorHAnsi" w:cstheme="minorHAnsi"/>
          <w:sz w:val="22"/>
          <w:szCs w:val="22"/>
        </w:rPr>
        <w:t>do Instituto de Identificação</w:t>
      </w:r>
      <w:r w:rsidRPr="0077396F">
        <w:rPr>
          <w:rFonts w:asciiTheme="minorHAnsi" w:eastAsia="Calibri" w:hAnsiTheme="minorHAnsi" w:cstheme="minorHAnsi"/>
          <w:sz w:val="22"/>
          <w:szCs w:val="22"/>
        </w:rPr>
        <w:t>, observadas as prescrições da legislação específica.</w:t>
      </w:r>
    </w:p>
    <w:p w:rsidR="0077396F" w:rsidRPr="0077396F" w:rsidRDefault="0077396F" w:rsidP="0077396F">
      <w:pPr>
        <w:rPr>
          <w:rFonts w:asciiTheme="minorHAnsi" w:eastAsia="Calibri" w:hAnsiTheme="minorHAnsi" w:cstheme="minorHAnsi"/>
          <w:sz w:val="22"/>
          <w:szCs w:val="22"/>
        </w:rPr>
      </w:pPr>
    </w:p>
    <w:p w:rsidR="0077396F" w:rsidRPr="00CA2958" w:rsidRDefault="0077396F" w:rsidP="0077396F">
      <w:pPr>
        <w:rPr>
          <w:rFonts w:asciiTheme="minorHAnsi" w:eastAsia="Calibri" w:hAnsiTheme="minorHAnsi" w:cstheme="minorHAnsi"/>
          <w:sz w:val="22"/>
          <w:szCs w:val="22"/>
        </w:rPr>
      </w:pPr>
      <w:r w:rsidRPr="0077396F">
        <w:rPr>
          <w:rFonts w:asciiTheme="minorHAnsi" w:eastAsia="Calibri" w:hAnsiTheme="minorHAnsi" w:cstheme="minorHAnsi"/>
          <w:sz w:val="22"/>
          <w:szCs w:val="22"/>
        </w:rPr>
        <w:t>3.6 – Toda correspondência trocada entre as Licitantes e a CPL deverá ser no idioma português.</w:t>
      </w:r>
    </w:p>
    <w:p w:rsidR="007B52F3" w:rsidRPr="00CA2958" w:rsidRDefault="007B52F3" w:rsidP="007B52F3">
      <w:pPr>
        <w:rPr>
          <w:rFonts w:asciiTheme="minorHAnsi" w:eastAsia="Calibri" w:hAnsiTheme="minorHAnsi" w:cstheme="minorHAnsi"/>
          <w:sz w:val="22"/>
          <w:szCs w:val="22"/>
        </w:rPr>
      </w:pPr>
    </w:p>
    <w:p w:rsidR="00267DCB" w:rsidRPr="0077396F" w:rsidRDefault="00267DCB" w:rsidP="007B52F3">
      <w:pPr>
        <w:rPr>
          <w:rFonts w:asciiTheme="minorHAnsi" w:hAnsiTheme="minorHAnsi" w:cstheme="minorHAnsi"/>
          <w:b/>
          <w:sz w:val="22"/>
          <w:szCs w:val="22"/>
        </w:rPr>
      </w:pPr>
      <w:r w:rsidRPr="0077396F">
        <w:rPr>
          <w:rFonts w:asciiTheme="minorHAnsi" w:hAnsiTheme="minorHAnsi" w:cstheme="minorHAnsi"/>
          <w:b/>
          <w:sz w:val="22"/>
          <w:szCs w:val="22"/>
        </w:rPr>
        <w:t>4. ENVELOPE Nº 01 – DOCUMENTAÇÃO PARA HABILITAÇÃO</w:t>
      </w:r>
    </w:p>
    <w:p w:rsidR="00267DCB" w:rsidRPr="00CA2958" w:rsidRDefault="00267DCB" w:rsidP="007B52F3">
      <w:pPr>
        <w:rPr>
          <w:rFonts w:asciiTheme="minorHAnsi" w:eastAsia="Calibri" w:hAnsiTheme="minorHAnsi" w:cstheme="minorHAnsi"/>
          <w:sz w:val="22"/>
          <w:szCs w:val="22"/>
        </w:rPr>
      </w:pPr>
    </w:p>
    <w:p w:rsidR="007B52F3" w:rsidRPr="00CA2958" w:rsidRDefault="00267DCB" w:rsidP="007B52F3">
      <w:pPr>
        <w:rPr>
          <w:rFonts w:asciiTheme="minorHAnsi" w:eastAsia="Calibri" w:hAnsiTheme="minorHAnsi" w:cstheme="minorHAnsi"/>
          <w:sz w:val="22"/>
          <w:szCs w:val="22"/>
        </w:rPr>
      </w:pPr>
      <w:r w:rsidRPr="00CA2958">
        <w:rPr>
          <w:rFonts w:asciiTheme="minorHAnsi" w:eastAsia="Calibri" w:hAnsiTheme="minorHAnsi" w:cstheme="minorHAnsi"/>
          <w:sz w:val="22"/>
          <w:szCs w:val="22"/>
        </w:rPr>
        <w:t>4</w:t>
      </w:r>
      <w:r w:rsidR="007B52F3" w:rsidRPr="00CA2958">
        <w:rPr>
          <w:rFonts w:asciiTheme="minorHAnsi" w:eastAsia="Calibri" w:hAnsiTheme="minorHAnsi" w:cstheme="minorHAnsi"/>
          <w:sz w:val="22"/>
          <w:szCs w:val="22"/>
        </w:rPr>
        <w:t>.</w:t>
      </w:r>
      <w:r w:rsidRPr="00CA2958">
        <w:rPr>
          <w:rFonts w:asciiTheme="minorHAnsi" w:eastAsia="Calibri" w:hAnsiTheme="minorHAnsi" w:cstheme="minorHAnsi"/>
          <w:sz w:val="22"/>
          <w:szCs w:val="22"/>
        </w:rPr>
        <w:t>1</w:t>
      </w:r>
      <w:r w:rsidR="007B52F3" w:rsidRPr="00CA2958">
        <w:rPr>
          <w:rFonts w:asciiTheme="minorHAnsi" w:eastAsia="Calibri" w:hAnsiTheme="minorHAnsi" w:cstheme="minorHAnsi"/>
          <w:sz w:val="22"/>
          <w:szCs w:val="22"/>
        </w:rPr>
        <w:t xml:space="preserve"> – </w:t>
      </w:r>
      <w:r w:rsidR="009F3689" w:rsidRPr="00CA2958">
        <w:rPr>
          <w:rFonts w:asciiTheme="minorHAnsi" w:hAnsiTheme="minorHAnsi" w:cstheme="minorHAnsi"/>
          <w:sz w:val="22"/>
          <w:szCs w:val="22"/>
        </w:rPr>
        <w:t>A não apresentação ou deficiência de qualquer dos documentos exigidos para habilitação implicará</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a inabilitação da licitante, sendo vedada a inclusão posterior de documento ou informação que deveria</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constar</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originalmente</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na proposta,</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conforme art.</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43, §</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3º, da</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Lei</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nº 8.666/93</w:t>
      </w:r>
      <w:r w:rsidR="007B52F3" w:rsidRPr="00CA2958">
        <w:rPr>
          <w:rFonts w:asciiTheme="minorHAnsi" w:eastAsia="Calibri" w:hAnsiTheme="minorHAnsi" w:cstheme="minorHAnsi"/>
          <w:sz w:val="22"/>
          <w:szCs w:val="22"/>
        </w:rPr>
        <w:t>.</w:t>
      </w:r>
    </w:p>
    <w:p w:rsidR="007B52F3" w:rsidRPr="00CA2958" w:rsidRDefault="007B52F3" w:rsidP="007B52F3">
      <w:pPr>
        <w:rPr>
          <w:rFonts w:asciiTheme="minorHAnsi" w:eastAsia="Calibri" w:hAnsiTheme="minorHAnsi" w:cstheme="minorHAnsi"/>
          <w:sz w:val="22"/>
          <w:szCs w:val="22"/>
        </w:rPr>
      </w:pPr>
    </w:p>
    <w:p w:rsidR="007B52F3" w:rsidRPr="00CA2958" w:rsidRDefault="00267DCB" w:rsidP="007B52F3">
      <w:pPr>
        <w:rPr>
          <w:rFonts w:asciiTheme="minorHAnsi" w:eastAsia="Calibri" w:hAnsiTheme="minorHAnsi" w:cstheme="minorHAnsi"/>
          <w:sz w:val="22"/>
          <w:szCs w:val="22"/>
        </w:rPr>
      </w:pPr>
      <w:r w:rsidRPr="00CA2958">
        <w:rPr>
          <w:rFonts w:asciiTheme="minorHAnsi" w:eastAsia="Calibri" w:hAnsiTheme="minorHAnsi" w:cstheme="minorHAnsi"/>
          <w:sz w:val="22"/>
          <w:szCs w:val="22"/>
        </w:rPr>
        <w:t>4.2</w:t>
      </w:r>
      <w:r w:rsidR="007B52F3" w:rsidRPr="00CA2958">
        <w:rPr>
          <w:rFonts w:asciiTheme="minorHAnsi" w:eastAsia="Calibri" w:hAnsiTheme="minorHAnsi" w:cstheme="minorHAnsi"/>
          <w:sz w:val="22"/>
          <w:szCs w:val="22"/>
        </w:rPr>
        <w:t xml:space="preserve"> – </w:t>
      </w:r>
      <w:r w:rsidR="009F3689" w:rsidRPr="00CA2958">
        <w:rPr>
          <w:rFonts w:asciiTheme="minorHAnsi" w:hAnsiTheme="minorHAnsi" w:cstheme="minorHAnsi"/>
          <w:sz w:val="22"/>
          <w:szCs w:val="22"/>
        </w:rPr>
        <w:t>Os</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documentos</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poderão</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ser</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apresentados</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em</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original</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ou</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por</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qualquer</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processo</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de</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cópia</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autenticada por cartório competente ou por servidor da CPL/</w:t>
      </w:r>
      <w:r w:rsidR="00F525AF">
        <w:rPr>
          <w:rFonts w:asciiTheme="minorHAnsi" w:hAnsiTheme="minorHAnsi" w:cstheme="minorHAnsi"/>
          <w:sz w:val="22"/>
          <w:szCs w:val="22"/>
        </w:rPr>
        <w:t>INSTITUTO DE IDENTIFICAÇÃO</w:t>
      </w:r>
      <w:r w:rsidR="009F3689" w:rsidRPr="00CA2958">
        <w:rPr>
          <w:rFonts w:asciiTheme="minorHAnsi" w:hAnsiTheme="minorHAnsi" w:cstheme="minorHAnsi"/>
          <w:sz w:val="22"/>
          <w:szCs w:val="22"/>
        </w:rPr>
        <w:t>, os quais serão partes integrantes do</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processo,</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sob pena de inabilitação</w:t>
      </w:r>
      <w:r w:rsidR="007B52F3" w:rsidRPr="00CA2958">
        <w:rPr>
          <w:rFonts w:asciiTheme="minorHAnsi" w:eastAsia="Calibri" w:hAnsiTheme="minorHAnsi" w:cstheme="minorHAnsi"/>
          <w:sz w:val="22"/>
          <w:szCs w:val="22"/>
        </w:rPr>
        <w:t>.</w:t>
      </w:r>
    </w:p>
    <w:p w:rsidR="007B52F3" w:rsidRPr="00CA2958" w:rsidRDefault="007B52F3" w:rsidP="007B52F3">
      <w:pPr>
        <w:rPr>
          <w:rFonts w:asciiTheme="minorHAnsi" w:eastAsia="Calibri" w:hAnsiTheme="minorHAnsi" w:cstheme="minorHAnsi"/>
          <w:sz w:val="22"/>
          <w:szCs w:val="22"/>
        </w:rPr>
      </w:pPr>
    </w:p>
    <w:p w:rsidR="007B52F3" w:rsidRPr="00CA2958" w:rsidRDefault="00267DCB" w:rsidP="007B52F3">
      <w:pPr>
        <w:rPr>
          <w:rFonts w:asciiTheme="minorHAnsi" w:eastAsia="Calibri" w:hAnsiTheme="minorHAnsi" w:cstheme="minorHAnsi"/>
          <w:sz w:val="22"/>
          <w:szCs w:val="22"/>
        </w:rPr>
      </w:pPr>
      <w:r w:rsidRPr="00CA2958">
        <w:rPr>
          <w:rFonts w:asciiTheme="minorHAnsi" w:eastAsia="Calibri" w:hAnsiTheme="minorHAnsi" w:cstheme="minorHAnsi"/>
          <w:sz w:val="22"/>
          <w:szCs w:val="22"/>
        </w:rPr>
        <w:t>4</w:t>
      </w:r>
      <w:r w:rsidR="007B52F3" w:rsidRPr="00CA2958">
        <w:rPr>
          <w:rFonts w:asciiTheme="minorHAnsi" w:eastAsia="Calibri" w:hAnsiTheme="minorHAnsi" w:cstheme="minorHAnsi"/>
          <w:sz w:val="22"/>
          <w:szCs w:val="22"/>
        </w:rPr>
        <w:t>.</w:t>
      </w:r>
      <w:r w:rsidRPr="00CA2958">
        <w:rPr>
          <w:rFonts w:asciiTheme="minorHAnsi" w:eastAsia="Calibri" w:hAnsiTheme="minorHAnsi" w:cstheme="minorHAnsi"/>
          <w:sz w:val="22"/>
          <w:szCs w:val="22"/>
        </w:rPr>
        <w:t>2.1</w:t>
      </w:r>
      <w:r w:rsidR="007B52F3" w:rsidRPr="00CA2958">
        <w:rPr>
          <w:rFonts w:asciiTheme="minorHAnsi" w:eastAsia="Calibri" w:hAnsiTheme="minorHAnsi" w:cstheme="minorHAnsi"/>
          <w:sz w:val="22"/>
          <w:szCs w:val="22"/>
        </w:rPr>
        <w:t xml:space="preserve"> – </w:t>
      </w:r>
      <w:r w:rsidR="009F3689" w:rsidRPr="00CA2958">
        <w:rPr>
          <w:rFonts w:asciiTheme="minorHAnsi" w:hAnsiTheme="minorHAnsi" w:cstheme="minorHAnsi"/>
          <w:sz w:val="22"/>
          <w:szCs w:val="22"/>
        </w:rPr>
        <w:t xml:space="preserve">Em caso de autenticação pela CPL, procurar a </w:t>
      </w:r>
      <w:r w:rsidR="004451DE" w:rsidRPr="00CA2958">
        <w:rPr>
          <w:rFonts w:asciiTheme="minorHAnsi" w:hAnsiTheme="minorHAnsi" w:cstheme="minorHAnsi"/>
          <w:sz w:val="22"/>
          <w:szCs w:val="22"/>
        </w:rPr>
        <w:t xml:space="preserve">Comissão de Licitação </w:t>
      </w:r>
      <w:r w:rsidR="00F525AF">
        <w:rPr>
          <w:rFonts w:asciiTheme="minorHAnsi" w:hAnsiTheme="minorHAnsi" w:cstheme="minorHAnsi"/>
          <w:sz w:val="22"/>
          <w:szCs w:val="22"/>
        </w:rPr>
        <w:t xml:space="preserve">do Instituto de Identificação </w:t>
      </w:r>
      <w:r w:rsidR="009F3689" w:rsidRPr="00CA2958">
        <w:rPr>
          <w:rFonts w:asciiTheme="minorHAnsi" w:hAnsiTheme="minorHAnsi" w:cstheme="minorHAnsi"/>
          <w:sz w:val="22"/>
          <w:szCs w:val="22"/>
        </w:rPr>
        <w:t xml:space="preserve">até </w:t>
      </w:r>
      <w:r w:rsidR="004451DE" w:rsidRPr="00CA2958">
        <w:rPr>
          <w:rFonts w:asciiTheme="minorHAnsi" w:hAnsiTheme="minorHAnsi" w:cstheme="minorHAnsi"/>
          <w:sz w:val="22"/>
          <w:szCs w:val="22"/>
        </w:rPr>
        <w:t>à</w:t>
      </w:r>
      <w:r w:rsidR="009F3689" w:rsidRPr="00CA2958">
        <w:rPr>
          <w:rFonts w:asciiTheme="minorHAnsi" w:hAnsiTheme="minorHAnsi" w:cstheme="minorHAnsi"/>
          <w:sz w:val="22"/>
          <w:szCs w:val="22"/>
        </w:rPr>
        <w:t>s</w:t>
      </w:r>
      <w:r w:rsidR="004451DE" w:rsidRPr="00CA2958">
        <w:rPr>
          <w:rFonts w:asciiTheme="minorHAnsi" w:hAnsiTheme="minorHAnsi" w:cstheme="minorHAnsi"/>
          <w:sz w:val="22"/>
          <w:szCs w:val="22"/>
        </w:rPr>
        <w:t xml:space="preserve"> </w:t>
      </w:r>
      <w:r w:rsidR="009F3689" w:rsidRPr="00CA2958">
        <w:rPr>
          <w:rFonts w:asciiTheme="minorHAnsi" w:hAnsiTheme="minorHAnsi" w:cstheme="minorHAnsi"/>
          <w:spacing w:val="-52"/>
          <w:sz w:val="22"/>
          <w:szCs w:val="22"/>
        </w:rPr>
        <w:t xml:space="preserve"> </w:t>
      </w:r>
      <w:r w:rsidR="009F3689" w:rsidRPr="00CA2958">
        <w:rPr>
          <w:rFonts w:asciiTheme="minorHAnsi" w:hAnsiTheme="minorHAnsi" w:cstheme="minorHAnsi"/>
          <w:sz w:val="22"/>
          <w:szCs w:val="22"/>
        </w:rPr>
        <w:t>12h</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do dia anterior à abertura da licitação</w:t>
      </w:r>
      <w:r w:rsidR="007B52F3" w:rsidRPr="00CA2958">
        <w:rPr>
          <w:rFonts w:asciiTheme="minorHAnsi" w:eastAsia="Calibri" w:hAnsiTheme="minorHAnsi" w:cstheme="minorHAnsi"/>
          <w:sz w:val="22"/>
          <w:szCs w:val="22"/>
        </w:rPr>
        <w:t>.</w:t>
      </w:r>
    </w:p>
    <w:p w:rsidR="007B52F3" w:rsidRPr="00CA2958" w:rsidRDefault="007B52F3" w:rsidP="007B52F3">
      <w:pPr>
        <w:rPr>
          <w:rFonts w:asciiTheme="minorHAnsi" w:eastAsia="Calibri" w:hAnsiTheme="minorHAnsi" w:cstheme="minorHAnsi"/>
          <w:sz w:val="22"/>
          <w:szCs w:val="22"/>
        </w:rPr>
      </w:pPr>
    </w:p>
    <w:p w:rsidR="007B52F3" w:rsidRPr="00CA2958" w:rsidRDefault="00267DCB" w:rsidP="007B52F3">
      <w:pPr>
        <w:rPr>
          <w:rFonts w:asciiTheme="minorHAnsi" w:eastAsia="Calibri" w:hAnsiTheme="minorHAnsi" w:cstheme="minorHAnsi"/>
          <w:sz w:val="22"/>
          <w:szCs w:val="22"/>
        </w:rPr>
      </w:pPr>
      <w:r w:rsidRPr="00CA2958">
        <w:rPr>
          <w:rFonts w:asciiTheme="minorHAnsi" w:eastAsia="Calibri" w:hAnsiTheme="minorHAnsi" w:cstheme="minorHAnsi"/>
          <w:sz w:val="22"/>
          <w:szCs w:val="22"/>
        </w:rPr>
        <w:t>4</w:t>
      </w:r>
      <w:r w:rsidR="007B52F3" w:rsidRPr="00CA2958">
        <w:rPr>
          <w:rFonts w:asciiTheme="minorHAnsi" w:eastAsia="Calibri" w:hAnsiTheme="minorHAnsi" w:cstheme="minorHAnsi"/>
          <w:sz w:val="22"/>
          <w:szCs w:val="22"/>
        </w:rPr>
        <w:t>.</w:t>
      </w:r>
      <w:r w:rsidRPr="00CA2958">
        <w:rPr>
          <w:rFonts w:asciiTheme="minorHAnsi" w:eastAsia="Calibri" w:hAnsiTheme="minorHAnsi" w:cstheme="minorHAnsi"/>
          <w:sz w:val="22"/>
          <w:szCs w:val="22"/>
        </w:rPr>
        <w:t>3</w:t>
      </w:r>
      <w:r w:rsidR="007B52F3" w:rsidRPr="00CA2958">
        <w:rPr>
          <w:rFonts w:asciiTheme="minorHAnsi" w:eastAsia="Calibri" w:hAnsiTheme="minorHAnsi" w:cstheme="minorHAnsi"/>
          <w:sz w:val="22"/>
          <w:szCs w:val="22"/>
        </w:rPr>
        <w:t xml:space="preserve"> – </w:t>
      </w:r>
      <w:r w:rsidR="009F3689" w:rsidRPr="00CA2958">
        <w:rPr>
          <w:rFonts w:asciiTheme="minorHAnsi" w:hAnsiTheme="minorHAnsi" w:cstheme="minorHAnsi"/>
          <w:sz w:val="22"/>
          <w:szCs w:val="22"/>
        </w:rPr>
        <w:t>As</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certidões</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que</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não</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contiverem</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sua</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data</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de</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validade</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serão</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consideradas</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pelo</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prazo</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de</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90</w:t>
      </w:r>
      <w:r w:rsidR="00F525AF">
        <w:rPr>
          <w:rFonts w:asciiTheme="minorHAnsi" w:hAnsiTheme="minorHAnsi" w:cstheme="minorHAnsi"/>
          <w:sz w:val="22"/>
          <w:szCs w:val="22"/>
        </w:rPr>
        <w:t xml:space="preserve"> </w:t>
      </w:r>
      <w:r w:rsidR="009F3689" w:rsidRPr="00CA2958">
        <w:rPr>
          <w:rFonts w:asciiTheme="minorHAnsi" w:hAnsiTheme="minorHAnsi" w:cstheme="minorHAnsi"/>
          <w:spacing w:val="-52"/>
          <w:sz w:val="22"/>
          <w:szCs w:val="22"/>
        </w:rPr>
        <w:t xml:space="preserve"> </w:t>
      </w:r>
      <w:r w:rsidR="00EF1B1A">
        <w:rPr>
          <w:rFonts w:asciiTheme="minorHAnsi" w:hAnsiTheme="minorHAnsi" w:cstheme="minorHAnsi"/>
          <w:spacing w:val="-52"/>
          <w:sz w:val="22"/>
          <w:szCs w:val="22"/>
        </w:rPr>
        <w:t xml:space="preserve">   </w:t>
      </w:r>
      <w:r w:rsidR="009F3689" w:rsidRPr="00CA2958">
        <w:rPr>
          <w:rFonts w:asciiTheme="minorHAnsi" w:hAnsiTheme="minorHAnsi" w:cstheme="minorHAnsi"/>
          <w:sz w:val="22"/>
          <w:szCs w:val="22"/>
        </w:rPr>
        <w:t>(noventa)</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dias, a partir da data de</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sua emissão</w:t>
      </w:r>
      <w:r w:rsidR="007B52F3" w:rsidRPr="00CA2958">
        <w:rPr>
          <w:rFonts w:asciiTheme="minorHAnsi" w:eastAsia="Calibri" w:hAnsiTheme="minorHAnsi" w:cstheme="minorHAnsi"/>
          <w:sz w:val="22"/>
          <w:szCs w:val="22"/>
        </w:rPr>
        <w:t>.</w:t>
      </w:r>
    </w:p>
    <w:p w:rsidR="007B52F3" w:rsidRPr="00CA2958" w:rsidRDefault="007B52F3" w:rsidP="007B52F3">
      <w:pPr>
        <w:rPr>
          <w:rFonts w:asciiTheme="minorHAnsi" w:eastAsia="Calibri" w:hAnsiTheme="minorHAnsi" w:cstheme="minorHAnsi"/>
          <w:sz w:val="22"/>
          <w:szCs w:val="22"/>
        </w:rPr>
      </w:pPr>
    </w:p>
    <w:p w:rsidR="009F3689" w:rsidRPr="00CA2958" w:rsidRDefault="00267DCB" w:rsidP="007B52F3">
      <w:pPr>
        <w:rPr>
          <w:rFonts w:asciiTheme="minorHAnsi" w:eastAsia="Calibri" w:hAnsiTheme="minorHAnsi" w:cstheme="minorHAnsi"/>
          <w:sz w:val="22"/>
          <w:szCs w:val="22"/>
        </w:rPr>
      </w:pPr>
      <w:r w:rsidRPr="00CA2958">
        <w:rPr>
          <w:rFonts w:asciiTheme="minorHAnsi" w:eastAsia="Calibri" w:hAnsiTheme="minorHAnsi" w:cstheme="minorHAnsi"/>
          <w:sz w:val="22"/>
          <w:szCs w:val="22"/>
        </w:rPr>
        <w:t>4.4</w:t>
      </w:r>
      <w:r w:rsidR="009F3689" w:rsidRPr="00CA2958">
        <w:rPr>
          <w:rFonts w:asciiTheme="minorHAnsi" w:eastAsia="Calibri" w:hAnsiTheme="minorHAnsi" w:cstheme="minorHAnsi"/>
          <w:sz w:val="22"/>
          <w:szCs w:val="22"/>
        </w:rPr>
        <w:t xml:space="preserve"> – </w:t>
      </w:r>
      <w:r w:rsidR="009F3689" w:rsidRPr="00CA2958">
        <w:rPr>
          <w:rFonts w:asciiTheme="minorHAnsi" w:hAnsiTheme="minorHAnsi" w:cstheme="minorHAnsi"/>
          <w:sz w:val="22"/>
          <w:szCs w:val="22"/>
        </w:rPr>
        <w:t>Os documentos apresentados deverão ser relativos à unidade tributária da pessoa jurídica que irá</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contratar</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com</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a</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Administração</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(Matriz</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ou</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Filial),</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não</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sendo</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admitidos</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documentos</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de</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unidades</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tributárias</w:t>
      </w:r>
      <w:r w:rsidR="009F3689" w:rsidRPr="00CA2958">
        <w:rPr>
          <w:rFonts w:asciiTheme="minorHAnsi" w:hAnsiTheme="minorHAnsi" w:cstheme="minorHAnsi"/>
          <w:spacing w:val="-1"/>
          <w:sz w:val="22"/>
          <w:szCs w:val="22"/>
        </w:rPr>
        <w:t xml:space="preserve"> </w:t>
      </w:r>
      <w:r w:rsidR="009F3689" w:rsidRPr="00CA2958">
        <w:rPr>
          <w:rFonts w:asciiTheme="minorHAnsi" w:hAnsiTheme="minorHAnsi" w:cstheme="minorHAnsi"/>
          <w:sz w:val="22"/>
          <w:szCs w:val="22"/>
        </w:rPr>
        <w:t>diferentes.</w:t>
      </w:r>
    </w:p>
    <w:p w:rsidR="007B52F3" w:rsidRPr="00CA2958" w:rsidRDefault="007B52F3" w:rsidP="007B52F3">
      <w:pPr>
        <w:rPr>
          <w:rFonts w:asciiTheme="minorHAnsi" w:eastAsia="Calibri" w:hAnsiTheme="minorHAnsi" w:cstheme="minorHAnsi"/>
          <w:sz w:val="22"/>
          <w:szCs w:val="22"/>
        </w:rPr>
      </w:pPr>
    </w:p>
    <w:p w:rsidR="007B52F3" w:rsidRPr="00CA2958" w:rsidRDefault="007B52F3" w:rsidP="007B52F3">
      <w:pPr>
        <w:rPr>
          <w:rFonts w:asciiTheme="minorHAnsi" w:eastAsia="Calibri" w:hAnsiTheme="minorHAnsi" w:cstheme="minorHAnsi"/>
          <w:b/>
          <w:sz w:val="22"/>
          <w:szCs w:val="22"/>
        </w:rPr>
      </w:pPr>
      <w:r w:rsidRPr="00CA2958">
        <w:rPr>
          <w:rFonts w:asciiTheme="minorHAnsi" w:eastAsia="Calibri" w:hAnsiTheme="minorHAnsi" w:cstheme="minorHAnsi"/>
          <w:b/>
          <w:sz w:val="22"/>
          <w:szCs w:val="22"/>
        </w:rPr>
        <w:t>4</w:t>
      </w:r>
      <w:r w:rsidR="00267DCB" w:rsidRPr="00CA2958">
        <w:rPr>
          <w:rFonts w:asciiTheme="minorHAnsi" w:eastAsia="Calibri" w:hAnsiTheme="minorHAnsi" w:cstheme="minorHAnsi"/>
          <w:b/>
          <w:sz w:val="22"/>
          <w:szCs w:val="22"/>
        </w:rPr>
        <w:t>.5</w:t>
      </w:r>
      <w:r w:rsidRPr="00CA2958">
        <w:rPr>
          <w:rFonts w:asciiTheme="minorHAnsi" w:eastAsia="Calibri" w:hAnsiTheme="minorHAnsi" w:cstheme="minorHAnsi"/>
          <w:b/>
          <w:sz w:val="22"/>
          <w:szCs w:val="22"/>
        </w:rPr>
        <w:t xml:space="preserve"> </w:t>
      </w:r>
      <w:r w:rsidR="00267DCB" w:rsidRPr="00CA2958">
        <w:rPr>
          <w:rFonts w:asciiTheme="minorHAnsi" w:eastAsia="Calibri" w:hAnsiTheme="minorHAnsi" w:cstheme="minorHAnsi"/>
          <w:b/>
          <w:sz w:val="22"/>
          <w:szCs w:val="22"/>
        </w:rPr>
        <w:t>–</w:t>
      </w:r>
      <w:r w:rsidRPr="00CA2958">
        <w:rPr>
          <w:rFonts w:asciiTheme="minorHAnsi" w:eastAsia="Calibri" w:hAnsiTheme="minorHAnsi" w:cstheme="minorHAnsi"/>
          <w:b/>
          <w:sz w:val="22"/>
          <w:szCs w:val="22"/>
        </w:rPr>
        <w:t xml:space="preserve"> </w:t>
      </w:r>
      <w:r w:rsidRPr="00CA2958">
        <w:rPr>
          <w:rFonts w:asciiTheme="minorHAnsi" w:eastAsia="Calibri" w:hAnsiTheme="minorHAnsi" w:cstheme="minorHAnsi"/>
          <w:b/>
          <w:caps/>
          <w:sz w:val="22"/>
          <w:szCs w:val="22"/>
        </w:rPr>
        <w:t>Da Habilitação Jurídica</w:t>
      </w:r>
    </w:p>
    <w:p w:rsidR="007B52F3" w:rsidRPr="00CA2958" w:rsidRDefault="007B52F3" w:rsidP="007B52F3">
      <w:pPr>
        <w:rPr>
          <w:rFonts w:asciiTheme="minorHAnsi" w:eastAsia="Calibri" w:hAnsiTheme="minorHAnsi" w:cstheme="minorHAnsi"/>
          <w:sz w:val="22"/>
          <w:szCs w:val="22"/>
        </w:rPr>
      </w:pPr>
    </w:p>
    <w:p w:rsidR="007B52F3" w:rsidRPr="00CA2958" w:rsidRDefault="00267DCB" w:rsidP="007B52F3">
      <w:pPr>
        <w:rPr>
          <w:rFonts w:asciiTheme="minorHAnsi" w:eastAsia="Calibri" w:hAnsiTheme="minorHAnsi" w:cstheme="minorHAnsi"/>
          <w:sz w:val="22"/>
          <w:szCs w:val="22"/>
        </w:rPr>
      </w:pPr>
      <w:r w:rsidRPr="00CA2958">
        <w:rPr>
          <w:rFonts w:asciiTheme="minorHAnsi" w:eastAsia="Calibri" w:hAnsiTheme="minorHAnsi" w:cstheme="minorHAnsi"/>
          <w:sz w:val="22"/>
          <w:szCs w:val="22"/>
        </w:rPr>
        <w:t>4.5</w:t>
      </w:r>
      <w:r w:rsidR="00BB457B" w:rsidRPr="00CA2958">
        <w:rPr>
          <w:rFonts w:asciiTheme="minorHAnsi" w:eastAsia="Calibri" w:hAnsiTheme="minorHAnsi" w:cstheme="minorHAnsi"/>
          <w:sz w:val="22"/>
          <w:szCs w:val="22"/>
        </w:rPr>
        <w:t>.1</w:t>
      </w:r>
      <w:r w:rsidR="007B52F3" w:rsidRPr="00CA2958">
        <w:rPr>
          <w:rFonts w:asciiTheme="minorHAnsi" w:eastAsia="Calibri" w:hAnsiTheme="minorHAnsi" w:cstheme="minorHAnsi"/>
          <w:sz w:val="22"/>
          <w:szCs w:val="22"/>
        </w:rPr>
        <w:t xml:space="preserve"> – Cópia autenticada da Cédula de Identidade do representante, sócio ou diretor que estiver habilitado juridicamente a representar a licitante neste certame.</w:t>
      </w:r>
    </w:p>
    <w:p w:rsidR="007B52F3" w:rsidRPr="00CA2958" w:rsidRDefault="007B52F3" w:rsidP="007B52F3">
      <w:pPr>
        <w:rPr>
          <w:rFonts w:asciiTheme="minorHAnsi" w:eastAsia="Calibri" w:hAnsiTheme="minorHAnsi" w:cstheme="minorHAnsi"/>
          <w:sz w:val="22"/>
          <w:szCs w:val="22"/>
        </w:rPr>
      </w:pPr>
    </w:p>
    <w:p w:rsidR="007B52F3" w:rsidRPr="00CA2958" w:rsidRDefault="007B52F3" w:rsidP="007B52F3">
      <w:pPr>
        <w:rPr>
          <w:rFonts w:asciiTheme="minorHAnsi" w:eastAsia="Calibri" w:hAnsiTheme="minorHAnsi" w:cstheme="minorHAnsi"/>
          <w:sz w:val="22"/>
          <w:szCs w:val="22"/>
        </w:rPr>
      </w:pPr>
      <w:r w:rsidRPr="00CA2958">
        <w:rPr>
          <w:rFonts w:asciiTheme="minorHAnsi" w:eastAsia="Calibri" w:hAnsiTheme="minorHAnsi" w:cstheme="minorHAnsi"/>
          <w:sz w:val="22"/>
          <w:szCs w:val="22"/>
        </w:rPr>
        <w:t>4.</w:t>
      </w:r>
      <w:r w:rsidR="00267DCB" w:rsidRPr="00CA2958">
        <w:rPr>
          <w:rFonts w:asciiTheme="minorHAnsi" w:eastAsia="Calibri" w:hAnsiTheme="minorHAnsi" w:cstheme="minorHAnsi"/>
          <w:sz w:val="22"/>
          <w:szCs w:val="22"/>
        </w:rPr>
        <w:t>5</w:t>
      </w:r>
      <w:r w:rsidR="00BB457B" w:rsidRPr="00CA2958">
        <w:rPr>
          <w:rFonts w:asciiTheme="minorHAnsi" w:eastAsia="Calibri" w:hAnsiTheme="minorHAnsi" w:cstheme="minorHAnsi"/>
          <w:sz w:val="22"/>
          <w:szCs w:val="22"/>
        </w:rPr>
        <w:t>.</w:t>
      </w:r>
      <w:r w:rsidRPr="00CA2958">
        <w:rPr>
          <w:rFonts w:asciiTheme="minorHAnsi" w:eastAsia="Calibri" w:hAnsiTheme="minorHAnsi" w:cstheme="minorHAnsi"/>
          <w:sz w:val="22"/>
          <w:szCs w:val="22"/>
        </w:rPr>
        <w:t>2 – Procuração ou credenciamento do representante que não seja sócio/proprietário, com amplos poderes para manifestar-se em nome da licitante, bem como para assinar documentos.</w:t>
      </w:r>
    </w:p>
    <w:p w:rsidR="007B52F3" w:rsidRPr="00CA2958" w:rsidRDefault="007B52F3" w:rsidP="007B52F3">
      <w:pPr>
        <w:rPr>
          <w:rFonts w:asciiTheme="minorHAnsi" w:eastAsia="Calibri" w:hAnsiTheme="minorHAnsi" w:cstheme="minorHAnsi"/>
          <w:sz w:val="22"/>
          <w:szCs w:val="22"/>
        </w:rPr>
      </w:pPr>
    </w:p>
    <w:p w:rsidR="007B52F3" w:rsidRPr="00CA2958" w:rsidRDefault="007B52F3" w:rsidP="007B52F3">
      <w:pPr>
        <w:rPr>
          <w:rFonts w:asciiTheme="minorHAnsi" w:eastAsia="Calibri" w:hAnsiTheme="minorHAnsi" w:cstheme="minorHAnsi"/>
          <w:sz w:val="22"/>
          <w:szCs w:val="22"/>
        </w:rPr>
      </w:pPr>
      <w:r w:rsidRPr="00CA2958">
        <w:rPr>
          <w:rFonts w:asciiTheme="minorHAnsi" w:eastAsia="Calibri" w:hAnsiTheme="minorHAnsi" w:cstheme="minorHAnsi"/>
          <w:sz w:val="22"/>
          <w:szCs w:val="22"/>
        </w:rPr>
        <w:t>4.</w:t>
      </w:r>
      <w:r w:rsidR="00267DCB" w:rsidRPr="00CA2958">
        <w:rPr>
          <w:rFonts w:asciiTheme="minorHAnsi" w:eastAsia="Calibri" w:hAnsiTheme="minorHAnsi" w:cstheme="minorHAnsi"/>
          <w:sz w:val="22"/>
          <w:szCs w:val="22"/>
        </w:rPr>
        <w:t>5</w:t>
      </w:r>
      <w:r w:rsidR="00BB457B" w:rsidRPr="00CA2958">
        <w:rPr>
          <w:rFonts w:asciiTheme="minorHAnsi" w:eastAsia="Calibri" w:hAnsiTheme="minorHAnsi" w:cstheme="minorHAnsi"/>
          <w:sz w:val="22"/>
          <w:szCs w:val="22"/>
        </w:rPr>
        <w:t>.</w:t>
      </w:r>
      <w:r w:rsidRPr="00CA2958">
        <w:rPr>
          <w:rFonts w:asciiTheme="minorHAnsi" w:eastAsia="Calibri" w:hAnsiTheme="minorHAnsi" w:cstheme="minorHAnsi"/>
          <w:sz w:val="22"/>
          <w:szCs w:val="22"/>
        </w:rPr>
        <w:t>3 – O descumprimento dos subitens 4.</w:t>
      </w:r>
      <w:r w:rsidR="008C07B9">
        <w:rPr>
          <w:rFonts w:asciiTheme="minorHAnsi" w:eastAsia="Calibri" w:hAnsiTheme="minorHAnsi" w:cstheme="minorHAnsi"/>
          <w:sz w:val="22"/>
          <w:szCs w:val="22"/>
        </w:rPr>
        <w:t>5.</w:t>
      </w:r>
      <w:r w:rsidRPr="00CA2958">
        <w:rPr>
          <w:rFonts w:asciiTheme="minorHAnsi" w:eastAsia="Calibri" w:hAnsiTheme="minorHAnsi" w:cstheme="minorHAnsi"/>
          <w:sz w:val="22"/>
          <w:szCs w:val="22"/>
        </w:rPr>
        <w:t>1 e 4</w:t>
      </w:r>
      <w:r w:rsidR="008C07B9">
        <w:rPr>
          <w:rFonts w:asciiTheme="minorHAnsi" w:eastAsia="Calibri" w:hAnsiTheme="minorHAnsi" w:cstheme="minorHAnsi"/>
          <w:sz w:val="22"/>
          <w:szCs w:val="22"/>
        </w:rPr>
        <w:t>.5</w:t>
      </w:r>
      <w:r w:rsidRPr="00CA2958">
        <w:rPr>
          <w:rFonts w:asciiTheme="minorHAnsi" w:eastAsia="Calibri" w:hAnsiTheme="minorHAnsi" w:cstheme="minorHAnsi"/>
          <w:sz w:val="22"/>
          <w:szCs w:val="22"/>
        </w:rPr>
        <w:t>.2 não ensejará a inabilitação da licitante. Seu assistente, todavia, estará impedido de se manifestar em favor da mesma no pleito licitatório.</w:t>
      </w:r>
    </w:p>
    <w:p w:rsidR="007B52F3" w:rsidRPr="00CA2958" w:rsidRDefault="007B52F3" w:rsidP="007B52F3">
      <w:pPr>
        <w:rPr>
          <w:rFonts w:asciiTheme="minorHAnsi" w:eastAsia="Calibri" w:hAnsiTheme="minorHAnsi" w:cstheme="minorHAnsi"/>
          <w:sz w:val="22"/>
          <w:szCs w:val="22"/>
        </w:rPr>
      </w:pPr>
    </w:p>
    <w:p w:rsidR="007B52F3" w:rsidRPr="00CA2958" w:rsidRDefault="007B52F3" w:rsidP="007B52F3">
      <w:pPr>
        <w:rPr>
          <w:rFonts w:asciiTheme="minorHAnsi" w:eastAsia="Calibri" w:hAnsiTheme="minorHAnsi" w:cstheme="minorHAnsi"/>
          <w:sz w:val="22"/>
          <w:szCs w:val="22"/>
        </w:rPr>
      </w:pPr>
      <w:r w:rsidRPr="00CA2958">
        <w:rPr>
          <w:rFonts w:asciiTheme="minorHAnsi" w:eastAsia="Calibri" w:hAnsiTheme="minorHAnsi" w:cstheme="minorHAnsi"/>
          <w:sz w:val="22"/>
          <w:szCs w:val="22"/>
        </w:rPr>
        <w:lastRenderedPageBreak/>
        <w:t>4.</w:t>
      </w:r>
      <w:r w:rsidR="00267DCB" w:rsidRPr="00CA2958">
        <w:rPr>
          <w:rFonts w:asciiTheme="minorHAnsi" w:eastAsia="Calibri" w:hAnsiTheme="minorHAnsi" w:cstheme="minorHAnsi"/>
          <w:sz w:val="22"/>
          <w:szCs w:val="22"/>
        </w:rPr>
        <w:t>5</w:t>
      </w:r>
      <w:r w:rsidR="00BB457B" w:rsidRPr="00CA2958">
        <w:rPr>
          <w:rFonts w:asciiTheme="minorHAnsi" w:eastAsia="Calibri" w:hAnsiTheme="minorHAnsi" w:cstheme="minorHAnsi"/>
          <w:sz w:val="22"/>
          <w:szCs w:val="22"/>
        </w:rPr>
        <w:t>.</w:t>
      </w:r>
      <w:r w:rsidRPr="00CA2958">
        <w:rPr>
          <w:rFonts w:asciiTheme="minorHAnsi" w:eastAsia="Calibri" w:hAnsiTheme="minorHAnsi" w:cstheme="minorHAnsi"/>
          <w:sz w:val="22"/>
          <w:szCs w:val="22"/>
        </w:rPr>
        <w:t>4 – Ato constitutivo, estatuto ou contrato social e seus aditivos em vigor, ou o documento consolidado, devidamente registrado. Em se tratando de sociedade por ações, deverá o documento estar acompanhado da documentação de eleição de seus administradores.</w:t>
      </w:r>
    </w:p>
    <w:p w:rsidR="007B52F3" w:rsidRPr="00CA2958" w:rsidRDefault="007B52F3" w:rsidP="007B52F3">
      <w:pPr>
        <w:rPr>
          <w:rFonts w:asciiTheme="minorHAnsi" w:eastAsia="Calibri" w:hAnsiTheme="minorHAnsi" w:cstheme="minorHAnsi"/>
          <w:sz w:val="22"/>
          <w:szCs w:val="22"/>
        </w:rPr>
      </w:pPr>
    </w:p>
    <w:p w:rsidR="007B52F3" w:rsidRPr="00CA2958" w:rsidRDefault="007B52F3" w:rsidP="007B52F3">
      <w:pPr>
        <w:rPr>
          <w:rFonts w:asciiTheme="minorHAnsi" w:eastAsia="Calibri" w:hAnsiTheme="minorHAnsi" w:cstheme="minorHAnsi"/>
          <w:sz w:val="22"/>
          <w:szCs w:val="22"/>
        </w:rPr>
      </w:pPr>
      <w:r w:rsidRPr="00CA2958">
        <w:rPr>
          <w:rFonts w:asciiTheme="minorHAnsi" w:eastAsia="Calibri" w:hAnsiTheme="minorHAnsi" w:cstheme="minorHAnsi"/>
          <w:sz w:val="22"/>
          <w:szCs w:val="22"/>
        </w:rPr>
        <w:t>4.</w:t>
      </w:r>
      <w:r w:rsidR="00267DCB" w:rsidRPr="00CA2958">
        <w:rPr>
          <w:rFonts w:asciiTheme="minorHAnsi" w:eastAsia="Calibri" w:hAnsiTheme="minorHAnsi" w:cstheme="minorHAnsi"/>
          <w:sz w:val="22"/>
          <w:szCs w:val="22"/>
        </w:rPr>
        <w:t>5</w:t>
      </w:r>
      <w:r w:rsidR="00BB457B" w:rsidRPr="00CA2958">
        <w:rPr>
          <w:rFonts w:asciiTheme="minorHAnsi" w:eastAsia="Calibri" w:hAnsiTheme="minorHAnsi" w:cstheme="minorHAnsi"/>
          <w:sz w:val="22"/>
          <w:szCs w:val="22"/>
        </w:rPr>
        <w:t>.</w:t>
      </w:r>
      <w:r w:rsidRPr="00CA2958">
        <w:rPr>
          <w:rFonts w:asciiTheme="minorHAnsi" w:eastAsia="Calibri" w:hAnsiTheme="minorHAnsi" w:cstheme="minorHAnsi"/>
          <w:sz w:val="22"/>
          <w:szCs w:val="22"/>
        </w:rPr>
        <w:t>5 – Registro Comercial, no caso de empresa individual.</w:t>
      </w:r>
    </w:p>
    <w:p w:rsidR="007B52F3" w:rsidRPr="00CA2958" w:rsidRDefault="007B52F3" w:rsidP="007B52F3">
      <w:pPr>
        <w:rPr>
          <w:rFonts w:asciiTheme="minorHAnsi" w:eastAsia="Calibri" w:hAnsiTheme="minorHAnsi" w:cstheme="minorHAnsi"/>
          <w:sz w:val="22"/>
          <w:szCs w:val="22"/>
        </w:rPr>
      </w:pPr>
    </w:p>
    <w:p w:rsidR="007B52F3" w:rsidRPr="00CA2958" w:rsidRDefault="007B52F3" w:rsidP="007B52F3">
      <w:pPr>
        <w:rPr>
          <w:rFonts w:asciiTheme="minorHAnsi" w:eastAsia="Calibri" w:hAnsiTheme="minorHAnsi" w:cstheme="minorHAnsi"/>
          <w:sz w:val="22"/>
          <w:szCs w:val="22"/>
        </w:rPr>
      </w:pPr>
      <w:r w:rsidRPr="00CA2958">
        <w:rPr>
          <w:rFonts w:asciiTheme="minorHAnsi" w:eastAsia="Calibri" w:hAnsiTheme="minorHAnsi" w:cstheme="minorHAnsi"/>
          <w:sz w:val="22"/>
          <w:szCs w:val="22"/>
        </w:rPr>
        <w:t>4.</w:t>
      </w:r>
      <w:r w:rsidR="00267DCB" w:rsidRPr="00CA2958">
        <w:rPr>
          <w:rFonts w:asciiTheme="minorHAnsi" w:eastAsia="Calibri" w:hAnsiTheme="minorHAnsi" w:cstheme="minorHAnsi"/>
          <w:sz w:val="22"/>
          <w:szCs w:val="22"/>
        </w:rPr>
        <w:t>5</w:t>
      </w:r>
      <w:r w:rsidR="00BB457B" w:rsidRPr="00CA2958">
        <w:rPr>
          <w:rFonts w:asciiTheme="minorHAnsi" w:eastAsia="Calibri" w:hAnsiTheme="minorHAnsi" w:cstheme="minorHAnsi"/>
          <w:sz w:val="22"/>
          <w:szCs w:val="22"/>
        </w:rPr>
        <w:t>.</w:t>
      </w:r>
      <w:r w:rsidRPr="00CA2958">
        <w:rPr>
          <w:rFonts w:asciiTheme="minorHAnsi" w:eastAsia="Calibri" w:hAnsiTheme="minorHAnsi" w:cstheme="minorHAnsi"/>
          <w:sz w:val="22"/>
          <w:szCs w:val="22"/>
        </w:rPr>
        <w:t>6 – Ato de registro ou Decreto de Autorização, em se tratando de empresa ou sociedade estrangeira em funcionamento no país, expedido pelo órgão ou entidade competente.</w:t>
      </w:r>
    </w:p>
    <w:p w:rsidR="007B52F3" w:rsidRPr="00CA2958" w:rsidRDefault="007B52F3" w:rsidP="007B52F3">
      <w:pPr>
        <w:rPr>
          <w:rFonts w:asciiTheme="minorHAnsi" w:eastAsia="Calibri" w:hAnsiTheme="minorHAnsi" w:cstheme="minorHAnsi"/>
          <w:sz w:val="22"/>
          <w:szCs w:val="22"/>
        </w:rPr>
      </w:pPr>
    </w:p>
    <w:p w:rsidR="007B52F3" w:rsidRPr="00CA2958" w:rsidRDefault="007B52F3" w:rsidP="007B52F3">
      <w:pPr>
        <w:rPr>
          <w:rFonts w:asciiTheme="minorHAnsi" w:eastAsia="Calibri" w:hAnsiTheme="minorHAnsi" w:cstheme="minorHAnsi"/>
          <w:sz w:val="22"/>
          <w:szCs w:val="22"/>
        </w:rPr>
      </w:pPr>
      <w:r w:rsidRPr="00CA2958">
        <w:rPr>
          <w:rFonts w:asciiTheme="minorHAnsi" w:eastAsia="Calibri" w:hAnsiTheme="minorHAnsi" w:cstheme="minorHAnsi"/>
          <w:b/>
          <w:sz w:val="22"/>
          <w:szCs w:val="22"/>
        </w:rPr>
        <w:t>4.</w:t>
      </w:r>
      <w:r w:rsidR="00267DCB" w:rsidRPr="00CA2958">
        <w:rPr>
          <w:rFonts w:asciiTheme="minorHAnsi" w:eastAsia="Calibri" w:hAnsiTheme="minorHAnsi" w:cstheme="minorHAnsi"/>
          <w:b/>
          <w:sz w:val="22"/>
          <w:szCs w:val="22"/>
        </w:rPr>
        <w:t>5</w:t>
      </w:r>
      <w:r w:rsidR="00BB457B" w:rsidRPr="00CA2958">
        <w:rPr>
          <w:rFonts w:asciiTheme="minorHAnsi" w:eastAsia="Calibri" w:hAnsiTheme="minorHAnsi" w:cstheme="minorHAnsi"/>
          <w:b/>
          <w:sz w:val="22"/>
          <w:szCs w:val="22"/>
        </w:rPr>
        <w:t>.</w:t>
      </w:r>
      <w:r w:rsidRPr="00CA2958">
        <w:rPr>
          <w:rFonts w:asciiTheme="minorHAnsi" w:eastAsia="Calibri" w:hAnsiTheme="minorHAnsi" w:cstheme="minorHAnsi"/>
          <w:b/>
          <w:sz w:val="22"/>
          <w:szCs w:val="22"/>
        </w:rPr>
        <w:t>7</w:t>
      </w:r>
      <w:r w:rsidRPr="00CA2958">
        <w:rPr>
          <w:rFonts w:asciiTheme="minorHAnsi" w:eastAsia="Calibri" w:hAnsiTheme="minorHAnsi" w:cstheme="minorHAnsi"/>
          <w:sz w:val="22"/>
          <w:szCs w:val="22"/>
        </w:rPr>
        <w:t xml:space="preserve"> – </w:t>
      </w:r>
      <w:r w:rsidRPr="00CA2958">
        <w:rPr>
          <w:rFonts w:asciiTheme="minorHAnsi" w:eastAsia="Calibri" w:hAnsiTheme="minorHAnsi" w:cstheme="minorHAnsi"/>
          <w:b/>
          <w:sz w:val="22"/>
          <w:szCs w:val="22"/>
        </w:rPr>
        <w:t>Declaração</w:t>
      </w:r>
      <w:r w:rsidR="000A341E" w:rsidRPr="00CA2958">
        <w:rPr>
          <w:rFonts w:asciiTheme="minorHAnsi" w:eastAsia="Calibri" w:hAnsiTheme="minorHAnsi" w:cstheme="minorHAnsi"/>
          <w:b/>
          <w:sz w:val="22"/>
          <w:szCs w:val="22"/>
        </w:rPr>
        <w:t xml:space="preserve"> de que a empresa não se acha declarada inidônea para licitar e nem que seus sócios/acionistas estejam impedidos</w:t>
      </w:r>
      <w:r w:rsidR="000A341E" w:rsidRPr="00CA2958">
        <w:rPr>
          <w:rFonts w:asciiTheme="minorHAnsi" w:eastAsia="Calibri" w:hAnsiTheme="minorHAnsi" w:cstheme="minorHAnsi"/>
          <w:sz w:val="22"/>
          <w:szCs w:val="22"/>
        </w:rPr>
        <w:t xml:space="preserve">, nos termos da lei, conforme modelo a seguir: </w:t>
      </w:r>
    </w:p>
    <w:p w:rsidR="000A341E" w:rsidRPr="00CA2958" w:rsidRDefault="00B46692" w:rsidP="000A341E">
      <w:pPr>
        <w:rPr>
          <w:rFonts w:asciiTheme="minorHAnsi" w:hAnsiTheme="minorHAnsi" w:cstheme="minorHAnsi"/>
          <w:sz w:val="22"/>
          <w:szCs w:val="22"/>
        </w:rPr>
      </w:pPr>
      <w:r>
        <w:rPr>
          <w:rFonts w:asciiTheme="minorHAnsi" w:hAnsiTheme="minorHAnsi" w:cstheme="minorHAnsi"/>
          <w:noProof/>
          <w:sz w:val="22"/>
          <w:szCs w:val="22"/>
          <w:lang w:eastAsia="pt-BR"/>
        </w:rPr>
        <w:pict>
          <v:shape id="_x0000_s1058" type="#_x0000_t202" style="position:absolute;left:0;text-align:left;margin-left:-1.05pt;margin-top:6.35pt;width:447pt;height:265.05pt;z-index:251662336">
            <v:textbox style="mso-next-textbox:#_x0000_s1058;mso-fit-shape-to-text:t">
              <w:txbxContent>
                <w:p w:rsidR="00614C17" w:rsidRPr="00E223D0" w:rsidRDefault="00614C17" w:rsidP="000A341E">
                  <w:pPr>
                    <w:spacing w:before="30"/>
                    <w:ind w:left="3191" w:right="3191"/>
                    <w:jc w:val="center"/>
                    <w:rPr>
                      <w:rFonts w:asciiTheme="minorHAnsi" w:eastAsia="Calibri" w:hAnsiTheme="minorHAnsi" w:cstheme="minorHAnsi"/>
                      <w:b/>
                      <w:sz w:val="22"/>
                      <w:szCs w:val="22"/>
                    </w:rPr>
                  </w:pPr>
                  <w:r w:rsidRPr="00E223D0">
                    <w:rPr>
                      <w:rFonts w:asciiTheme="minorHAnsi" w:eastAsia="Calibri" w:hAnsiTheme="minorHAnsi" w:cstheme="minorHAnsi"/>
                      <w:b/>
                      <w:sz w:val="22"/>
                      <w:szCs w:val="22"/>
                    </w:rPr>
                    <w:t>DECLARAÇÃO</w:t>
                  </w:r>
                </w:p>
                <w:p w:rsidR="00614C17" w:rsidRPr="00E223D0" w:rsidRDefault="00614C17" w:rsidP="000A341E">
                  <w:pPr>
                    <w:tabs>
                      <w:tab w:val="left" w:pos="3058"/>
                      <w:tab w:val="left" w:pos="5697"/>
                    </w:tabs>
                    <w:spacing w:before="125" w:line="232" w:lineRule="auto"/>
                    <w:ind w:left="150" w:right="148"/>
                    <w:rPr>
                      <w:rFonts w:asciiTheme="minorHAnsi" w:eastAsia="Calibri" w:hAnsiTheme="minorHAnsi" w:cstheme="minorHAnsi"/>
                      <w:sz w:val="22"/>
                      <w:szCs w:val="22"/>
                    </w:rPr>
                  </w:pPr>
                  <w:r w:rsidRPr="00E223D0">
                    <w:rPr>
                      <w:rFonts w:asciiTheme="minorHAnsi" w:eastAsia="Calibri" w:hAnsiTheme="minorHAnsi" w:cstheme="minorHAnsi"/>
                      <w:sz w:val="22"/>
                      <w:szCs w:val="22"/>
                    </w:rPr>
                    <w:t>A empresa</w:t>
                  </w:r>
                  <w:r>
                    <w:rPr>
                      <w:rFonts w:asciiTheme="minorHAnsi" w:eastAsia="Calibri" w:hAnsiTheme="minorHAnsi" w:cstheme="minorHAnsi"/>
                      <w:sz w:val="22"/>
                      <w:szCs w:val="22"/>
                    </w:rPr>
                    <w:t xml:space="preserve"> __________________________</w:t>
                  </w:r>
                  <w:r w:rsidRPr="00E223D0">
                    <w:rPr>
                      <w:rFonts w:asciiTheme="minorHAnsi" w:eastAsia="Calibri" w:hAnsiTheme="minorHAnsi" w:cstheme="minorHAnsi"/>
                      <w:sz w:val="22"/>
                      <w:szCs w:val="22"/>
                    </w:rPr>
                    <w:t>,  CNPJ    n.º</w:t>
                  </w:r>
                  <w:r w:rsidRPr="00E223D0">
                    <w:rPr>
                      <w:rFonts w:asciiTheme="minorHAnsi" w:eastAsia="Calibri" w:hAnsiTheme="minorHAnsi" w:cstheme="minorHAnsi"/>
                      <w:sz w:val="22"/>
                      <w:szCs w:val="22"/>
                    </w:rPr>
                    <w:tab/>
                  </w:r>
                  <w:r>
                    <w:rPr>
                      <w:rFonts w:asciiTheme="minorHAnsi" w:eastAsia="Calibri" w:hAnsiTheme="minorHAnsi" w:cstheme="minorHAnsi"/>
                      <w:sz w:val="22"/>
                      <w:szCs w:val="22"/>
                    </w:rPr>
                    <w:t>_________________</w:t>
                  </w:r>
                  <w:r w:rsidRPr="00E223D0">
                    <w:rPr>
                      <w:rFonts w:asciiTheme="minorHAnsi" w:eastAsia="Calibri" w:hAnsiTheme="minorHAnsi" w:cstheme="minorHAnsi"/>
                      <w:sz w:val="22"/>
                      <w:szCs w:val="22"/>
                    </w:rPr>
                    <w:t>,   declara,   sob   as   penas   da   lei,   que, seus sócios/acionistas não estão enquadrados em nenhuma das vedações contidas no art. 9ª da Lei n. 8.666/93, ou seja, que não está impedido de contratar com a administração pública (Acórdão 2837 Plenário TCU). Declaramos ainda que os sócios/acionistas não são titulares de cargo eletivo ou comissionado na Administração Pública Estadual, bem como seu cônjuge, companheiro ou parente em linha reta ou colateral, por consanguinidade ou afinidade, até o terceiro grau (art. 34-A da LEL).</w:t>
                  </w:r>
                </w:p>
                <w:p w:rsidR="00614C17" w:rsidRPr="00E223D0" w:rsidRDefault="00614C17" w:rsidP="000A341E">
                  <w:pPr>
                    <w:tabs>
                      <w:tab w:val="left" w:pos="3058"/>
                      <w:tab w:val="left" w:pos="5697"/>
                    </w:tabs>
                    <w:spacing w:before="125" w:line="232" w:lineRule="auto"/>
                    <w:ind w:left="150" w:right="148"/>
                    <w:rPr>
                      <w:rFonts w:asciiTheme="minorHAnsi" w:eastAsia="Calibri" w:hAnsiTheme="minorHAnsi" w:cstheme="minorHAnsi"/>
                      <w:sz w:val="22"/>
                      <w:szCs w:val="22"/>
                    </w:rPr>
                  </w:pPr>
                </w:p>
                <w:p w:rsidR="00614C17" w:rsidRPr="00E223D0" w:rsidRDefault="00614C17" w:rsidP="000A341E">
                  <w:pPr>
                    <w:tabs>
                      <w:tab w:val="left" w:pos="3058"/>
                      <w:tab w:val="left" w:pos="5697"/>
                    </w:tabs>
                    <w:spacing w:before="125" w:line="232" w:lineRule="auto"/>
                    <w:ind w:left="150" w:right="148"/>
                    <w:rPr>
                      <w:rFonts w:asciiTheme="minorHAnsi" w:eastAsia="Calibri" w:hAnsiTheme="minorHAnsi" w:cstheme="minorHAnsi"/>
                      <w:sz w:val="22"/>
                      <w:szCs w:val="22"/>
                    </w:rPr>
                  </w:pPr>
                </w:p>
                <w:p w:rsidR="00614C17" w:rsidRPr="00E223D0" w:rsidRDefault="00614C17" w:rsidP="000A341E">
                  <w:pPr>
                    <w:spacing w:before="2"/>
                    <w:jc w:val="center"/>
                    <w:rPr>
                      <w:rFonts w:asciiTheme="minorHAnsi" w:eastAsia="Calibri" w:hAnsiTheme="minorHAnsi" w:cstheme="minorHAnsi"/>
                      <w:sz w:val="22"/>
                      <w:szCs w:val="22"/>
                    </w:rPr>
                  </w:pPr>
                  <w:r w:rsidRPr="00E223D0">
                    <w:rPr>
                      <w:rFonts w:asciiTheme="minorHAnsi" w:eastAsia="Calibri" w:hAnsiTheme="minorHAnsi" w:cstheme="minorHAnsi"/>
                      <w:sz w:val="22"/>
                      <w:szCs w:val="22"/>
                    </w:rPr>
                    <w:t>________________________________</w:t>
                  </w:r>
                </w:p>
                <w:p w:rsidR="00614C17" w:rsidRPr="00E223D0" w:rsidRDefault="00614C17" w:rsidP="000A341E">
                  <w:pPr>
                    <w:ind w:left="3191" w:right="3191"/>
                    <w:jc w:val="center"/>
                    <w:rPr>
                      <w:rFonts w:asciiTheme="minorHAnsi" w:eastAsia="Calibri" w:hAnsiTheme="minorHAnsi" w:cstheme="minorHAnsi"/>
                      <w:sz w:val="22"/>
                      <w:szCs w:val="22"/>
                    </w:rPr>
                  </w:pPr>
                  <w:r w:rsidRPr="00E223D0">
                    <w:rPr>
                      <w:rFonts w:asciiTheme="minorHAnsi" w:eastAsia="Calibri" w:hAnsiTheme="minorHAnsi" w:cstheme="minorHAnsi"/>
                      <w:sz w:val="22"/>
                      <w:szCs w:val="22"/>
                    </w:rPr>
                    <w:t>Data e local</w:t>
                  </w:r>
                </w:p>
                <w:p w:rsidR="00614C17" w:rsidRPr="00E223D0" w:rsidRDefault="00614C17" w:rsidP="000A341E">
                  <w:pPr>
                    <w:spacing w:before="3"/>
                    <w:rPr>
                      <w:rFonts w:asciiTheme="minorHAnsi" w:eastAsia="Calibri" w:hAnsiTheme="minorHAnsi" w:cstheme="minorHAnsi"/>
                      <w:sz w:val="22"/>
                      <w:szCs w:val="22"/>
                    </w:rPr>
                  </w:pPr>
                </w:p>
                <w:p w:rsidR="00614C17" w:rsidRPr="00E223D0" w:rsidRDefault="00614C17" w:rsidP="000A341E">
                  <w:pPr>
                    <w:spacing w:before="3"/>
                    <w:rPr>
                      <w:rFonts w:asciiTheme="minorHAnsi" w:eastAsia="Calibri" w:hAnsiTheme="minorHAnsi" w:cstheme="minorHAnsi"/>
                      <w:sz w:val="22"/>
                      <w:szCs w:val="22"/>
                    </w:rPr>
                  </w:pPr>
                </w:p>
                <w:p w:rsidR="00614C17" w:rsidRPr="00E223D0" w:rsidRDefault="00614C17" w:rsidP="000A341E">
                  <w:pPr>
                    <w:spacing w:before="3"/>
                    <w:jc w:val="center"/>
                    <w:rPr>
                      <w:rFonts w:asciiTheme="minorHAnsi" w:eastAsia="Calibri" w:hAnsiTheme="minorHAnsi" w:cstheme="minorHAnsi"/>
                      <w:sz w:val="22"/>
                      <w:szCs w:val="22"/>
                    </w:rPr>
                  </w:pPr>
                  <w:r w:rsidRPr="00E223D0">
                    <w:rPr>
                      <w:rFonts w:asciiTheme="minorHAnsi" w:eastAsia="Calibri" w:hAnsiTheme="minorHAnsi" w:cstheme="minorHAnsi"/>
                      <w:sz w:val="22"/>
                      <w:szCs w:val="22"/>
                    </w:rPr>
                    <w:t>________________________________</w:t>
                  </w:r>
                </w:p>
                <w:p w:rsidR="00614C17" w:rsidRPr="00E223D0" w:rsidRDefault="00614C17" w:rsidP="00EF1B1A">
                  <w:pPr>
                    <w:tabs>
                      <w:tab w:val="clear" w:pos="1701"/>
                    </w:tabs>
                    <w:ind w:right="-20"/>
                    <w:jc w:val="center"/>
                    <w:rPr>
                      <w:rFonts w:asciiTheme="minorHAnsi" w:eastAsia="Calibri" w:hAnsiTheme="minorHAnsi" w:cstheme="minorHAnsi"/>
                      <w:sz w:val="22"/>
                      <w:szCs w:val="22"/>
                    </w:rPr>
                  </w:pPr>
                  <w:r w:rsidRPr="00E223D0">
                    <w:rPr>
                      <w:rFonts w:asciiTheme="minorHAnsi" w:eastAsia="Calibri" w:hAnsiTheme="minorHAnsi" w:cstheme="minorHAnsi"/>
                      <w:sz w:val="22"/>
                      <w:szCs w:val="22"/>
                    </w:rPr>
                    <w:t>Assinatura do Diretor ou R</w:t>
                  </w:r>
                  <w:r>
                    <w:rPr>
                      <w:rFonts w:asciiTheme="minorHAnsi" w:eastAsia="Calibri" w:hAnsiTheme="minorHAnsi" w:cstheme="minorHAnsi"/>
                      <w:sz w:val="22"/>
                      <w:szCs w:val="22"/>
                    </w:rPr>
                    <w:t>epresentante Legal</w:t>
                  </w:r>
                </w:p>
                <w:p w:rsidR="00614C17" w:rsidRDefault="00614C17" w:rsidP="00EF1B1A">
                  <w:pPr>
                    <w:tabs>
                      <w:tab w:val="clear" w:pos="1701"/>
                    </w:tabs>
                    <w:ind w:right="-20"/>
                  </w:pPr>
                </w:p>
              </w:txbxContent>
            </v:textbox>
            <w10:wrap type="topAndBottom"/>
          </v:shape>
        </w:pict>
      </w:r>
    </w:p>
    <w:p w:rsidR="00C97EFF" w:rsidRPr="00CA2958" w:rsidRDefault="00384320" w:rsidP="007B52F3">
      <w:pPr>
        <w:rPr>
          <w:rFonts w:asciiTheme="minorHAnsi" w:eastAsia="Calibri" w:hAnsiTheme="minorHAnsi" w:cstheme="minorHAnsi"/>
          <w:color w:val="FF0000"/>
          <w:sz w:val="22"/>
          <w:szCs w:val="22"/>
        </w:rPr>
      </w:pPr>
      <w:r w:rsidRPr="00CA2958">
        <w:rPr>
          <w:rFonts w:asciiTheme="minorHAnsi" w:hAnsiTheme="minorHAnsi" w:cstheme="minorHAnsi"/>
          <w:b/>
          <w:sz w:val="22"/>
          <w:szCs w:val="22"/>
        </w:rPr>
        <w:t>4.</w:t>
      </w:r>
      <w:r w:rsidR="00267DCB" w:rsidRPr="00CA2958">
        <w:rPr>
          <w:rFonts w:asciiTheme="minorHAnsi" w:hAnsiTheme="minorHAnsi" w:cstheme="minorHAnsi"/>
          <w:b/>
          <w:sz w:val="22"/>
          <w:szCs w:val="22"/>
        </w:rPr>
        <w:t>5</w:t>
      </w:r>
      <w:r w:rsidR="00BB457B" w:rsidRPr="00CA2958">
        <w:rPr>
          <w:rFonts w:asciiTheme="minorHAnsi" w:hAnsiTheme="minorHAnsi" w:cstheme="minorHAnsi"/>
          <w:b/>
          <w:sz w:val="22"/>
          <w:szCs w:val="22"/>
        </w:rPr>
        <w:t>.</w:t>
      </w:r>
      <w:r w:rsidRPr="00CA2958">
        <w:rPr>
          <w:rFonts w:asciiTheme="minorHAnsi" w:hAnsiTheme="minorHAnsi" w:cstheme="minorHAnsi"/>
          <w:b/>
          <w:sz w:val="22"/>
          <w:szCs w:val="22"/>
        </w:rPr>
        <w:t xml:space="preserve">8 – </w:t>
      </w:r>
      <w:r w:rsidR="00C97EFF" w:rsidRPr="00CA2958">
        <w:rPr>
          <w:rFonts w:asciiTheme="minorHAnsi" w:hAnsiTheme="minorHAnsi" w:cstheme="minorHAnsi"/>
          <w:b/>
          <w:sz w:val="22"/>
          <w:szCs w:val="22"/>
        </w:rPr>
        <w:t>Declaração</w:t>
      </w:r>
      <w:r w:rsidR="00C97EFF" w:rsidRPr="00CA2958">
        <w:rPr>
          <w:rFonts w:asciiTheme="minorHAnsi" w:hAnsiTheme="minorHAnsi" w:cstheme="minorHAnsi"/>
          <w:b/>
          <w:spacing w:val="-2"/>
          <w:sz w:val="22"/>
          <w:szCs w:val="22"/>
        </w:rPr>
        <w:t xml:space="preserve"> </w:t>
      </w:r>
      <w:r w:rsidR="00C97EFF" w:rsidRPr="00CA2958">
        <w:rPr>
          <w:rFonts w:asciiTheme="minorHAnsi" w:hAnsiTheme="minorHAnsi" w:cstheme="minorHAnsi"/>
          <w:b/>
          <w:sz w:val="22"/>
          <w:szCs w:val="22"/>
        </w:rPr>
        <w:t>que</w:t>
      </w:r>
      <w:r w:rsidR="00C97EFF" w:rsidRPr="00CA2958">
        <w:rPr>
          <w:rFonts w:asciiTheme="minorHAnsi" w:hAnsiTheme="minorHAnsi" w:cstheme="minorHAnsi"/>
          <w:b/>
          <w:spacing w:val="-2"/>
          <w:sz w:val="22"/>
          <w:szCs w:val="22"/>
        </w:rPr>
        <w:t xml:space="preserve"> </w:t>
      </w:r>
      <w:r w:rsidR="00C97EFF" w:rsidRPr="00CA2958">
        <w:rPr>
          <w:rFonts w:asciiTheme="minorHAnsi" w:hAnsiTheme="minorHAnsi" w:cstheme="minorHAnsi"/>
          <w:b/>
          <w:sz w:val="22"/>
          <w:szCs w:val="22"/>
        </w:rPr>
        <w:t>não</w:t>
      </w:r>
      <w:r w:rsidR="00C97EFF" w:rsidRPr="00CA2958">
        <w:rPr>
          <w:rFonts w:asciiTheme="minorHAnsi" w:hAnsiTheme="minorHAnsi" w:cstheme="minorHAnsi"/>
          <w:b/>
          <w:spacing w:val="-2"/>
          <w:sz w:val="22"/>
          <w:szCs w:val="22"/>
        </w:rPr>
        <w:t xml:space="preserve"> </w:t>
      </w:r>
      <w:r w:rsidR="00C97EFF" w:rsidRPr="00CA2958">
        <w:rPr>
          <w:rFonts w:asciiTheme="minorHAnsi" w:hAnsiTheme="minorHAnsi" w:cstheme="minorHAnsi"/>
          <w:b/>
          <w:sz w:val="22"/>
          <w:szCs w:val="22"/>
        </w:rPr>
        <w:t>possui</w:t>
      </w:r>
      <w:r w:rsidR="00C97EFF" w:rsidRPr="00CA2958">
        <w:rPr>
          <w:rFonts w:asciiTheme="minorHAnsi" w:hAnsiTheme="minorHAnsi" w:cstheme="minorHAnsi"/>
          <w:b/>
          <w:spacing w:val="-2"/>
          <w:sz w:val="22"/>
          <w:szCs w:val="22"/>
        </w:rPr>
        <w:t xml:space="preserve"> </w:t>
      </w:r>
      <w:r w:rsidR="00C97EFF" w:rsidRPr="00CA2958">
        <w:rPr>
          <w:rFonts w:asciiTheme="minorHAnsi" w:hAnsiTheme="minorHAnsi" w:cstheme="minorHAnsi"/>
          <w:b/>
          <w:sz w:val="22"/>
          <w:szCs w:val="22"/>
        </w:rPr>
        <w:t>em</w:t>
      </w:r>
      <w:r w:rsidR="00C97EFF" w:rsidRPr="00CA2958">
        <w:rPr>
          <w:rFonts w:asciiTheme="minorHAnsi" w:hAnsiTheme="minorHAnsi" w:cstheme="minorHAnsi"/>
          <w:b/>
          <w:spacing w:val="-2"/>
          <w:sz w:val="22"/>
          <w:szCs w:val="22"/>
        </w:rPr>
        <w:t xml:space="preserve"> </w:t>
      </w:r>
      <w:r w:rsidR="00C97EFF" w:rsidRPr="00CA2958">
        <w:rPr>
          <w:rFonts w:asciiTheme="minorHAnsi" w:hAnsiTheme="minorHAnsi" w:cstheme="minorHAnsi"/>
          <w:b/>
          <w:sz w:val="22"/>
          <w:szCs w:val="22"/>
        </w:rPr>
        <w:t>seu</w:t>
      </w:r>
      <w:r w:rsidR="00C97EFF" w:rsidRPr="00CA2958">
        <w:rPr>
          <w:rFonts w:asciiTheme="minorHAnsi" w:hAnsiTheme="minorHAnsi" w:cstheme="minorHAnsi"/>
          <w:b/>
          <w:spacing w:val="-2"/>
          <w:sz w:val="22"/>
          <w:szCs w:val="22"/>
        </w:rPr>
        <w:t xml:space="preserve"> </w:t>
      </w:r>
      <w:r w:rsidR="00C97EFF" w:rsidRPr="00CA2958">
        <w:rPr>
          <w:rFonts w:asciiTheme="minorHAnsi" w:hAnsiTheme="minorHAnsi" w:cstheme="minorHAnsi"/>
          <w:b/>
          <w:sz w:val="22"/>
          <w:szCs w:val="22"/>
        </w:rPr>
        <w:t>quadro</w:t>
      </w:r>
      <w:r w:rsidR="00C97EFF" w:rsidRPr="00CA2958">
        <w:rPr>
          <w:rFonts w:asciiTheme="minorHAnsi" w:hAnsiTheme="minorHAnsi" w:cstheme="minorHAnsi"/>
          <w:b/>
          <w:spacing w:val="-2"/>
          <w:sz w:val="22"/>
          <w:szCs w:val="22"/>
        </w:rPr>
        <w:t xml:space="preserve"> </w:t>
      </w:r>
      <w:r w:rsidR="00C97EFF" w:rsidRPr="00CA2958">
        <w:rPr>
          <w:rFonts w:asciiTheme="minorHAnsi" w:hAnsiTheme="minorHAnsi" w:cstheme="minorHAnsi"/>
          <w:b/>
          <w:sz w:val="22"/>
          <w:szCs w:val="22"/>
        </w:rPr>
        <w:t>societário</w:t>
      </w:r>
      <w:r w:rsidR="00C97EFF" w:rsidRPr="00CA2958">
        <w:rPr>
          <w:rFonts w:asciiTheme="minorHAnsi" w:hAnsiTheme="minorHAnsi" w:cstheme="minorHAnsi"/>
          <w:b/>
          <w:spacing w:val="-2"/>
          <w:sz w:val="22"/>
          <w:szCs w:val="22"/>
        </w:rPr>
        <w:t xml:space="preserve"> </w:t>
      </w:r>
      <w:r w:rsidR="00C97EFF" w:rsidRPr="00CA2958">
        <w:rPr>
          <w:rFonts w:asciiTheme="minorHAnsi" w:hAnsiTheme="minorHAnsi" w:cstheme="minorHAnsi"/>
          <w:b/>
          <w:sz w:val="22"/>
          <w:szCs w:val="22"/>
        </w:rPr>
        <w:t>servidor</w:t>
      </w:r>
      <w:r w:rsidR="00C97EFF" w:rsidRPr="00CA2958">
        <w:rPr>
          <w:rFonts w:asciiTheme="minorHAnsi" w:hAnsiTheme="minorHAnsi" w:cstheme="minorHAnsi"/>
          <w:b/>
          <w:spacing w:val="-2"/>
          <w:sz w:val="22"/>
          <w:szCs w:val="22"/>
        </w:rPr>
        <w:t xml:space="preserve"> </w:t>
      </w:r>
      <w:r w:rsidR="00C97EFF" w:rsidRPr="00CA2958">
        <w:rPr>
          <w:rFonts w:asciiTheme="minorHAnsi" w:hAnsiTheme="minorHAnsi" w:cstheme="minorHAnsi"/>
          <w:b/>
          <w:sz w:val="22"/>
          <w:szCs w:val="22"/>
        </w:rPr>
        <w:t>público,</w:t>
      </w:r>
      <w:r w:rsidR="00C97EFF" w:rsidRPr="00CA2958">
        <w:rPr>
          <w:rFonts w:asciiTheme="minorHAnsi" w:hAnsiTheme="minorHAnsi" w:cstheme="minorHAnsi"/>
          <w:b/>
          <w:spacing w:val="-2"/>
          <w:sz w:val="22"/>
          <w:szCs w:val="22"/>
        </w:rPr>
        <w:t xml:space="preserve"> </w:t>
      </w:r>
      <w:r w:rsidR="00C97EFF" w:rsidRPr="00CA2958">
        <w:rPr>
          <w:rFonts w:asciiTheme="minorHAnsi" w:hAnsiTheme="minorHAnsi" w:cstheme="minorHAnsi"/>
          <w:b/>
          <w:sz w:val="22"/>
          <w:szCs w:val="22"/>
        </w:rPr>
        <w:t>conforme</w:t>
      </w:r>
      <w:r w:rsidR="00C97EFF" w:rsidRPr="00CA2958">
        <w:rPr>
          <w:rFonts w:asciiTheme="minorHAnsi" w:hAnsiTheme="minorHAnsi" w:cstheme="minorHAnsi"/>
          <w:b/>
          <w:spacing w:val="-2"/>
          <w:sz w:val="22"/>
          <w:szCs w:val="22"/>
        </w:rPr>
        <w:t xml:space="preserve"> </w:t>
      </w:r>
      <w:r w:rsidR="00C97EFF" w:rsidRPr="00CA2958">
        <w:rPr>
          <w:rFonts w:asciiTheme="minorHAnsi" w:hAnsiTheme="minorHAnsi" w:cstheme="minorHAnsi"/>
          <w:b/>
          <w:sz w:val="22"/>
          <w:szCs w:val="22"/>
        </w:rPr>
        <w:t>modelo:</w:t>
      </w:r>
    </w:p>
    <w:p w:rsidR="00C97EFF" w:rsidRPr="00CA2958" w:rsidRDefault="00C97EFF" w:rsidP="007B52F3">
      <w:pPr>
        <w:rPr>
          <w:rFonts w:asciiTheme="minorHAnsi" w:eastAsia="Calibri" w:hAnsiTheme="minorHAnsi" w:cstheme="minorHAnsi"/>
          <w:color w:val="FF0000"/>
          <w:sz w:val="22"/>
          <w:szCs w:val="22"/>
        </w:rPr>
      </w:pPr>
    </w:p>
    <w:p w:rsidR="007B52F3" w:rsidRPr="00CA2958" w:rsidRDefault="00B46692" w:rsidP="007B52F3">
      <w:pPr>
        <w:rPr>
          <w:rFonts w:asciiTheme="minorHAnsi" w:eastAsia="Calibri" w:hAnsiTheme="minorHAnsi" w:cstheme="minorHAnsi"/>
          <w:strike/>
          <w:sz w:val="22"/>
          <w:szCs w:val="22"/>
        </w:rPr>
      </w:pPr>
      <w:r>
        <w:rPr>
          <w:rFonts w:asciiTheme="minorHAnsi" w:eastAsia="Calibri" w:hAnsiTheme="minorHAnsi" w:cstheme="minorHAnsi"/>
          <w:strike/>
          <w:noProof/>
          <w:sz w:val="22"/>
          <w:szCs w:val="22"/>
          <w:lang w:eastAsia="pt-BR"/>
        </w:rPr>
        <w:lastRenderedPageBreak/>
        <w:pict>
          <v:shape id="_x0000_s1062" type="#_x0000_t202" style="position:absolute;left:0;text-align:left;margin-left:-1.05pt;margin-top:3.45pt;width:447pt;height:118.5pt;z-index:251663360">
            <v:textbox style="mso-next-textbox:#_x0000_s1062;mso-fit-shape-to-text:t">
              <w:txbxContent>
                <w:p w:rsidR="00614C17" w:rsidRPr="008C07B9" w:rsidRDefault="00614C17" w:rsidP="00C97EFF">
                  <w:pPr>
                    <w:jc w:val="center"/>
                    <w:rPr>
                      <w:rFonts w:asciiTheme="minorHAnsi" w:hAnsiTheme="minorHAnsi" w:cstheme="minorHAnsi"/>
                      <w:b/>
                      <w:sz w:val="22"/>
                      <w:szCs w:val="22"/>
                    </w:rPr>
                  </w:pPr>
                  <w:r w:rsidRPr="008C07B9">
                    <w:rPr>
                      <w:rFonts w:asciiTheme="minorHAnsi" w:hAnsiTheme="minorHAnsi" w:cstheme="minorHAnsi"/>
                      <w:b/>
                      <w:sz w:val="22"/>
                      <w:szCs w:val="22"/>
                    </w:rPr>
                    <w:t>DECLARAÇÃO</w:t>
                  </w:r>
                </w:p>
                <w:p w:rsidR="00614C17" w:rsidRPr="008C07B9" w:rsidRDefault="00614C17" w:rsidP="00C97EFF">
                  <w:pPr>
                    <w:tabs>
                      <w:tab w:val="left" w:pos="2852"/>
                      <w:tab w:val="left" w:pos="4963"/>
                    </w:tabs>
                    <w:spacing w:before="125" w:line="232" w:lineRule="auto"/>
                    <w:ind w:left="120" w:right="118"/>
                    <w:rPr>
                      <w:rFonts w:asciiTheme="minorHAnsi" w:eastAsia="Calibri" w:hAnsiTheme="minorHAnsi" w:cstheme="minorHAnsi"/>
                      <w:sz w:val="22"/>
                      <w:szCs w:val="22"/>
                    </w:rPr>
                  </w:pPr>
                  <w:r w:rsidRPr="008C07B9">
                    <w:rPr>
                      <w:rFonts w:asciiTheme="minorHAnsi" w:hAnsiTheme="minorHAnsi" w:cstheme="minorHAnsi"/>
                      <w:sz w:val="22"/>
                      <w:szCs w:val="22"/>
                    </w:rPr>
                    <w:t>A</w:t>
                  </w:r>
                  <w:r w:rsidRPr="008C07B9">
                    <w:rPr>
                      <w:rFonts w:asciiTheme="minorHAnsi" w:hAnsiTheme="minorHAnsi" w:cstheme="minorHAnsi"/>
                      <w:spacing w:val="16"/>
                      <w:sz w:val="22"/>
                      <w:szCs w:val="22"/>
                    </w:rPr>
                    <w:t xml:space="preserve"> </w:t>
                  </w:r>
                  <w:r w:rsidRPr="008C07B9">
                    <w:rPr>
                      <w:rFonts w:asciiTheme="minorHAnsi" w:hAnsiTheme="minorHAnsi" w:cstheme="minorHAnsi"/>
                      <w:sz w:val="22"/>
                      <w:szCs w:val="22"/>
                    </w:rPr>
                    <w:t>empresa___________________</w:t>
                  </w:r>
                  <w:r w:rsidRPr="008C07B9">
                    <w:rPr>
                      <w:rFonts w:asciiTheme="minorHAnsi" w:hAnsiTheme="minorHAnsi" w:cstheme="minorHAnsi"/>
                      <w:sz w:val="22"/>
                      <w:szCs w:val="22"/>
                      <w:u w:val="single"/>
                    </w:rPr>
                    <w:tab/>
                    <w:t>___</w:t>
                  </w:r>
                  <w:r w:rsidRPr="008C07B9">
                    <w:rPr>
                      <w:rFonts w:asciiTheme="minorHAnsi" w:hAnsiTheme="minorHAnsi" w:cstheme="minorHAnsi"/>
                      <w:sz w:val="22"/>
                      <w:szCs w:val="22"/>
                    </w:rPr>
                    <w:t>,</w:t>
                  </w:r>
                  <w:r w:rsidRPr="008C07B9">
                    <w:rPr>
                      <w:rFonts w:asciiTheme="minorHAnsi" w:hAnsiTheme="minorHAnsi" w:cstheme="minorHAnsi"/>
                      <w:spacing w:val="14"/>
                      <w:sz w:val="22"/>
                      <w:szCs w:val="22"/>
                    </w:rPr>
                    <w:t xml:space="preserve"> </w:t>
                  </w:r>
                  <w:r w:rsidRPr="008C07B9">
                    <w:rPr>
                      <w:rFonts w:asciiTheme="minorHAnsi" w:hAnsiTheme="minorHAnsi" w:cstheme="minorHAnsi"/>
                      <w:sz w:val="22"/>
                      <w:szCs w:val="22"/>
                    </w:rPr>
                    <w:t>CNPJ</w:t>
                  </w:r>
                  <w:r w:rsidRPr="008C07B9">
                    <w:rPr>
                      <w:rFonts w:asciiTheme="minorHAnsi" w:hAnsiTheme="minorHAnsi" w:cstheme="minorHAnsi"/>
                      <w:spacing w:val="14"/>
                      <w:sz w:val="22"/>
                      <w:szCs w:val="22"/>
                    </w:rPr>
                    <w:t xml:space="preserve"> </w:t>
                  </w:r>
                  <w:r w:rsidRPr="008C07B9">
                    <w:rPr>
                      <w:rFonts w:asciiTheme="minorHAnsi" w:hAnsiTheme="minorHAnsi" w:cstheme="minorHAnsi"/>
                      <w:sz w:val="22"/>
                      <w:szCs w:val="22"/>
                    </w:rPr>
                    <w:t>n.º</w:t>
                  </w:r>
                  <w:r w:rsidRPr="008C07B9">
                    <w:rPr>
                      <w:rFonts w:asciiTheme="minorHAnsi" w:hAnsiTheme="minorHAnsi" w:cstheme="minorHAnsi"/>
                      <w:sz w:val="22"/>
                      <w:szCs w:val="22"/>
                      <w:u w:val="single"/>
                    </w:rPr>
                    <w:tab/>
                    <w:t>________________</w:t>
                  </w:r>
                  <w:r w:rsidRPr="008C07B9">
                    <w:rPr>
                      <w:rFonts w:asciiTheme="minorHAnsi" w:hAnsiTheme="minorHAnsi" w:cstheme="minorHAnsi"/>
                      <w:sz w:val="22"/>
                      <w:szCs w:val="22"/>
                    </w:rPr>
                    <w:t>,</w:t>
                  </w:r>
                  <w:r w:rsidRPr="008C07B9">
                    <w:rPr>
                      <w:rFonts w:asciiTheme="minorHAnsi" w:hAnsiTheme="minorHAnsi" w:cstheme="minorHAnsi"/>
                      <w:spacing w:val="17"/>
                      <w:sz w:val="22"/>
                      <w:szCs w:val="22"/>
                    </w:rPr>
                    <w:t xml:space="preserve"> d</w:t>
                  </w:r>
                  <w:r w:rsidRPr="008C07B9">
                    <w:rPr>
                      <w:rFonts w:asciiTheme="minorHAnsi" w:eastAsia="Calibri" w:hAnsiTheme="minorHAnsi" w:cstheme="minorHAnsi"/>
                      <w:sz w:val="22"/>
                      <w:szCs w:val="22"/>
                    </w:rPr>
                    <w:t>eclara, sob as penas da lei, que, não possui em seu quadro societário servidor público da ativa, ou empregado de empresa pública ou de sociedade de economia mista, sendo de nossa inteira responsabilidade a fiscalização dessa obrigação.</w:t>
                  </w:r>
                </w:p>
                <w:p w:rsidR="00614C17" w:rsidRPr="008C07B9" w:rsidRDefault="00614C17" w:rsidP="00C97EFF">
                  <w:pPr>
                    <w:rPr>
                      <w:rFonts w:asciiTheme="minorHAnsi" w:eastAsia="Calibri" w:hAnsiTheme="minorHAnsi" w:cstheme="minorHAnsi"/>
                      <w:sz w:val="22"/>
                      <w:szCs w:val="22"/>
                    </w:rPr>
                  </w:pPr>
                </w:p>
                <w:p w:rsidR="00614C17" w:rsidRPr="008C07B9" w:rsidRDefault="00614C17" w:rsidP="00C97EFF">
                  <w:pPr>
                    <w:rPr>
                      <w:rFonts w:asciiTheme="minorHAnsi" w:hAnsiTheme="minorHAnsi" w:cstheme="minorHAnsi"/>
                      <w:sz w:val="22"/>
                      <w:szCs w:val="22"/>
                    </w:rPr>
                  </w:pPr>
                </w:p>
                <w:p w:rsidR="00614C17" w:rsidRPr="008C07B9" w:rsidRDefault="00614C17" w:rsidP="00C97EFF">
                  <w:pPr>
                    <w:spacing w:before="2"/>
                    <w:jc w:val="center"/>
                    <w:rPr>
                      <w:rFonts w:asciiTheme="minorHAnsi" w:eastAsia="Calibri" w:hAnsiTheme="minorHAnsi" w:cstheme="minorHAnsi"/>
                      <w:sz w:val="22"/>
                      <w:szCs w:val="22"/>
                    </w:rPr>
                  </w:pPr>
                  <w:r w:rsidRPr="008C07B9">
                    <w:rPr>
                      <w:rFonts w:asciiTheme="minorHAnsi" w:eastAsia="Calibri" w:hAnsiTheme="minorHAnsi" w:cstheme="minorHAnsi"/>
                      <w:sz w:val="22"/>
                      <w:szCs w:val="22"/>
                    </w:rPr>
                    <w:t>________________________________</w:t>
                  </w:r>
                </w:p>
                <w:p w:rsidR="00614C17" w:rsidRPr="008C07B9" w:rsidRDefault="00614C17" w:rsidP="00C97EFF">
                  <w:pPr>
                    <w:ind w:left="3191" w:right="3191"/>
                    <w:jc w:val="center"/>
                    <w:rPr>
                      <w:rFonts w:asciiTheme="minorHAnsi" w:eastAsia="Calibri" w:hAnsiTheme="minorHAnsi" w:cstheme="minorHAnsi"/>
                      <w:sz w:val="22"/>
                      <w:szCs w:val="22"/>
                    </w:rPr>
                  </w:pPr>
                  <w:r w:rsidRPr="008C07B9">
                    <w:rPr>
                      <w:rFonts w:asciiTheme="minorHAnsi" w:eastAsia="Calibri" w:hAnsiTheme="minorHAnsi" w:cstheme="minorHAnsi"/>
                      <w:sz w:val="22"/>
                      <w:szCs w:val="22"/>
                    </w:rPr>
                    <w:t>Data e local</w:t>
                  </w:r>
                </w:p>
                <w:p w:rsidR="00614C17" w:rsidRPr="008C07B9" w:rsidRDefault="00614C17" w:rsidP="00C97EFF">
                  <w:pPr>
                    <w:spacing w:before="3"/>
                    <w:rPr>
                      <w:rFonts w:asciiTheme="minorHAnsi" w:eastAsia="Calibri" w:hAnsiTheme="minorHAnsi" w:cstheme="minorHAnsi"/>
                      <w:sz w:val="22"/>
                      <w:szCs w:val="22"/>
                    </w:rPr>
                  </w:pPr>
                </w:p>
                <w:p w:rsidR="00614C17" w:rsidRPr="008C07B9" w:rsidRDefault="00614C17" w:rsidP="00C97EFF">
                  <w:pPr>
                    <w:spacing w:before="3"/>
                    <w:rPr>
                      <w:rFonts w:asciiTheme="minorHAnsi" w:eastAsia="Calibri" w:hAnsiTheme="minorHAnsi" w:cstheme="minorHAnsi"/>
                      <w:sz w:val="22"/>
                      <w:szCs w:val="22"/>
                    </w:rPr>
                  </w:pPr>
                </w:p>
                <w:p w:rsidR="00614C17" w:rsidRPr="008C07B9" w:rsidRDefault="00614C17" w:rsidP="00711461">
                  <w:pPr>
                    <w:spacing w:before="3"/>
                    <w:jc w:val="center"/>
                    <w:rPr>
                      <w:rFonts w:asciiTheme="minorHAnsi" w:eastAsia="Calibri" w:hAnsiTheme="minorHAnsi" w:cstheme="minorHAnsi"/>
                      <w:sz w:val="22"/>
                      <w:szCs w:val="22"/>
                    </w:rPr>
                  </w:pPr>
                  <w:r w:rsidRPr="008C07B9">
                    <w:rPr>
                      <w:rFonts w:asciiTheme="minorHAnsi" w:eastAsia="Calibri" w:hAnsiTheme="minorHAnsi" w:cstheme="minorHAnsi"/>
                      <w:sz w:val="22"/>
                      <w:szCs w:val="22"/>
                    </w:rPr>
                    <w:t>________________________________</w:t>
                  </w:r>
                </w:p>
                <w:p w:rsidR="00614C17" w:rsidRPr="008C07B9" w:rsidRDefault="00614C17" w:rsidP="00711461">
                  <w:pPr>
                    <w:jc w:val="center"/>
                    <w:rPr>
                      <w:rFonts w:asciiTheme="minorHAnsi" w:eastAsia="Calibri" w:hAnsiTheme="minorHAnsi" w:cstheme="minorHAnsi"/>
                      <w:sz w:val="22"/>
                      <w:szCs w:val="22"/>
                    </w:rPr>
                  </w:pPr>
                  <w:r w:rsidRPr="008C07B9">
                    <w:rPr>
                      <w:rFonts w:asciiTheme="minorHAnsi" w:eastAsia="Calibri" w:hAnsiTheme="minorHAnsi" w:cstheme="minorHAnsi"/>
                      <w:sz w:val="22"/>
                      <w:szCs w:val="22"/>
                    </w:rPr>
                    <w:t>Assinatura do Diretor ou Representante Legal</w:t>
                  </w:r>
                </w:p>
                <w:p w:rsidR="00614C17" w:rsidRPr="008C07B9" w:rsidRDefault="00614C17">
                  <w:pPr>
                    <w:rPr>
                      <w:rFonts w:asciiTheme="minorHAnsi" w:hAnsiTheme="minorHAnsi" w:cstheme="minorHAnsi"/>
                      <w:sz w:val="22"/>
                      <w:szCs w:val="22"/>
                    </w:rPr>
                  </w:pPr>
                </w:p>
              </w:txbxContent>
            </v:textbox>
            <w10:wrap type="topAndBottom"/>
          </v:shape>
        </w:pict>
      </w:r>
    </w:p>
    <w:p w:rsidR="00C97EFF" w:rsidRPr="00CA2958" w:rsidRDefault="00C97EFF" w:rsidP="007B52F3">
      <w:pPr>
        <w:rPr>
          <w:rFonts w:asciiTheme="minorHAnsi" w:eastAsia="Calibri" w:hAnsiTheme="minorHAnsi" w:cstheme="minorHAnsi"/>
          <w:strike/>
          <w:sz w:val="22"/>
          <w:szCs w:val="22"/>
        </w:rPr>
      </w:pPr>
    </w:p>
    <w:p w:rsidR="00C97EFF" w:rsidRPr="00CA2958" w:rsidRDefault="00384320" w:rsidP="007B52F3">
      <w:pPr>
        <w:rPr>
          <w:rFonts w:asciiTheme="minorHAnsi" w:hAnsiTheme="minorHAnsi" w:cstheme="minorHAnsi"/>
          <w:b/>
          <w:sz w:val="22"/>
          <w:szCs w:val="22"/>
        </w:rPr>
      </w:pPr>
      <w:r w:rsidRPr="00CA2958">
        <w:rPr>
          <w:rFonts w:asciiTheme="minorHAnsi" w:hAnsiTheme="minorHAnsi" w:cstheme="minorHAnsi"/>
          <w:b/>
          <w:sz w:val="22"/>
          <w:szCs w:val="22"/>
        </w:rPr>
        <w:t>4.</w:t>
      </w:r>
      <w:r w:rsidR="00267DCB" w:rsidRPr="00CA2958">
        <w:rPr>
          <w:rFonts w:asciiTheme="minorHAnsi" w:hAnsiTheme="minorHAnsi" w:cstheme="minorHAnsi"/>
          <w:b/>
          <w:sz w:val="22"/>
          <w:szCs w:val="22"/>
        </w:rPr>
        <w:t>5</w:t>
      </w:r>
      <w:r w:rsidR="00BB457B" w:rsidRPr="00CA2958">
        <w:rPr>
          <w:rFonts w:asciiTheme="minorHAnsi" w:hAnsiTheme="minorHAnsi" w:cstheme="minorHAnsi"/>
          <w:b/>
          <w:sz w:val="22"/>
          <w:szCs w:val="22"/>
        </w:rPr>
        <w:t>.</w:t>
      </w:r>
      <w:r w:rsidRPr="00CA2958">
        <w:rPr>
          <w:rFonts w:asciiTheme="minorHAnsi" w:hAnsiTheme="minorHAnsi" w:cstheme="minorHAnsi"/>
          <w:b/>
          <w:sz w:val="22"/>
          <w:szCs w:val="22"/>
        </w:rPr>
        <w:t xml:space="preserve">9 – </w:t>
      </w:r>
      <w:r w:rsidR="00C97EFF" w:rsidRPr="00CA2958">
        <w:rPr>
          <w:rFonts w:asciiTheme="minorHAnsi" w:hAnsiTheme="minorHAnsi" w:cstheme="minorHAnsi"/>
          <w:b/>
          <w:sz w:val="22"/>
          <w:szCs w:val="22"/>
        </w:rPr>
        <w:t>Declaração</w:t>
      </w:r>
      <w:r w:rsidR="00C97EFF" w:rsidRPr="00CA2958">
        <w:rPr>
          <w:rFonts w:asciiTheme="minorHAnsi" w:hAnsiTheme="minorHAnsi" w:cstheme="minorHAnsi"/>
          <w:b/>
          <w:spacing w:val="-3"/>
          <w:sz w:val="22"/>
          <w:szCs w:val="22"/>
        </w:rPr>
        <w:t xml:space="preserve"> </w:t>
      </w:r>
      <w:r w:rsidR="00C97EFF" w:rsidRPr="00CA2958">
        <w:rPr>
          <w:rFonts w:asciiTheme="minorHAnsi" w:hAnsiTheme="minorHAnsi" w:cstheme="minorHAnsi"/>
          <w:b/>
          <w:sz w:val="22"/>
          <w:szCs w:val="22"/>
        </w:rPr>
        <w:t>de</w:t>
      </w:r>
      <w:r w:rsidR="00C97EFF" w:rsidRPr="00CA2958">
        <w:rPr>
          <w:rFonts w:asciiTheme="minorHAnsi" w:hAnsiTheme="minorHAnsi" w:cstheme="minorHAnsi"/>
          <w:b/>
          <w:spacing w:val="-3"/>
          <w:sz w:val="22"/>
          <w:szCs w:val="22"/>
        </w:rPr>
        <w:t xml:space="preserve"> </w:t>
      </w:r>
      <w:r w:rsidR="00C97EFF" w:rsidRPr="00CA2958">
        <w:rPr>
          <w:rFonts w:asciiTheme="minorHAnsi" w:hAnsiTheme="minorHAnsi" w:cstheme="minorHAnsi"/>
          <w:b/>
          <w:sz w:val="22"/>
          <w:szCs w:val="22"/>
        </w:rPr>
        <w:t>que</w:t>
      </w:r>
      <w:r w:rsidR="00C97EFF" w:rsidRPr="00CA2958">
        <w:rPr>
          <w:rFonts w:asciiTheme="minorHAnsi" w:hAnsiTheme="minorHAnsi" w:cstheme="minorHAnsi"/>
          <w:b/>
          <w:spacing w:val="-3"/>
          <w:sz w:val="22"/>
          <w:szCs w:val="22"/>
        </w:rPr>
        <w:t xml:space="preserve"> </w:t>
      </w:r>
      <w:r w:rsidR="00C97EFF" w:rsidRPr="00CA2958">
        <w:rPr>
          <w:rFonts w:asciiTheme="minorHAnsi" w:hAnsiTheme="minorHAnsi" w:cstheme="minorHAnsi"/>
          <w:b/>
          <w:sz w:val="22"/>
          <w:szCs w:val="22"/>
        </w:rPr>
        <w:t>a</w:t>
      </w:r>
      <w:r w:rsidR="00C97EFF" w:rsidRPr="00CA2958">
        <w:rPr>
          <w:rFonts w:asciiTheme="minorHAnsi" w:hAnsiTheme="minorHAnsi" w:cstheme="minorHAnsi"/>
          <w:b/>
          <w:spacing w:val="-3"/>
          <w:sz w:val="22"/>
          <w:szCs w:val="22"/>
        </w:rPr>
        <w:t xml:space="preserve"> </w:t>
      </w:r>
      <w:r w:rsidR="00C97EFF" w:rsidRPr="00CA2958">
        <w:rPr>
          <w:rFonts w:asciiTheme="minorHAnsi" w:hAnsiTheme="minorHAnsi" w:cstheme="minorHAnsi"/>
          <w:b/>
          <w:sz w:val="22"/>
          <w:szCs w:val="22"/>
        </w:rPr>
        <w:t>empresa</w:t>
      </w:r>
      <w:r w:rsidR="00C97EFF" w:rsidRPr="00CA2958">
        <w:rPr>
          <w:rFonts w:asciiTheme="minorHAnsi" w:hAnsiTheme="minorHAnsi" w:cstheme="minorHAnsi"/>
          <w:b/>
          <w:spacing w:val="-3"/>
          <w:sz w:val="22"/>
          <w:szCs w:val="22"/>
        </w:rPr>
        <w:t xml:space="preserve"> </w:t>
      </w:r>
      <w:r w:rsidR="00C97EFF" w:rsidRPr="00CA2958">
        <w:rPr>
          <w:rFonts w:asciiTheme="minorHAnsi" w:hAnsiTheme="minorHAnsi" w:cstheme="minorHAnsi"/>
          <w:b/>
          <w:sz w:val="22"/>
          <w:szCs w:val="22"/>
        </w:rPr>
        <w:t>atende</w:t>
      </w:r>
      <w:r w:rsidR="00C97EFF" w:rsidRPr="00CA2958">
        <w:rPr>
          <w:rFonts w:asciiTheme="minorHAnsi" w:hAnsiTheme="minorHAnsi" w:cstheme="minorHAnsi"/>
          <w:b/>
          <w:spacing w:val="-3"/>
          <w:sz w:val="22"/>
          <w:szCs w:val="22"/>
        </w:rPr>
        <w:t xml:space="preserve"> </w:t>
      </w:r>
      <w:r w:rsidR="00C97EFF" w:rsidRPr="00CA2958">
        <w:rPr>
          <w:rFonts w:asciiTheme="minorHAnsi" w:hAnsiTheme="minorHAnsi" w:cstheme="minorHAnsi"/>
          <w:b/>
          <w:sz w:val="22"/>
          <w:szCs w:val="22"/>
        </w:rPr>
        <w:t>aos</w:t>
      </w:r>
      <w:r w:rsidR="00C97EFF" w:rsidRPr="00CA2958">
        <w:rPr>
          <w:rFonts w:asciiTheme="minorHAnsi" w:hAnsiTheme="minorHAnsi" w:cstheme="minorHAnsi"/>
          <w:b/>
          <w:spacing w:val="-3"/>
          <w:sz w:val="22"/>
          <w:szCs w:val="22"/>
        </w:rPr>
        <w:t xml:space="preserve"> </w:t>
      </w:r>
      <w:r w:rsidR="00C97EFF" w:rsidRPr="00CA2958">
        <w:rPr>
          <w:rFonts w:asciiTheme="minorHAnsi" w:hAnsiTheme="minorHAnsi" w:cstheme="minorHAnsi"/>
          <w:b/>
          <w:sz w:val="22"/>
          <w:szCs w:val="22"/>
        </w:rPr>
        <w:t>critérios</w:t>
      </w:r>
      <w:r w:rsidR="00C97EFF" w:rsidRPr="00CA2958">
        <w:rPr>
          <w:rFonts w:asciiTheme="minorHAnsi" w:hAnsiTheme="minorHAnsi" w:cstheme="minorHAnsi"/>
          <w:b/>
          <w:spacing w:val="-4"/>
          <w:sz w:val="22"/>
          <w:szCs w:val="22"/>
        </w:rPr>
        <w:t xml:space="preserve"> </w:t>
      </w:r>
      <w:r w:rsidR="00C97EFF" w:rsidRPr="00CA2958">
        <w:rPr>
          <w:rFonts w:asciiTheme="minorHAnsi" w:hAnsiTheme="minorHAnsi" w:cstheme="minorHAnsi"/>
          <w:b/>
          <w:sz w:val="22"/>
          <w:szCs w:val="22"/>
        </w:rPr>
        <w:t>de</w:t>
      </w:r>
      <w:r w:rsidR="00C97EFF" w:rsidRPr="00CA2958">
        <w:rPr>
          <w:rFonts w:asciiTheme="minorHAnsi" w:hAnsiTheme="minorHAnsi" w:cstheme="minorHAnsi"/>
          <w:b/>
          <w:spacing w:val="-3"/>
          <w:sz w:val="22"/>
          <w:szCs w:val="22"/>
        </w:rPr>
        <w:t xml:space="preserve"> </w:t>
      </w:r>
      <w:r w:rsidR="00C97EFF" w:rsidRPr="00CA2958">
        <w:rPr>
          <w:rFonts w:asciiTheme="minorHAnsi" w:hAnsiTheme="minorHAnsi" w:cstheme="minorHAnsi"/>
          <w:b/>
          <w:sz w:val="22"/>
          <w:szCs w:val="22"/>
        </w:rPr>
        <w:t>sustentabilidade,</w:t>
      </w:r>
      <w:r w:rsidR="00C97EFF" w:rsidRPr="00CA2958">
        <w:rPr>
          <w:rFonts w:asciiTheme="minorHAnsi" w:hAnsiTheme="minorHAnsi" w:cstheme="minorHAnsi"/>
          <w:b/>
          <w:spacing w:val="-3"/>
          <w:sz w:val="22"/>
          <w:szCs w:val="22"/>
        </w:rPr>
        <w:t xml:space="preserve"> </w:t>
      </w:r>
      <w:r w:rsidR="00C97EFF" w:rsidRPr="00CA2958">
        <w:rPr>
          <w:rFonts w:asciiTheme="minorHAnsi" w:hAnsiTheme="minorHAnsi" w:cstheme="minorHAnsi"/>
          <w:b/>
          <w:sz w:val="22"/>
          <w:szCs w:val="22"/>
        </w:rPr>
        <w:t>conforme</w:t>
      </w:r>
      <w:r w:rsidR="00C97EFF" w:rsidRPr="00CA2958">
        <w:rPr>
          <w:rFonts w:asciiTheme="minorHAnsi" w:hAnsiTheme="minorHAnsi" w:cstheme="minorHAnsi"/>
          <w:b/>
          <w:spacing w:val="-3"/>
          <w:sz w:val="22"/>
          <w:szCs w:val="22"/>
        </w:rPr>
        <w:t xml:space="preserve"> </w:t>
      </w:r>
      <w:r w:rsidR="00C97EFF" w:rsidRPr="00CA2958">
        <w:rPr>
          <w:rFonts w:asciiTheme="minorHAnsi" w:hAnsiTheme="minorHAnsi" w:cstheme="minorHAnsi"/>
          <w:b/>
          <w:sz w:val="22"/>
          <w:szCs w:val="22"/>
        </w:rPr>
        <w:t>modelo:</w:t>
      </w:r>
    </w:p>
    <w:p w:rsidR="00C97EFF" w:rsidRPr="00CA2958" w:rsidRDefault="00C97EFF" w:rsidP="007B52F3">
      <w:pPr>
        <w:rPr>
          <w:rFonts w:asciiTheme="minorHAnsi" w:hAnsiTheme="minorHAnsi" w:cstheme="minorHAnsi"/>
          <w:b/>
          <w:sz w:val="22"/>
          <w:szCs w:val="22"/>
        </w:rPr>
      </w:pPr>
    </w:p>
    <w:p w:rsidR="00C97EFF" w:rsidRPr="00CA2958" w:rsidRDefault="00B46692" w:rsidP="007B52F3">
      <w:pPr>
        <w:rPr>
          <w:rFonts w:asciiTheme="minorHAnsi" w:hAnsiTheme="minorHAnsi" w:cstheme="minorHAnsi"/>
          <w:sz w:val="22"/>
          <w:szCs w:val="22"/>
        </w:rPr>
      </w:pPr>
      <w:r>
        <w:rPr>
          <w:rFonts w:asciiTheme="minorHAnsi" w:hAnsiTheme="minorHAnsi" w:cstheme="minorHAnsi"/>
          <w:noProof/>
          <w:sz w:val="22"/>
          <w:szCs w:val="22"/>
          <w:lang w:eastAsia="pt-BR"/>
        </w:rPr>
        <w:pict>
          <v:shape id="_x0000_s1063" type="#_x0000_t202" style="position:absolute;left:0;text-align:left;margin-left:2pt;margin-top:1.1pt;width:443.35pt;height:319.35pt;z-index:251664384">
            <v:textbox style="mso-next-textbox:#_x0000_s1063;mso-fit-shape-to-text:t">
              <w:txbxContent>
                <w:p w:rsidR="00614C17" w:rsidRPr="003A4451" w:rsidRDefault="00614C17" w:rsidP="00C97EFF">
                  <w:pPr>
                    <w:pStyle w:val="Corpodetexto"/>
                    <w:spacing w:line="232" w:lineRule="auto"/>
                    <w:jc w:val="left"/>
                    <w:rPr>
                      <w:rFonts w:asciiTheme="minorHAnsi" w:hAnsiTheme="minorHAnsi" w:cstheme="minorHAnsi"/>
                      <w:sz w:val="22"/>
                      <w:szCs w:val="22"/>
                    </w:rPr>
                  </w:pPr>
                  <w:r w:rsidRPr="003A4451">
                    <w:rPr>
                      <w:rFonts w:asciiTheme="minorHAnsi" w:hAnsiTheme="minorHAnsi" w:cstheme="minorHAnsi"/>
                      <w:b/>
                      <w:sz w:val="22"/>
                      <w:szCs w:val="22"/>
                    </w:rPr>
                    <w:t>DECLARAÇÃO</w:t>
                  </w:r>
                  <w:r w:rsidRPr="003A4451">
                    <w:rPr>
                      <w:rFonts w:asciiTheme="minorHAnsi" w:hAnsiTheme="minorHAnsi" w:cstheme="minorHAnsi"/>
                      <w:b/>
                      <w:spacing w:val="-8"/>
                      <w:sz w:val="22"/>
                      <w:szCs w:val="22"/>
                    </w:rPr>
                    <w:t xml:space="preserve"> </w:t>
                  </w:r>
                  <w:r w:rsidRPr="003A4451">
                    <w:rPr>
                      <w:rFonts w:asciiTheme="minorHAnsi" w:hAnsiTheme="minorHAnsi" w:cstheme="minorHAnsi"/>
                      <w:b/>
                      <w:sz w:val="22"/>
                      <w:szCs w:val="22"/>
                    </w:rPr>
                    <w:t>DE</w:t>
                  </w:r>
                  <w:r w:rsidRPr="003A4451">
                    <w:rPr>
                      <w:rFonts w:asciiTheme="minorHAnsi" w:hAnsiTheme="minorHAnsi" w:cstheme="minorHAnsi"/>
                      <w:b/>
                      <w:spacing w:val="-7"/>
                      <w:sz w:val="22"/>
                      <w:szCs w:val="22"/>
                    </w:rPr>
                    <w:t xml:space="preserve"> </w:t>
                  </w:r>
                  <w:r w:rsidRPr="003A4451">
                    <w:rPr>
                      <w:rFonts w:asciiTheme="minorHAnsi" w:hAnsiTheme="minorHAnsi" w:cstheme="minorHAnsi"/>
                      <w:b/>
                      <w:sz w:val="22"/>
                      <w:szCs w:val="22"/>
                    </w:rPr>
                    <w:t>QUE</w:t>
                  </w:r>
                  <w:r w:rsidRPr="003A4451">
                    <w:rPr>
                      <w:rFonts w:asciiTheme="minorHAnsi" w:hAnsiTheme="minorHAnsi" w:cstheme="minorHAnsi"/>
                      <w:b/>
                      <w:spacing w:val="-7"/>
                      <w:sz w:val="22"/>
                      <w:szCs w:val="22"/>
                    </w:rPr>
                    <w:t xml:space="preserve"> </w:t>
                  </w:r>
                  <w:r w:rsidRPr="003A4451">
                    <w:rPr>
                      <w:rFonts w:asciiTheme="minorHAnsi" w:hAnsiTheme="minorHAnsi" w:cstheme="minorHAnsi"/>
                      <w:b/>
                      <w:sz w:val="22"/>
                      <w:szCs w:val="22"/>
                    </w:rPr>
                    <w:t>A</w:t>
                  </w:r>
                  <w:r w:rsidRPr="003A4451">
                    <w:rPr>
                      <w:rFonts w:asciiTheme="minorHAnsi" w:hAnsiTheme="minorHAnsi" w:cstheme="minorHAnsi"/>
                      <w:b/>
                      <w:spacing w:val="-7"/>
                      <w:sz w:val="22"/>
                      <w:szCs w:val="22"/>
                    </w:rPr>
                    <w:t xml:space="preserve"> </w:t>
                  </w:r>
                  <w:r w:rsidRPr="003A4451">
                    <w:rPr>
                      <w:rFonts w:asciiTheme="minorHAnsi" w:hAnsiTheme="minorHAnsi" w:cstheme="minorHAnsi"/>
                      <w:b/>
                      <w:sz w:val="22"/>
                      <w:szCs w:val="22"/>
                    </w:rPr>
                    <w:t>EMPRESA</w:t>
                  </w:r>
                  <w:r w:rsidRPr="003A4451">
                    <w:rPr>
                      <w:rFonts w:asciiTheme="minorHAnsi" w:hAnsiTheme="minorHAnsi" w:cstheme="minorHAnsi"/>
                      <w:b/>
                      <w:spacing w:val="-7"/>
                      <w:sz w:val="22"/>
                      <w:szCs w:val="22"/>
                    </w:rPr>
                    <w:t xml:space="preserve"> </w:t>
                  </w:r>
                  <w:r w:rsidRPr="003A4451">
                    <w:rPr>
                      <w:rFonts w:asciiTheme="minorHAnsi" w:hAnsiTheme="minorHAnsi" w:cstheme="minorHAnsi"/>
                      <w:b/>
                      <w:sz w:val="22"/>
                      <w:szCs w:val="22"/>
                    </w:rPr>
                    <w:t>ATENDE</w:t>
                  </w:r>
                  <w:r w:rsidRPr="003A4451">
                    <w:rPr>
                      <w:rFonts w:asciiTheme="minorHAnsi" w:hAnsiTheme="minorHAnsi" w:cstheme="minorHAnsi"/>
                      <w:b/>
                      <w:spacing w:val="-7"/>
                      <w:sz w:val="22"/>
                      <w:szCs w:val="22"/>
                    </w:rPr>
                    <w:t xml:space="preserve"> </w:t>
                  </w:r>
                  <w:r w:rsidRPr="003A4451">
                    <w:rPr>
                      <w:rFonts w:asciiTheme="minorHAnsi" w:hAnsiTheme="minorHAnsi" w:cstheme="minorHAnsi"/>
                      <w:b/>
                      <w:sz w:val="22"/>
                      <w:szCs w:val="22"/>
                    </w:rPr>
                    <w:t>AOS</w:t>
                  </w:r>
                  <w:r w:rsidRPr="003A4451">
                    <w:rPr>
                      <w:rFonts w:asciiTheme="minorHAnsi" w:hAnsiTheme="minorHAnsi" w:cstheme="minorHAnsi"/>
                      <w:b/>
                      <w:spacing w:val="-8"/>
                      <w:sz w:val="22"/>
                      <w:szCs w:val="22"/>
                    </w:rPr>
                    <w:t xml:space="preserve"> </w:t>
                  </w:r>
                  <w:r w:rsidRPr="003A4451">
                    <w:rPr>
                      <w:rFonts w:asciiTheme="minorHAnsi" w:hAnsiTheme="minorHAnsi" w:cstheme="minorHAnsi"/>
                      <w:b/>
                      <w:sz w:val="22"/>
                      <w:szCs w:val="22"/>
                    </w:rPr>
                    <w:t>CRITÉRIOS</w:t>
                  </w:r>
                  <w:r w:rsidRPr="003A4451">
                    <w:rPr>
                      <w:rFonts w:asciiTheme="minorHAnsi" w:hAnsiTheme="minorHAnsi" w:cstheme="minorHAnsi"/>
                      <w:b/>
                      <w:spacing w:val="-7"/>
                      <w:sz w:val="22"/>
                      <w:szCs w:val="22"/>
                    </w:rPr>
                    <w:t xml:space="preserve"> </w:t>
                  </w:r>
                  <w:r w:rsidRPr="003A4451">
                    <w:rPr>
                      <w:rFonts w:asciiTheme="minorHAnsi" w:hAnsiTheme="minorHAnsi" w:cstheme="minorHAnsi"/>
                      <w:b/>
                      <w:sz w:val="22"/>
                      <w:szCs w:val="22"/>
                    </w:rPr>
                    <w:t>DE</w:t>
                  </w:r>
                  <w:r w:rsidRPr="003A4451">
                    <w:rPr>
                      <w:rFonts w:asciiTheme="minorHAnsi" w:hAnsiTheme="minorHAnsi" w:cstheme="minorHAnsi"/>
                      <w:b/>
                      <w:spacing w:val="-7"/>
                      <w:sz w:val="22"/>
                      <w:szCs w:val="22"/>
                    </w:rPr>
                    <w:t xml:space="preserve"> </w:t>
                  </w:r>
                  <w:r w:rsidRPr="003A4451">
                    <w:rPr>
                      <w:rFonts w:asciiTheme="minorHAnsi" w:hAnsiTheme="minorHAnsi" w:cstheme="minorHAnsi"/>
                      <w:b/>
                      <w:sz w:val="22"/>
                      <w:szCs w:val="22"/>
                    </w:rPr>
                    <w:t>SUSTENTABILIDADE</w:t>
                  </w:r>
                  <w:r w:rsidRPr="003A4451">
                    <w:rPr>
                      <w:rFonts w:asciiTheme="minorHAnsi" w:hAnsiTheme="minorHAnsi" w:cstheme="minorHAnsi"/>
                      <w:b/>
                      <w:spacing w:val="-7"/>
                      <w:sz w:val="22"/>
                      <w:szCs w:val="22"/>
                    </w:rPr>
                    <w:t xml:space="preserve"> </w:t>
                  </w:r>
                  <w:r w:rsidRPr="003A4451">
                    <w:rPr>
                      <w:rFonts w:asciiTheme="minorHAnsi" w:hAnsiTheme="minorHAnsi" w:cstheme="minorHAnsi"/>
                      <w:b/>
                      <w:sz w:val="22"/>
                      <w:szCs w:val="22"/>
                    </w:rPr>
                    <w:t>SÓCIO-AMBIENTAL</w:t>
                  </w:r>
                </w:p>
                <w:p w:rsidR="00614C17" w:rsidRPr="003A4451" w:rsidRDefault="00614C17" w:rsidP="005964B5">
                  <w:pPr>
                    <w:pStyle w:val="Corpodetexto"/>
                    <w:tabs>
                      <w:tab w:val="left" w:pos="2696"/>
                      <w:tab w:val="left" w:pos="3906"/>
                    </w:tabs>
                    <w:spacing w:line="286" w:lineRule="exact"/>
                    <w:rPr>
                      <w:rFonts w:asciiTheme="minorHAnsi" w:hAnsiTheme="minorHAnsi" w:cstheme="minorHAnsi"/>
                      <w:sz w:val="22"/>
                      <w:szCs w:val="22"/>
                    </w:rPr>
                  </w:pPr>
                </w:p>
                <w:p w:rsidR="00614C17" w:rsidRPr="003A4451" w:rsidRDefault="00614C17" w:rsidP="005964B5">
                  <w:pPr>
                    <w:pStyle w:val="Corpodetexto"/>
                    <w:tabs>
                      <w:tab w:val="left" w:pos="2696"/>
                      <w:tab w:val="left" w:pos="3906"/>
                    </w:tabs>
                    <w:spacing w:line="286" w:lineRule="exact"/>
                    <w:rPr>
                      <w:rFonts w:asciiTheme="minorHAnsi" w:hAnsiTheme="minorHAnsi" w:cstheme="minorHAnsi"/>
                      <w:sz w:val="22"/>
                      <w:szCs w:val="22"/>
                    </w:rPr>
                  </w:pPr>
                  <w:r w:rsidRPr="003A4451">
                    <w:rPr>
                      <w:rFonts w:asciiTheme="minorHAnsi" w:hAnsiTheme="minorHAnsi" w:cstheme="minorHAnsi"/>
                      <w:sz w:val="22"/>
                      <w:szCs w:val="22"/>
                    </w:rPr>
                    <w:t>A</w:t>
                  </w:r>
                  <w:r w:rsidRPr="003A4451">
                    <w:rPr>
                      <w:rFonts w:asciiTheme="minorHAnsi" w:hAnsiTheme="minorHAnsi" w:cstheme="minorHAnsi"/>
                      <w:spacing w:val="44"/>
                      <w:sz w:val="22"/>
                      <w:szCs w:val="22"/>
                    </w:rPr>
                    <w:t xml:space="preserve"> </w:t>
                  </w:r>
                  <w:r w:rsidRPr="003A4451">
                    <w:rPr>
                      <w:rFonts w:asciiTheme="minorHAnsi" w:hAnsiTheme="minorHAnsi" w:cstheme="minorHAnsi"/>
                      <w:sz w:val="22"/>
                      <w:szCs w:val="22"/>
                    </w:rPr>
                    <w:t>empresa</w:t>
                  </w:r>
                  <w:r>
                    <w:rPr>
                      <w:rFonts w:asciiTheme="minorHAnsi" w:hAnsiTheme="minorHAnsi" w:cstheme="minorHAnsi"/>
                      <w:sz w:val="22"/>
                      <w:szCs w:val="22"/>
                    </w:rPr>
                    <w:t xml:space="preserve"> </w:t>
                  </w:r>
                  <w:r w:rsidRPr="003A4451">
                    <w:rPr>
                      <w:rFonts w:asciiTheme="minorHAnsi" w:hAnsiTheme="minorHAnsi" w:cstheme="minorHAnsi"/>
                      <w:sz w:val="22"/>
                      <w:szCs w:val="22"/>
                    </w:rPr>
                    <w:t>_______________________________________(nome</w:t>
                  </w:r>
                  <w:r w:rsidRPr="003A4451">
                    <w:rPr>
                      <w:rFonts w:asciiTheme="minorHAnsi" w:hAnsiTheme="minorHAnsi" w:cstheme="minorHAnsi"/>
                      <w:spacing w:val="43"/>
                      <w:sz w:val="22"/>
                      <w:szCs w:val="22"/>
                    </w:rPr>
                    <w:t xml:space="preserve"> </w:t>
                  </w:r>
                  <w:r w:rsidRPr="003A4451">
                    <w:rPr>
                      <w:rFonts w:asciiTheme="minorHAnsi" w:hAnsiTheme="minorHAnsi" w:cstheme="minorHAnsi"/>
                      <w:sz w:val="22"/>
                      <w:szCs w:val="22"/>
                    </w:rPr>
                    <w:t>empresarial</w:t>
                  </w:r>
                  <w:r w:rsidRPr="003A4451">
                    <w:rPr>
                      <w:rFonts w:asciiTheme="minorHAnsi" w:hAnsiTheme="minorHAnsi" w:cstheme="minorHAnsi"/>
                      <w:spacing w:val="43"/>
                      <w:sz w:val="22"/>
                      <w:szCs w:val="22"/>
                    </w:rPr>
                    <w:t xml:space="preserve"> </w:t>
                  </w:r>
                  <w:r w:rsidRPr="003A4451">
                    <w:rPr>
                      <w:rFonts w:asciiTheme="minorHAnsi" w:hAnsiTheme="minorHAnsi" w:cstheme="minorHAnsi"/>
                      <w:sz w:val="22"/>
                      <w:szCs w:val="22"/>
                    </w:rPr>
                    <w:t>da</w:t>
                  </w:r>
                  <w:r w:rsidRPr="003A4451">
                    <w:rPr>
                      <w:rFonts w:asciiTheme="minorHAnsi" w:hAnsiTheme="minorHAnsi" w:cstheme="minorHAnsi"/>
                      <w:spacing w:val="43"/>
                      <w:sz w:val="22"/>
                      <w:szCs w:val="22"/>
                    </w:rPr>
                    <w:t xml:space="preserve"> </w:t>
                  </w:r>
                  <w:r w:rsidRPr="003A4451">
                    <w:rPr>
                      <w:rFonts w:asciiTheme="minorHAnsi" w:hAnsiTheme="minorHAnsi" w:cstheme="minorHAnsi"/>
                      <w:sz w:val="22"/>
                      <w:szCs w:val="22"/>
                    </w:rPr>
                    <w:t>licitante) inscrita</w:t>
                  </w:r>
                  <w:r w:rsidRPr="003A4451">
                    <w:rPr>
                      <w:rFonts w:asciiTheme="minorHAnsi" w:hAnsiTheme="minorHAnsi" w:cstheme="minorHAnsi"/>
                      <w:sz w:val="22"/>
                      <w:szCs w:val="22"/>
                    </w:rPr>
                    <w:tab/>
                    <w:t xml:space="preserve"> no CNPJ nº___________________ com sede na (endereço</w:t>
                  </w:r>
                  <w:r w:rsidRPr="003A4451">
                    <w:rPr>
                      <w:rFonts w:asciiTheme="minorHAnsi" w:hAnsiTheme="minorHAnsi" w:cstheme="minorHAnsi"/>
                      <w:spacing w:val="16"/>
                      <w:sz w:val="22"/>
                      <w:szCs w:val="22"/>
                    </w:rPr>
                    <w:t xml:space="preserve"> </w:t>
                  </w:r>
                  <w:r w:rsidRPr="003A4451">
                    <w:rPr>
                      <w:rFonts w:asciiTheme="minorHAnsi" w:hAnsiTheme="minorHAnsi" w:cstheme="minorHAnsi"/>
                      <w:sz w:val="22"/>
                      <w:szCs w:val="22"/>
                    </w:rPr>
                    <w:t>completo)</w:t>
                  </w:r>
                  <w:r w:rsidRPr="003A4451">
                    <w:rPr>
                      <w:rFonts w:asciiTheme="minorHAnsi" w:hAnsiTheme="minorHAnsi" w:cstheme="minorHAnsi"/>
                      <w:spacing w:val="17"/>
                      <w:sz w:val="22"/>
                      <w:szCs w:val="22"/>
                    </w:rPr>
                    <w:t xml:space="preserve"> </w:t>
                  </w:r>
                  <w:r w:rsidRPr="003A4451">
                    <w:rPr>
                      <w:rFonts w:asciiTheme="minorHAnsi" w:hAnsiTheme="minorHAnsi" w:cstheme="minorHAnsi"/>
                      <w:sz w:val="22"/>
                      <w:szCs w:val="22"/>
                    </w:rPr>
                    <w:t>por</w:t>
                  </w:r>
                  <w:r w:rsidRPr="003A4451">
                    <w:rPr>
                      <w:rFonts w:asciiTheme="minorHAnsi" w:hAnsiTheme="minorHAnsi" w:cstheme="minorHAnsi"/>
                      <w:spacing w:val="17"/>
                      <w:sz w:val="22"/>
                      <w:szCs w:val="22"/>
                    </w:rPr>
                    <w:t xml:space="preserve"> </w:t>
                  </w:r>
                  <w:r w:rsidRPr="003A4451">
                    <w:rPr>
                      <w:rFonts w:asciiTheme="minorHAnsi" w:hAnsiTheme="minorHAnsi" w:cstheme="minorHAnsi"/>
                      <w:sz w:val="22"/>
                      <w:szCs w:val="22"/>
                    </w:rPr>
                    <w:t>intermédio de seu representante legal, o(a) Sr.(a)____________________________ infra-assinado,</w:t>
                  </w:r>
                  <w:r w:rsidRPr="003A4451">
                    <w:rPr>
                      <w:rFonts w:asciiTheme="minorHAnsi" w:hAnsiTheme="minorHAnsi" w:cstheme="minorHAnsi"/>
                      <w:spacing w:val="26"/>
                      <w:sz w:val="22"/>
                      <w:szCs w:val="22"/>
                    </w:rPr>
                    <w:t xml:space="preserve"> </w:t>
                  </w:r>
                  <w:r w:rsidRPr="003A4451">
                    <w:rPr>
                      <w:rFonts w:asciiTheme="minorHAnsi" w:hAnsiTheme="minorHAnsi" w:cstheme="minorHAnsi"/>
                      <w:sz w:val="22"/>
                      <w:szCs w:val="22"/>
                    </w:rPr>
                    <w:t>portador(a)</w:t>
                  </w:r>
                  <w:r w:rsidRPr="003A4451">
                    <w:rPr>
                      <w:rFonts w:asciiTheme="minorHAnsi" w:hAnsiTheme="minorHAnsi" w:cstheme="minorHAnsi"/>
                      <w:spacing w:val="26"/>
                      <w:sz w:val="22"/>
                      <w:szCs w:val="22"/>
                    </w:rPr>
                    <w:t xml:space="preserve"> </w:t>
                  </w:r>
                  <w:r w:rsidRPr="003A4451">
                    <w:rPr>
                      <w:rFonts w:asciiTheme="minorHAnsi" w:hAnsiTheme="minorHAnsi" w:cstheme="minorHAnsi"/>
                      <w:sz w:val="22"/>
                      <w:szCs w:val="22"/>
                    </w:rPr>
                    <w:t>da Carteira</w:t>
                  </w:r>
                  <w:r w:rsidRPr="003A4451">
                    <w:rPr>
                      <w:rFonts w:asciiTheme="minorHAnsi" w:hAnsiTheme="minorHAnsi" w:cstheme="minorHAnsi"/>
                      <w:sz w:val="22"/>
                      <w:szCs w:val="22"/>
                    </w:rPr>
                    <w:tab/>
                    <w:t>de</w:t>
                  </w:r>
                  <w:r w:rsidRPr="003A4451">
                    <w:rPr>
                      <w:rFonts w:asciiTheme="minorHAnsi" w:hAnsiTheme="minorHAnsi" w:cstheme="minorHAnsi"/>
                      <w:sz w:val="22"/>
                      <w:szCs w:val="22"/>
                    </w:rPr>
                    <w:tab/>
                    <w:t>Identidade</w:t>
                  </w:r>
                  <w:r w:rsidRPr="003A4451">
                    <w:rPr>
                      <w:rFonts w:asciiTheme="minorHAnsi" w:hAnsiTheme="minorHAnsi" w:cstheme="minorHAnsi"/>
                      <w:sz w:val="22"/>
                      <w:szCs w:val="22"/>
                    </w:rPr>
                    <w:tab/>
                    <w:t>nº ____________________________ e</w:t>
                  </w:r>
                  <w:r w:rsidRPr="003A4451">
                    <w:rPr>
                      <w:rFonts w:asciiTheme="minorHAnsi" w:hAnsiTheme="minorHAnsi" w:cstheme="minorHAnsi"/>
                      <w:sz w:val="22"/>
                      <w:szCs w:val="22"/>
                    </w:rPr>
                    <w:tab/>
                  </w:r>
                  <w:r>
                    <w:rPr>
                      <w:rFonts w:asciiTheme="minorHAnsi" w:hAnsiTheme="minorHAnsi" w:cstheme="minorHAnsi"/>
                      <w:sz w:val="22"/>
                      <w:szCs w:val="22"/>
                    </w:rPr>
                    <w:t xml:space="preserve"> </w:t>
                  </w:r>
                  <w:r w:rsidRPr="003A4451">
                    <w:rPr>
                      <w:rFonts w:asciiTheme="minorHAnsi" w:hAnsiTheme="minorHAnsi" w:cstheme="minorHAnsi"/>
                      <w:sz w:val="22"/>
                      <w:szCs w:val="22"/>
                    </w:rPr>
                    <w:t>do CPF/MF n.º _________________________, para</w:t>
                  </w:r>
                  <w:r w:rsidRPr="003A4451">
                    <w:rPr>
                      <w:rFonts w:asciiTheme="minorHAnsi" w:hAnsiTheme="minorHAnsi" w:cstheme="minorHAnsi"/>
                      <w:spacing w:val="18"/>
                      <w:sz w:val="22"/>
                      <w:szCs w:val="22"/>
                    </w:rPr>
                    <w:t xml:space="preserve"> </w:t>
                  </w:r>
                  <w:r w:rsidRPr="003A4451">
                    <w:rPr>
                      <w:rFonts w:asciiTheme="minorHAnsi" w:hAnsiTheme="minorHAnsi" w:cstheme="minorHAnsi"/>
                      <w:sz w:val="22"/>
                      <w:szCs w:val="22"/>
                    </w:rPr>
                    <w:t>os</w:t>
                  </w:r>
                  <w:r w:rsidRPr="003A4451">
                    <w:rPr>
                      <w:rFonts w:asciiTheme="minorHAnsi" w:hAnsiTheme="minorHAnsi" w:cstheme="minorHAnsi"/>
                      <w:spacing w:val="18"/>
                      <w:sz w:val="22"/>
                      <w:szCs w:val="22"/>
                    </w:rPr>
                    <w:t xml:space="preserve"> </w:t>
                  </w:r>
                  <w:r w:rsidRPr="003A4451">
                    <w:rPr>
                      <w:rFonts w:asciiTheme="minorHAnsi" w:hAnsiTheme="minorHAnsi" w:cstheme="minorHAnsi"/>
                      <w:sz w:val="22"/>
                      <w:szCs w:val="22"/>
                    </w:rPr>
                    <w:t>fins</w:t>
                  </w:r>
                  <w:r w:rsidRPr="003A4451">
                    <w:rPr>
                      <w:rFonts w:asciiTheme="minorHAnsi" w:hAnsiTheme="minorHAnsi" w:cstheme="minorHAnsi"/>
                      <w:spacing w:val="18"/>
                      <w:sz w:val="22"/>
                      <w:szCs w:val="22"/>
                    </w:rPr>
                    <w:t xml:space="preserve"> </w:t>
                  </w:r>
                  <w:r w:rsidRPr="003A4451">
                    <w:rPr>
                      <w:rFonts w:asciiTheme="minorHAnsi" w:hAnsiTheme="minorHAnsi" w:cstheme="minorHAnsi"/>
                      <w:sz w:val="22"/>
                      <w:szCs w:val="22"/>
                    </w:rPr>
                    <w:t>de</w:t>
                  </w:r>
                  <w:r w:rsidRPr="003A4451">
                    <w:rPr>
                      <w:rFonts w:asciiTheme="minorHAnsi" w:hAnsiTheme="minorHAnsi" w:cstheme="minorHAnsi"/>
                      <w:spacing w:val="17"/>
                      <w:sz w:val="22"/>
                      <w:szCs w:val="22"/>
                    </w:rPr>
                    <w:t xml:space="preserve"> </w:t>
                  </w:r>
                  <w:r w:rsidRPr="003A4451">
                    <w:rPr>
                      <w:rFonts w:asciiTheme="minorHAnsi" w:hAnsiTheme="minorHAnsi" w:cstheme="minorHAnsi"/>
                      <w:sz w:val="22"/>
                      <w:szCs w:val="22"/>
                    </w:rPr>
                    <w:t>habilitação</w:t>
                  </w:r>
                  <w:r w:rsidRPr="003A4451">
                    <w:rPr>
                      <w:rFonts w:asciiTheme="minorHAnsi" w:hAnsiTheme="minorHAnsi" w:cstheme="minorHAnsi"/>
                      <w:spacing w:val="18"/>
                      <w:sz w:val="22"/>
                      <w:szCs w:val="22"/>
                    </w:rPr>
                    <w:t xml:space="preserve"> </w:t>
                  </w:r>
                  <w:r w:rsidRPr="003A4451">
                    <w:rPr>
                      <w:rFonts w:asciiTheme="minorHAnsi" w:hAnsiTheme="minorHAnsi" w:cstheme="minorHAnsi"/>
                      <w:sz w:val="22"/>
                      <w:szCs w:val="22"/>
                    </w:rPr>
                    <w:t>no</w:t>
                  </w:r>
                  <w:r w:rsidRPr="003A4451">
                    <w:rPr>
                      <w:rFonts w:asciiTheme="minorHAnsi" w:hAnsiTheme="minorHAnsi" w:cstheme="minorHAnsi"/>
                      <w:spacing w:val="18"/>
                      <w:sz w:val="22"/>
                      <w:szCs w:val="22"/>
                    </w:rPr>
                    <w:t xml:space="preserve"> </w:t>
                  </w:r>
                  <w:r w:rsidRPr="003A4451">
                    <w:rPr>
                      <w:rFonts w:asciiTheme="minorHAnsi" w:hAnsiTheme="minorHAnsi" w:cstheme="minorHAnsi"/>
                      <w:sz w:val="22"/>
                      <w:szCs w:val="22"/>
                    </w:rPr>
                    <w:t>presente</w:t>
                  </w:r>
                  <w:r w:rsidRPr="003A4451">
                    <w:rPr>
                      <w:rFonts w:asciiTheme="minorHAnsi" w:hAnsiTheme="minorHAnsi" w:cstheme="minorHAnsi"/>
                      <w:spacing w:val="18"/>
                      <w:sz w:val="22"/>
                      <w:szCs w:val="22"/>
                    </w:rPr>
                    <w:t xml:space="preserve"> </w:t>
                  </w:r>
                  <w:r w:rsidRPr="003A4451">
                    <w:rPr>
                      <w:rFonts w:asciiTheme="minorHAnsi" w:hAnsiTheme="minorHAnsi" w:cstheme="minorHAnsi"/>
                      <w:sz w:val="22"/>
                      <w:szCs w:val="22"/>
                    </w:rPr>
                    <w:t>procedimento,</w:t>
                  </w:r>
                  <w:r w:rsidRPr="003A4451">
                    <w:rPr>
                      <w:rFonts w:asciiTheme="minorHAnsi" w:hAnsiTheme="minorHAnsi" w:cstheme="minorHAnsi"/>
                      <w:spacing w:val="17"/>
                      <w:sz w:val="22"/>
                      <w:szCs w:val="22"/>
                    </w:rPr>
                    <w:t xml:space="preserve"> </w:t>
                  </w:r>
                  <w:r w:rsidRPr="003A4451">
                    <w:rPr>
                      <w:rFonts w:asciiTheme="minorHAnsi" w:hAnsiTheme="minorHAnsi" w:cstheme="minorHAnsi"/>
                      <w:sz w:val="22"/>
                      <w:szCs w:val="22"/>
                    </w:rPr>
                    <w:t>DECLARA</w:t>
                  </w:r>
                  <w:r w:rsidRPr="003A4451">
                    <w:rPr>
                      <w:rFonts w:asciiTheme="minorHAnsi" w:hAnsiTheme="minorHAnsi" w:cstheme="minorHAnsi"/>
                      <w:spacing w:val="-51"/>
                      <w:sz w:val="22"/>
                      <w:szCs w:val="22"/>
                    </w:rPr>
                    <w:t xml:space="preserve"> </w:t>
                  </w:r>
                  <w:r w:rsidRPr="003A4451">
                    <w:rPr>
                      <w:rFonts w:asciiTheme="minorHAnsi" w:hAnsiTheme="minorHAnsi" w:cstheme="minorHAnsi"/>
                      <w:sz w:val="22"/>
                      <w:szCs w:val="22"/>
                    </w:rPr>
                    <w:t>expressamente</w:t>
                  </w:r>
                  <w:r w:rsidRPr="003A4451">
                    <w:rPr>
                      <w:rFonts w:asciiTheme="minorHAnsi" w:hAnsiTheme="minorHAnsi" w:cstheme="minorHAnsi"/>
                      <w:spacing w:val="-1"/>
                      <w:sz w:val="22"/>
                      <w:szCs w:val="22"/>
                    </w:rPr>
                    <w:t xml:space="preserve"> </w:t>
                  </w:r>
                  <w:r w:rsidRPr="003A4451">
                    <w:rPr>
                      <w:rFonts w:asciiTheme="minorHAnsi" w:hAnsiTheme="minorHAnsi" w:cstheme="minorHAnsi"/>
                      <w:sz w:val="22"/>
                      <w:szCs w:val="22"/>
                    </w:rPr>
                    <w:t>que:</w:t>
                  </w:r>
                </w:p>
                <w:p w:rsidR="00614C17" w:rsidRPr="003A4451" w:rsidRDefault="00614C17" w:rsidP="005964B5">
                  <w:pPr>
                    <w:pStyle w:val="Corpodetexto"/>
                    <w:spacing w:line="232" w:lineRule="auto"/>
                    <w:rPr>
                      <w:rFonts w:asciiTheme="minorHAnsi" w:hAnsiTheme="minorHAnsi" w:cstheme="minorHAnsi"/>
                      <w:sz w:val="22"/>
                      <w:szCs w:val="22"/>
                    </w:rPr>
                  </w:pPr>
                  <w:r w:rsidRPr="003A4451">
                    <w:rPr>
                      <w:rFonts w:asciiTheme="minorHAnsi" w:hAnsiTheme="minorHAnsi" w:cstheme="minorHAnsi"/>
                      <w:sz w:val="22"/>
                      <w:szCs w:val="22"/>
                    </w:rPr>
                    <w:t>Atende</w:t>
                  </w:r>
                  <w:r w:rsidRPr="003A4451">
                    <w:rPr>
                      <w:rFonts w:asciiTheme="minorHAnsi" w:hAnsiTheme="minorHAnsi" w:cstheme="minorHAnsi"/>
                      <w:spacing w:val="9"/>
                      <w:sz w:val="22"/>
                      <w:szCs w:val="22"/>
                    </w:rPr>
                    <w:t xml:space="preserve"> </w:t>
                  </w:r>
                  <w:r w:rsidRPr="003A4451">
                    <w:rPr>
                      <w:rFonts w:asciiTheme="minorHAnsi" w:hAnsiTheme="minorHAnsi" w:cstheme="minorHAnsi"/>
                      <w:sz w:val="22"/>
                      <w:szCs w:val="22"/>
                    </w:rPr>
                    <w:t>aos</w:t>
                  </w:r>
                  <w:r w:rsidRPr="003A4451">
                    <w:rPr>
                      <w:rFonts w:asciiTheme="minorHAnsi" w:hAnsiTheme="minorHAnsi" w:cstheme="minorHAnsi"/>
                      <w:spacing w:val="9"/>
                      <w:sz w:val="22"/>
                      <w:szCs w:val="22"/>
                    </w:rPr>
                    <w:t xml:space="preserve"> </w:t>
                  </w:r>
                  <w:r w:rsidRPr="003A4451">
                    <w:rPr>
                      <w:rFonts w:asciiTheme="minorHAnsi" w:hAnsiTheme="minorHAnsi" w:cstheme="minorHAnsi"/>
                      <w:sz w:val="22"/>
                      <w:szCs w:val="22"/>
                    </w:rPr>
                    <w:t>critérios</w:t>
                  </w:r>
                  <w:r w:rsidRPr="003A4451">
                    <w:rPr>
                      <w:rFonts w:asciiTheme="minorHAnsi" w:hAnsiTheme="minorHAnsi" w:cstheme="minorHAnsi"/>
                      <w:spacing w:val="9"/>
                      <w:sz w:val="22"/>
                      <w:szCs w:val="22"/>
                    </w:rPr>
                    <w:t xml:space="preserve"> </w:t>
                  </w:r>
                  <w:r w:rsidRPr="003A4451">
                    <w:rPr>
                      <w:rFonts w:asciiTheme="minorHAnsi" w:hAnsiTheme="minorHAnsi" w:cstheme="minorHAnsi"/>
                      <w:sz w:val="22"/>
                      <w:szCs w:val="22"/>
                    </w:rPr>
                    <w:t>de</w:t>
                  </w:r>
                  <w:r w:rsidRPr="003A4451">
                    <w:rPr>
                      <w:rFonts w:asciiTheme="minorHAnsi" w:hAnsiTheme="minorHAnsi" w:cstheme="minorHAnsi"/>
                      <w:spacing w:val="9"/>
                      <w:sz w:val="22"/>
                      <w:szCs w:val="22"/>
                    </w:rPr>
                    <w:t xml:space="preserve"> </w:t>
                  </w:r>
                  <w:r w:rsidRPr="003A4451">
                    <w:rPr>
                      <w:rFonts w:asciiTheme="minorHAnsi" w:hAnsiTheme="minorHAnsi" w:cstheme="minorHAnsi"/>
                      <w:sz w:val="22"/>
                      <w:szCs w:val="22"/>
                    </w:rPr>
                    <w:t>qualidade</w:t>
                  </w:r>
                  <w:r w:rsidRPr="003A4451">
                    <w:rPr>
                      <w:rFonts w:asciiTheme="minorHAnsi" w:hAnsiTheme="minorHAnsi" w:cstheme="minorHAnsi"/>
                      <w:spacing w:val="9"/>
                      <w:sz w:val="22"/>
                      <w:szCs w:val="22"/>
                    </w:rPr>
                    <w:t xml:space="preserve"> </w:t>
                  </w:r>
                  <w:r w:rsidRPr="003A4451">
                    <w:rPr>
                      <w:rFonts w:asciiTheme="minorHAnsi" w:hAnsiTheme="minorHAnsi" w:cstheme="minorHAnsi"/>
                      <w:sz w:val="22"/>
                      <w:szCs w:val="22"/>
                    </w:rPr>
                    <w:t>ambiental</w:t>
                  </w:r>
                  <w:r w:rsidRPr="003A4451">
                    <w:rPr>
                      <w:rFonts w:asciiTheme="minorHAnsi" w:hAnsiTheme="minorHAnsi" w:cstheme="minorHAnsi"/>
                      <w:spacing w:val="9"/>
                      <w:sz w:val="22"/>
                      <w:szCs w:val="22"/>
                    </w:rPr>
                    <w:t xml:space="preserve"> </w:t>
                  </w:r>
                  <w:r w:rsidRPr="003A4451">
                    <w:rPr>
                      <w:rFonts w:asciiTheme="minorHAnsi" w:hAnsiTheme="minorHAnsi" w:cstheme="minorHAnsi"/>
                      <w:sz w:val="22"/>
                      <w:szCs w:val="22"/>
                    </w:rPr>
                    <w:t>e</w:t>
                  </w:r>
                  <w:r w:rsidRPr="003A4451">
                    <w:rPr>
                      <w:rFonts w:asciiTheme="minorHAnsi" w:hAnsiTheme="minorHAnsi" w:cstheme="minorHAnsi"/>
                      <w:spacing w:val="9"/>
                      <w:sz w:val="22"/>
                      <w:szCs w:val="22"/>
                    </w:rPr>
                    <w:t xml:space="preserve"> </w:t>
                  </w:r>
                  <w:r w:rsidRPr="003A4451">
                    <w:rPr>
                      <w:rFonts w:asciiTheme="minorHAnsi" w:hAnsiTheme="minorHAnsi" w:cstheme="minorHAnsi"/>
                      <w:sz w:val="22"/>
                      <w:szCs w:val="22"/>
                    </w:rPr>
                    <w:t>sustentabilidade</w:t>
                  </w:r>
                  <w:r w:rsidRPr="003A4451">
                    <w:rPr>
                      <w:rFonts w:asciiTheme="minorHAnsi" w:hAnsiTheme="minorHAnsi" w:cstheme="minorHAnsi"/>
                      <w:spacing w:val="9"/>
                      <w:sz w:val="22"/>
                      <w:szCs w:val="22"/>
                    </w:rPr>
                    <w:t xml:space="preserve"> </w:t>
                  </w:r>
                  <w:r w:rsidRPr="003A4451">
                    <w:rPr>
                      <w:rFonts w:asciiTheme="minorHAnsi" w:hAnsiTheme="minorHAnsi" w:cstheme="minorHAnsi"/>
                      <w:sz w:val="22"/>
                      <w:szCs w:val="22"/>
                    </w:rPr>
                    <w:t>sócio-ambiental,</w:t>
                  </w:r>
                  <w:r w:rsidRPr="003A4451">
                    <w:rPr>
                      <w:rFonts w:asciiTheme="minorHAnsi" w:hAnsiTheme="minorHAnsi" w:cstheme="minorHAnsi"/>
                      <w:spacing w:val="9"/>
                      <w:sz w:val="22"/>
                      <w:szCs w:val="22"/>
                    </w:rPr>
                    <w:t xml:space="preserve"> </w:t>
                  </w:r>
                  <w:r w:rsidRPr="003A4451">
                    <w:rPr>
                      <w:rFonts w:asciiTheme="minorHAnsi" w:hAnsiTheme="minorHAnsi" w:cstheme="minorHAnsi"/>
                      <w:sz w:val="22"/>
                      <w:szCs w:val="22"/>
                    </w:rPr>
                    <w:t>respeitando</w:t>
                  </w:r>
                  <w:r w:rsidRPr="003A4451">
                    <w:rPr>
                      <w:rFonts w:asciiTheme="minorHAnsi" w:hAnsiTheme="minorHAnsi" w:cstheme="minorHAnsi"/>
                      <w:spacing w:val="9"/>
                      <w:sz w:val="22"/>
                      <w:szCs w:val="22"/>
                    </w:rPr>
                    <w:t xml:space="preserve"> </w:t>
                  </w:r>
                  <w:r w:rsidRPr="003A4451">
                    <w:rPr>
                      <w:rFonts w:asciiTheme="minorHAnsi" w:hAnsiTheme="minorHAnsi" w:cstheme="minorHAnsi"/>
                      <w:sz w:val="22"/>
                      <w:szCs w:val="22"/>
                    </w:rPr>
                    <w:t>as</w:t>
                  </w:r>
                  <w:r w:rsidRPr="003A4451">
                    <w:rPr>
                      <w:rFonts w:asciiTheme="minorHAnsi" w:hAnsiTheme="minorHAnsi" w:cstheme="minorHAnsi"/>
                      <w:spacing w:val="10"/>
                      <w:sz w:val="22"/>
                      <w:szCs w:val="22"/>
                    </w:rPr>
                    <w:t xml:space="preserve"> </w:t>
                  </w:r>
                  <w:r w:rsidRPr="003A4451">
                    <w:rPr>
                      <w:rFonts w:asciiTheme="minorHAnsi" w:hAnsiTheme="minorHAnsi" w:cstheme="minorHAnsi"/>
                      <w:sz w:val="22"/>
                      <w:szCs w:val="22"/>
                    </w:rPr>
                    <w:t>normas</w:t>
                  </w:r>
                  <w:r w:rsidRPr="003A4451">
                    <w:rPr>
                      <w:rFonts w:asciiTheme="minorHAnsi" w:hAnsiTheme="minorHAnsi" w:cstheme="minorHAnsi"/>
                      <w:spacing w:val="-52"/>
                      <w:sz w:val="22"/>
                      <w:szCs w:val="22"/>
                    </w:rPr>
                    <w:t xml:space="preserve"> </w:t>
                  </w:r>
                  <w:r w:rsidRPr="003A4451">
                    <w:rPr>
                      <w:rFonts w:asciiTheme="minorHAnsi" w:hAnsiTheme="minorHAnsi" w:cstheme="minorHAnsi"/>
                      <w:sz w:val="22"/>
                      <w:szCs w:val="22"/>
                    </w:rPr>
                    <w:t>de</w:t>
                  </w:r>
                  <w:r w:rsidRPr="003A4451">
                    <w:rPr>
                      <w:rFonts w:asciiTheme="minorHAnsi" w:hAnsiTheme="minorHAnsi" w:cstheme="minorHAnsi"/>
                      <w:spacing w:val="-1"/>
                      <w:sz w:val="22"/>
                      <w:szCs w:val="22"/>
                    </w:rPr>
                    <w:t xml:space="preserve"> </w:t>
                  </w:r>
                  <w:r w:rsidRPr="003A4451">
                    <w:rPr>
                      <w:rFonts w:asciiTheme="minorHAnsi" w:hAnsiTheme="minorHAnsi" w:cstheme="minorHAnsi"/>
                      <w:sz w:val="22"/>
                      <w:szCs w:val="22"/>
                    </w:rPr>
                    <w:t>proteção</w:t>
                  </w:r>
                  <w:r w:rsidRPr="003A4451">
                    <w:rPr>
                      <w:rFonts w:asciiTheme="minorHAnsi" w:hAnsiTheme="minorHAnsi" w:cstheme="minorHAnsi"/>
                      <w:spacing w:val="-1"/>
                      <w:sz w:val="22"/>
                      <w:szCs w:val="22"/>
                    </w:rPr>
                    <w:t xml:space="preserve"> </w:t>
                  </w:r>
                  <w:r w:rsidRPr="003A4451">
                    <w:rPr>
                      <w:rFonts w:asciiTheme="minorHAnsi" w:hAnsiTheme="minorHAnsi" w:cstheme="minorHAnsi"/>
                      <w:sz w:val="22"/>
                      <w:szCs w:val="22"/>
                    </w:rPr>
                    <w:t>do</w:t>
                  </w:r>
                  <w:r w:rsidRPr="003A4451">
                    <w:rPr>
                      <w:rFonts w:asciiTheme="minorHAnsi" w:hAnsiTheme="minorHAnsi" w:cstheme="minorHAnsi"/>
                      <w:spacing w:val="-1"/>
                      <w:sz w:val="22"/>
                      <w:szCs w:val="22"/>
                    </w:rPr>
                    <w:t xml:space="preserve"> </w:t>
                  </w:r>
                  <w:r w:rsidRPr="003A4451">
                    <w:rPr>
                      <w:rFonts w:asciiTheme="minorHAnsi" w:hAnsiTheme="minorHAnsi" w:cstheme="minorHAnsi"/>
                      <w:sz w:val="22"/>
                      <w:szCs w:val="22"/>
                    </w:rPr>
                    <w:t>meio ambiente,</w:t>
                  </w:r>
                  <w:r w:rsidRPr="003A4451">
                    <w:rPr>
                      <w:rFonts w:asciiTheme="minorHAnsi" w:hAnsiTheme="minorHAnsi" w:cstheme="minorHAnsi"/>
                      <w:spacing w:val="-1"/>
                      <w:sz w:val="22"/>
                      <w:szCs w:val="22"/>
                    </w:rPr>
                    <w:t xml:space="preserve"> </w:t>
                  </w:r>
                  <w:r w:rsidRPr="003A4451">
                    <w:rPr>
                      <w:rFonts w:asciiTheme="minorHAnsi" w:hAnsiTheme="minorHAnsi" w:cstheme="minorHAnsi"/>
                      <w:sz w:val="22"/>
                      <w:szCs w:val="22"/>
                    </w:rPr>
                    <w:t>em</w:t>
                  </w:r>
                  <w:r w:rsidRPr="003A4451">
                    <w:rPr>
                      <w:rFonts w:asciiTheme="minorHAnsi" w:hAnsiTheme="minorHAnsi" w:cstheme="minorHAnsi"/>
                      <w:spacing w:val="-1"/>
                      <w:sz w:val="22"/>
                      <w:szCs w:val="22"/>
                    </w:rPr>
                    <w:t xml:space="preserve"> </w:t>
                  </w:r>
                  <w:r w:rsidRPr="003A4451">
                    <w:rPr>
                      <w:rFonts w:asciiTheme="minorHAnsi" w:hAnsiTheme="minorHAnsi" w:cstheme="minorHAnsi"/>
                      <w:sz w:val="22"/>
                      <w:szCs w:val="22"/>
                    </w:rPr>
                    <w:t>conformidade com</w:t>
                  </w:r>
                  <w:r w:rsidRPr="003A4451">
                    <w:rPr>
                      <w:rFonts w:asciiTheme="minorHAnsi" w:hAnsiTheme="minorHAnsi" w:cstheme="minorHAnsi"/>
                      <w:spacing w:val="-1"/>
                      <w:sz w:val="22"/>
                      <w:szCs w:val="22"/>
                    </w:rPr>
                    <w:t xml:space="preserve"> </w:t>
                  </w:r>
                  <w:r w:rsidRPr="003A4451">
                    <w:rPr>
                      <w:rFonts w:asciiTheme="minorHAnsi" w:hAnsiTheme="minorHAnsi" w:cstheme="minorHAnsi"/>
                      <w:sz w:val="22"/>
                      <w:szCs w:val="22"/>
                    </w:rPr>
                    <w:t>a</w:t>
                  </w:r>
                  <w:r w:rsidRPr="003A4451">
                    <w:rPr>
                      <w:rFonts w:asciiTheme="minorHAnsi" w:hAnsiTheme="minorHAnsi" w:cstheme="minorHAnsi"/>
                      <w:spacing w:val="-1"/>
                      <w:sz w:val="22"/>
                      <w:szCs w:val="22"/>
                    </w:rPr>
                    <w:t xml:space="preserve"> </w:t>
                  </w:r>
                  <w:r w:rsidRPr="003A4451">
                    <w:rPr>
                      <w:rFonts w:asciiTheme="minorHAnsi" w:hAnsiTheme="minorHAnsi" w:cstheme="minorHAnsi"/>
                      <w:sz w:val="22"/>
                      <w:szCs w:val="22"/>
                    </w:rPr>
                    <w:t>IN 01/2010-SLTI.</w:t>
                  </w:r>
                </w:p>
                <w:p w:rsidR="00614C17" w:rsidRPr="003A4451" w:rsidRDefault="00614C17" w:rsidP="005964B5">
                  <w:pPr>
                    <w:pStyle w:val="Corpodetexto"/>
                    <w:spacing w:before="115"/>
                    <w:rPr>
                      <w:rFonts w:asciiTheme="minorHAnsi" w:hAnsiTheme="minorHAnsi" w:cstheme="minorHAnsi"/>
                      <w:sz w:val="22"/>
                      <w:szCs w:val="22"/>
                    </w:rPr>
                  </w:pPr>
                  <w:r w:rsidRPr="003A4451">
                    <w:rPr>
                      <w:rFonts w:asciiTheme="minorHAnsi" w:hAnsiTheme="minorHAnsi" w:cstheme="minorHAnsi"/>
                      <w:sz w:val="22"/>
                      <w:szCs w:val="22"/>
                    </w:rPr>
                    <w:t>Por</w:t>
                  </w:r>
                  <w:r w:rsidRPr="003A4451">
                    <w:rPr>
                      <w:rFonts w:asciiTheme="minorHAnsi" w:hAnsiTheme="minorHAnsi" w:cstheme="minorHAnsi"/>
                      <w:spacing w:val="-4"/>
                      <w:sz w:val="22"/>
                      <w:szCs w:val="22"/>
                    </w:rPr>
                    <w:t xml:space="preserve"> </w:t>
                  </w:r>
                  <w:r w:rsidRPr="003A4451">
                    <w:rPr>
                      <w:rFonts w:asciiTheme="minorHAnsi" w:hAnsiTheme="minorHAnsi" w:cstheme="minorHAnsi"/>
                      <w:sz w:val="22"/>
                      <w:szCs w:val="22"/>
                    </w:rPr>
                    <w:t>ser</w:t>
                  </w:r>
                  <w:r w:rsidRPr="003A4451">
                    <w:rPr>
                      <w:rFonts w:asciiTheme="minorHAnsi" w:hAnsiTheme="minorHAnsi" w:cstheme="minorHAnsi"/>
                      <w:spacing w:val="-4"/>
                      <w:sz w:val="22"/>
                      <w:szCs w:val="22"/>
                    </w:rPr>
                    <w:t xml:space="preserve"> </w:t>
                  </w:r>
                  <w:r w:rsidRPr="003A4451">
                    <w:rPr>
                      <w:rFonts w:asciiTheme="minorHAnsi" w:hAnsiTheme="minorHAnsi" w:cstheme="minorHAnsi"/>
                      <w:sz w:val="22"/>
                      <w:szCs w:val="22"/>
                    </w:rPr>
                    <w:t>expressão</w:t>
                  </w:r>
                  <w:r w:rsidRPr="003A4451">
                    <w:rPr>
                      <w:rFonts w:asciiTheme="minorHAnsi" w:hAnsiTheme="minorHAnsi" w:cstheme="minorHAnsi"/>
                      <w:spacing w:val="-4"/>
                      <w:sz w:val="22"/>
                      <w:szCs w:val="22"/>
                    </w:rPr>
                    <w:t xml:space="preserve"> </w:t>
                  </w:r>
                  <w:r w:rsidRPr="003A4451">
                    <w:rPr>
                      <w:rFonts w:asciiTheme="minorHAnsi" w:hAnsiTheme="minorHAnsi" w:cstheme="minorHAnsi"/>
                      <w:sz w:val="22"/>
                      <w:szCs w:val="22"/>
                    </w:rPr>
                    <w:t>da</w:t>
                  </w:r>
                  <w:r w:rsidRPr="003A4451">
                    <w:rPr>
                      <w:rFonts w:asciiTheme="minorHAnsi" w:hAnsiTheme="minorHAnsi" w:cstheme="minorHAnsi"/>
                      <w:spacing w:val="-3"/>
                      <w:sz w:val="22"/>
                      <w:szCs w:val="22"/>
                    </w:rPr>
                    <w:t xml:space="preserve"> </w:t>
                  </w:r>
                  <w:r w:rsidRPr="003A4451">
                    <w:rPr>
                      <w:rFonts w:asciiTheme="minorHAnsi" w:hAnsiTheme="minorHAnsi" w:cstheme="minorHAnsi"/>
                      <w:sz w:val="22"/>
                      <w:szCs w:val="22"/>
                    </w:rPr>
                    <w:t>verdade,</w:t>
                  </w:r>
                  <w:r w:rsidRPr="003A4451">
                    <w:rPr>
                      <w:rFonts w:asciiTheme="minorHAnsi" w:hAnsiTheme="minorHAnsi" w:cstheme="minorHAnsi"/>
                      <w:spacing w:val="-4"/>
                      <w:sz w:val="22"/>
                      <w:szCs w:val="22"/>
                    </w:rPr>
                    <w:t xml:space="preserve"> </w:t>
                  </w:r>
                  <w:r w:rsidRPr="003A4451">
                    <w:rPr>
                      <w:rFonts w:asciiTheme="minorHAnsi" w:hAnsiTheme="minorHAnsi" w:cstheme="minorHAnsi"/>
                      <w:sz w:val="22"/>
                      <w:szCs w:val="22"/>
                    </w:rPr>
                    <w:t>firmamos</w:t>
                  </w:r>
                  <w:r w:rsidRPr="003A4451">
                    <w:rPr>
                      <w:rFonts w:asciiTheme="minorHAnsi" w:hAnsiTheme="minorHAnsi" w:cstheme="minorHAnsi"/>
                      <w:spacing w:val="-4"/>
                      <w:sz w:val="22"/>
                      <w:szCs w:val="22"/>
                    </w:rPr>
                    <w:t xml:space="preserve"> </w:t>
                  </w:r>
                  <w:r w:rsidRPr="003A4451">
                    <w:rPr>
                      <w:rFonts w:asciiTheme="minorHAnsi" w:hAnsiTheme="minorHAnsi" w:cstheme="minorHAnsi"/>
                      <w:sz w:val="22"/>
                      <w:szCs w:val="22"/>
                    </w:rPr>
                    <w:t>a</w:t>
                  </w:r>
                  <w:r w:rsidRPr="003A4451">
                    <w:rPr>
                      <w:rFonts w:asciiTheme="minorHAnsi" w:hAnsiTheme="minorHAnsi" w:cstheme="minorHAnsi"/>
                      <w:spacing w:val="-3"/>
                      <w:sz w:val="22"/>
                      <w:szCs w:val="22"/>
                    </w:rPr>
                    <w:t xml:space="preserve"> </w:t>
                  </w:r>
                  <w:r w:rsidRPr="003A4451">
                    <w:rPr>
                      <w:rFonts w:asciiTheme="minorHAnsi" w:hAnsiTheme="minorHAnsi" w:cstheme="minorHAnsi"/>
                      <w:sz w:val="22"/>
                      <w:szCs w:val="22"/>
                    </w:rPr>
                    <w:t>presente.</w:t>
                  </w:r>
                </w:p>
                <w:p w:rsidR="00614C17" w:rsidRPr="003A4451" w:rsidRDefault="00614C17" w:rsidP="00C97EFF">
                  <w:pPr>
                    <w:pStyle w:val="Corpodetexto"/>
                    <w:spacing w:before="7"/>
                    <w:jc w:val="left"/>
                    <w:rPr>
                      <w:rFonts w:asciiTheme="minorHAnsi" w:hAnsiTheme="minorHAnsi" w:cstheme="minorHAnsi"/>
                      <w:sz w:val="22"/>
                      <w:szCs w:val="22"/>
                    </w:rPr>
                  </w:pPr>
                </w:p>
                <w:p w:rsidR="00614C17" w:rsidRPr="003A4451" w:rsidRDefault="00614C17" w:rsidP="00C97EFF">
                  <w:pPr>
                    <w:tabs>
                      <w:tab w:val="left" w:pos="2300"/>
                      <w:tab w:val="left" w:pos="2953"/>
                      <w:tab w:val="left" w:pos="5529"/>
                    </w:tabs>
                    <w:spacing w:before="86"/>
                    <w:jc w:val="center"/>
                    <w:rPr>
                      <w:rFonts w:asciiTheme="minorHAnsi" w:hAnsiTheme="minorHAnsi" w:cstheme="minorHAnsi"/>
                      <w:sz w:val="22"/>
                      <w:szCs w:val="22"/>
                    </w:rPr>
                  </w:pPr>
                  <w:r w:rsidRPr="003A4451">
                    <w:rPr>
                      <w:rFonts w:asciiTheme="minorHAnsi" w:hAnsiTheme="minorHAnsi" w:cstheme="minorHAnsi"/>
                      <w:sz w:val="22"/>
                      <w:szCs w:val="22"/>
                      <w:u w:val="single"/>
                    </w:rPr>
                    <w:t xml:space="preserve"> </w:t>
                  </w:r>
                  <w:r w:rsidRPr="003A4451">
                    <w:rPr>
                      <w:rFonts w:asciiTheme="minorHAnsi" w:hAnsiTheme="minorHAnsi" w:cstheme="minorHAnsi"/>
                      <w:sz w:val="22"/>
                      <w:szCs w:val="22"/>
                      <w:u w:val="single"/>
                    </w:rPr>
                    <w:tab/>
                  </w:r>
                  <w:r w:rsidRPr="003A4451">
                    <w:rPr>
                      <w:rFonts w:asciiTheme="minorHAnsi" w:hAnsiTheme="minorHAnsi" w:cstheme="minorHAnsi"/>
                      <w:sz w:val="22"/>
                      <w:szCs w:val="22"/>
                    </w:rPr>
                    <w:t>,</w:t>
                  </w:r>
                  <w:r w:rsidRPr="003A4451">
                    <w:rPr>
                      <w:rFonts w:asciiTheme="minorHAnsi" w:hAnsiTheme="minorHAnsi" w:cstheme="minorHAnsi"/>
                      <w:sz w:val="22"/>
                      <w:szCs w:val="22"/>
                      <w:u w:val="single"/>
                    </w:rPr>
                    <w:tab/>
                  </w:r>
                  <w:r w:rsidRPr="003A4451">
                    <w:rPr>
                      <w:rFonts w:asciiTheme="minorHAnsi" w:hAnsiTheme="minorHAnsi" w:cstheme="minorHAnsi"/>
                      <w:sz w:val="22"/>
                      <w:szCs w:val="22"/>
                    </w:rPr>
                    <w:t>de</w:t>
                  </w:r>
                  <w:r w:rsidRPr="003A4451">
                    <w:rPr>
                      <w:rFonts w:asciiTheme="minorHAnsi" w:hAnsiTheme="minorHAnsi" w:cstheme="minorHAnsi"/>
                      <w:sz w:val="22"/>
                      <w:szCs w:val="22"/>
                      <w:u w:val="single"/>
                    </w:rPr>
                    <w:tab/>
                  </w:r>
                  <w:r w:rsidRPr="003A4451">
                    <w:rPr>
                      <w:rFonts w:asciiTheme="minorHAnsi" w:hAnsiTheme="minorHAnsi" w:cstheme="minorHAnsi"/>
                      <w:sz w:val="22"/>
                      <w:szCs w:val="22"/>
                    </w:rPr>
                    <w:t>de 20</w:t>
                  </w:r>
                  <w:r w:rsidRPr="003A4451">
                    <w:rPr>
                      <w:rFonts w:asciiTheme="minorHAnsi" w:hAnsiTheme="minorHAnsi" w:cstheme="minorHAnsi"/>
                      <w:sz w:val="22"/>
                      <w:szCs w:val="22"/>
                      <w:u w:val="single"/>
                    </w:rPr>
                    <w:t xml:space="preserve">  </w:t>
                  </w:r>
                  <w:r w:rsidRPr="003A4451">
                    <w:rPr>
                      <w:rFonts w:asciiTheme="minorHAnsi" w:hAnsiTheme="minorHAnsi" w:cstheme="minorHAnsi"/>
                      <w:spacing w:val="21"/>
                      <w:sz w:val="22"/>
                      <w:szCs w:val="22"/>
                      <w:u w:val="single"/>
                    </w:rPr>
                    <w:t xml:space="preserve"> </w:t>
                  </w:r>
                  <w:r w:rsidRPr="003A4451">
                    <w:rPr>
                      <w:rFonts w:asciiTheme="minorHAnsi" w:hAnsiTheme="minorHAnsi" w:cstheme="minorHAnsi"/>
                      <w:sz w:val="22"/>
                      <w:szCs w:val="22"/>
                    </w:rPr>
                    <w:t>.</w:t>
                  </w:r>
                </w:p>
                <w:p w:rsidR="00614C17" w:rsidRPr="003A4451" w:rsidRDefault="00614C17" w:rsidP="00C97EFF">
                  <w:pPr>
                    <w:pStyle w:val="Corpodetexto"/>
                    <w:jc w:val="left"/>
                    <w:rPr>
                      <w:rFonts w:asciiTheme="minorHAnsi" w:hAnsiTheme="minorHAnsi" w:cstheme="minorHAnsi"/>
                      <w:sz w:val="22"/>
                      <w:szCs w:val="22"/>
                    </w:rPr>
                  </w:pPr>
                </w:p>
                <w:p w:rsidR="00614C17" w:rsidRPr="003A4451" w:rsidRDefault="00614C17" w:rsidP="005964B5">
                  <w:pPr>
                    <w:pStyle w:val="Corpodetexto"/>
                    <w:spacing w:before="11"/>
                    <w:jc w:val="center"/>
                    <w:rPr>
                      <w:rFonts w:asciiTheme="minorHAnsi" w:hAnsiTheme="minorHAnsi" w:cstheme="minorHAnsi"/>
                      <w:sz w:val="22"/>
                      <w:szCs w:val="22"/>
                    </w:rPr>
                  </w:pPr>
                  <w:r w:rsidRPr="003A4451">
                    <w:rPr>
                      <w:rFonts w:asciiTheme="minorHAnsi" w:hAnsiTheme="minorHAnsi" w:cstheme="minorHAnsi"/>
                      <w:sz w:val="22"/>
                      <w:szCs w:val="22"/>
                    </w:rPr>
                    <w:t>_______________________________________________________</w:t>
                  </w:r>
                </w:p>
                <w:p w:rsidR="00614C17" w:rsidRPr="003A4451" w:rsidRDefault="00614C17" w:rsidP="00C97EFF">
                  <w:pPr>
                    <w:spacing w:before="55"/>
                    <w:jc w:val="center"/>
                    <w:rPr>
                      <w:rFonts w:asciiTheme="minorHAnsi" w:hAnsiTheme="minorHAnsi" w:cstheme="minorHAnsi"/>
                      <w:sz w:val="22"/>
                      <w:szCs w:val="22"/>
                    </w:rPr>
                  </w:pPr>
                  <w:r w:rsidRPr="003A4451">
                    <w:rPr>
                      <w:rFonts w:asciiTheme="minorHAnsi" w:hAnsiTheme="minorHAnsi" w:cstheme="minorHAnsi"/>
                      <w:sz w:val="22"/>
                      <w:szCs w:val="22"/>
                    </w:rPr>
                    <w:t>Assinatura</w:t>
                  </w:r>
                  <w:r w:rsidRPr="003A4451">
                    <w:rPr>
                      <w:rFonts w:asciiTheme="minorHAnsi" w:hAnsiTheme="minorHAnsi" w:cstheme="minorHAnsi"/>
                      <w:spacing w:val="-7"/>
                      <w:sz w:val="22"/>
                      <w:szCs w:val="22"/>
                    </w:rPr>
                    <w:t xml:space="preserve"> </w:t>
                  </w:r>
                  <w:r w:rsidRPr="003A4451">
                    <w:rPr>
                      <w:rFonts w:asciiTheme="minorHAnsi" w:hAnsiTheme="minorHAnsi" w:cstheme="minorHAnsi"/>
                      <w:sz w:val="22"/>
                      <w:szCs w:val="22"/>
                    </w:rPr>
                    <w:t>do</w:t>
                  </w:r>
                  <w:r w:rsidRPr="003A4451">
                    <w:rPr>
                      <w:rFonts w:asciiTheme="minorHAnsi" w:hAnsiTheme="minorHAnsi" w:cstheme="minorHAnsi"/>
                      <w:spacing w:val="-6"/>
                      <w:sz w:val="22"/>
                      <w:szCs w:val="22"/>
                    </w:rPr>
                    <w:t xml:space="preserve"> </w:t>
                  </w:r>
                  <w:r w:rsidRPr="003A4451">
                    <w:rPr>
                      <w:rFonts w:asciiTheme="minorHAnsi" w:hAnsiTheme="minorHAnsi" w:cstheme="minorHAnsi"/>
                      <w:sz w:val="22"/>
                      <w:szCs w:val="22"/>
                    </w:rPr>
                    <w:t>Diretor</w:t>
                  </w:r>
                  <w:r w:rsidRPr="003A4451">
                    <w:rPr>
                      <w:rFonts w:asciiTheme="minorHAnsi" w:hAnsiTheme="minorHAnsi" w:cstheme="minorHAnsi"/>
                      <w:spacing w:val="-6"/>
                      <w:sz w:val="22"/>
                      <w:szCs w:val="22"/>
                    </w:rPr>
                    <w:t xml:space="preserve"> </w:t>
                  </w:r>
                  <w:r w:rsidRPr="003A4451">
                    <w:rPr>
                      <w:rFonts w:asciiTheme="minorHAnsi" w:hAnsiTheme="minorHAnsi" w:cstheme="minorHAnsi"/>
                      <w:sz w:val="22"/>
                      <w:szCs w:val="22"/>
                    </w:rPr>
                    <w:t>ou</w:t>
                  </w:r>
                  <w:r w:rsidRPr="003A4451">
                    <w:rPr>
                      <w:rFonts w:asciiTheme="minorHAnsi" w:hAnsiTheme="minorHAnsi" w:cstheme="minorHAnsi"/>
                      <w:spacing w:val="-6"/>
                      <w:sz w:val="22"/>
                      <w:szCs w:val="22"/>
                    </w:rPr>
                    <w:t xml:space="preserve"> </w:t>
                  </w:r>
                  <w:r w:rsidRPr="003A4451">
                    <w:rPr>
                      <w:rFonts w:asciiTheme="minorHAnsi" w:hAnsiTheme="minorHAnsi" w:cstheme="minorHAnsi"/>
                      <w:sz w:val="22"/>
                      <w:szCs w:val="22"/>
                    </w:rPr>
                    <w:t>Representante</w:t>
                  </w:r>
                  <w:r w:rsidRPr="003A4451">
                    <w:rPr>
                      <w:rFonts w:asciiTheme="minorHAnsi" w:hAnsiTheme="minorHAnsi" w:cstheme="minorHAnsi"/>
                      <w:spacing w:val="-6"/>
                      <w:sz w:val="22"/>
                      <w:szCs w:val="22"/>
                    </w:rPr>
                    <w:t xml:space="preserve"> </w:t>
                  </w:r>
                  <w:r w:rsidRPr="003A4451">
                    <w:rPr>
                      <w:rFonts w:asciiTheme="minorHAnsi" w:hAnsiTheme="minorHAnsi" w:cstheme="minorHAnsi"/>
                      <w:sz w:val="22"/>
                      <w:szCs w:val="22"/>
                    </w:rPr>
                    <w:t>Legal.</w:t>
                  </w:r>
                </w:p>
                <w:p w:rsidR="00614C17" w:rsidRDefault="00614C17"/>
              </w:txbxContent>
            </v:textbox>
            <w10:wrap type="topAndBottom"/>
          </v:shape>
        </w:pict>
      </w:r>
    </w:p>
    <w:p w:rsidR="007B52F3" w:rsidRPr="00CA2958" w:rsidRDefault="007B52F3" w:rsidP="007B52F3">
      <w:pPr>
        <w:rPr>
          <w:rFonts w:asciiTheme="minorHAnsi" w:eastAsia="Calibri" w:hAnsiTheme="minorHAnsi" w:cstheme="minorHAnsi"/>
          <w:sz w:val="22"/>
          <w:szCs w:val="22"/>
        </w:rPr>
      </w:pPr>
      <w:r w:rsidRPr="00CA2958">
        <w:rPr>
          <w:rFonts w:asciiTheme="minorHAnsi" w:eastAsia="Calibri" w:hAnsiTheme="minorHAnsi" w:cstheme="minorHAnsi"/>
          <w:sz w:val="22"/>
          <w:szCs w:val="22"/>
        </w:rPr>
        <w:lastRenderedPageBreak/>
        <w:t>4</w:t>
      </w:r>
      <w:r w:rsidR="00384320" w:rsidRPr="00CA2958">
        <w:rPr>
          <w:rFonts w:asciiTheme="minorHAnsi" w:eastAsia="Calibri" w:hAnsiTheme="minorHAnsi" w:cstheme="minorHAnsi"/>
          <w:sz w:val="22"/>
          <w:szCs w:val="22"/>
        </w:rPr>
        <w:t>.</w:t>
      </w:r>
      <w:r w:rsidR="00267DCB" w:rsidRPr="00CA2958">
        <w:rPr>
          <w:rFonts w:asciiTheme="minorHAnsi" w:eastAsia="Calibri" w:hAnsiTheme="minorHAnsi" w:cstheme="minorHAnsi"/>
          <w:sz w:val="22"/>
          <w:szCs w:val="22"/>
        </w:rPr>
        <w:t>5.</w:t>
      </w:r>
      <w:r w:rsidR="00384320" w:rsidRPr="00CA2958">
        <w:rPr>
          <w:rFonts w:asciiTheme="minorHAnsi" w:eastAsia="Calibri" w:hAnsiTheme="minorHAnsi" w:cstheme="minorHAnsi"/>
          <w:sz w:val="22"/>
          <w:szCs w:val="22"/>
        </w:rPr>
        <w:t>10</w:t>
      </w:r>
      <w:r w:rsidRPr="00CA2958">
        <w:rPr>
          <w:rFonts w:asciiTheme="minorHAnsi" w:eastAsia="Calibri" w:hAnsiTheme="minorHAnsi" w:cstheme="minorHAnsi"/>
          <w:sz w:val="22"/>
          <w:szCs w:val="22"/>
        </w:rPr>
        <w:t xml:space="preserve"> – </w:t>
      </w:r>
      <w:r w:rsidR="00384320" w:rsidRPr="00CA2958">
        <w:rPr>
          <w:rStyle w:val="fontstyle01"/>
          <w:rFonts w:asciiTheme="minorHAnsi" w:hAnsiTheme="minorHAnsi" w:cstheme="minorHAnsi"/>
          <w:sz w:val="22"/>
          <w:szCs w:val="22"/>
        </w:rPr>
        <w:t>As declarações retro devem ser firmadas por pessoa legalmente credenciada (representante, sócio ou diretor), cuja assinatura deve conferir com os documentos apresentados para habilitação (Carteira de Identidade, Contrato Social ou outro documento)</w:t>
      </w:r>
      <w:r w:rsidRPr="00CA2958">
        <w:rPr>
          <w:rFonts w:asciiTheme="minorHAnsi" w:eastAsia="Calibri" w:hAnsiTheme="minorHAnsi" w:cstheme="minorHAnsi"/>
          <w:sz w:val="22"/>
          <w:szCs w:val="22"/>
        </w:rPr>
        <w:t>.</w:t>
      </w:r>
    </w:p>
    <w:p w:rsidR="007B52F3" w:rsidRPr="00CA2958" w:rsidRDefault="007B52F3" w:rsidP="007B52F3">
      <w:pPr>
        <w:rPr>
          <w:rFonts w:asciiTheme="minorHAnsi" w:eastAsia="Calibri" w:hAnsiTheme="minorHAnsi" w:cstheme="minorHAnsi"/>
          <w:sz w:val="22"/>
          <w:szCs w:val="22"/>
        </w:rPr>
      </w:pPr>
    </w:p>
    <w:p w:rsidR="007B52F3" w:rsidRPr="00CA2958" w:rsidRDefault="007B52F3" w:rsidP="007B52F3">
      <w:pPr>
        <w:rPr>
          <w:rFonts w:asciiTheme="minorHAnsi" w:eastAsia="Calibri" w:hAnsiTheme="minorHAnsi" w:cstheme="minorHAnsi"/>
          <w:sz w:val="22"/>
          <w:szCs w:val="22"/>
        </w:rPr>
      </w:pPr>
      <w:r w:rsidRPr="00CA2958">
        <w:rPr>
          <w:rFonts w:asciiTheme="minorHAnsi" w:eastAsia="Calibri" w:hAnsiTheme="minorHAnsi" w:cstheme="minorHAnsi"/>
          <w:sz w:val="22"/>
          <w:szCs w:val="22"/>
        </w:rPr>
        <w:t>4.</w:t>
      </w:r>
      <w:r w:rsidR="00267DCB" w:rsidRPr="00CA2958">
        <w:rPr>
          <w:rFonts w:asciiTheme="minorHAnsi" w:eastAsia="Calibri" w:hAnsiTheme="minorHAnsi" w:cstheme="minorHAnsi"/>
          <w:sz w:val="22"/>
          <w:szCs w:val="22"/>
        </w:rPr>
        <w:t>5</w:t>
      </w:r>
      <w:r w:rsidR="00BB457B" w:rsidRPr="00CA2958">
        <w:rPr>
          <w:rFonts w:asciiTheme="minorHAnsi" w:eastAsia="Calibri" w:hAnsiTheme="minorHAnsi" w:cstheme="minorHAnsi"/>
          <w:sz w:val="22"/>
          <w:szCs w:val="22"/>
        </w:rPr>
        <w:t>.</w:t>
      </w:r>
      <w:r w:rsidR="00384320" w:rsidRPr="00CA2958">
        <w:rPr>
          <w:rFonts w:asciiTheme="minorHAnsi" w:eastAsia="Calibri" w:hAnsiTheme="minorHAnsi" w:cstheme="minorHAnsi"/>
          <w:sz w:val="22"/>
          <w:szCs w:val="22"/>
        </w:rPr>
        <w:t>11</w:t>
      </w:r>
      <w:r w:rsidRPr="00CA2958">
        <w:rPr>
          <w:rFonts w:asciiTheme="minorHAnsi" w:eastAsia="Calibri" w:hAnsiTheme="minorHAnsi" w:cstheme="minorHAnsi"/>
          <w:sz w:val="22"/>
          <w:szCs w:val="22"/>
        </w:rPr>
        <w:t xml:space="preserve"> – As assinaturas em rubrica só serão consideradas se conferirem com as assinaturas de documentos constantes do envelope de documentação, tais como Carteira de Identidade, CPF ou Contrato Social.</w:t>
      </w:r>
    </w:p>
    <w:p w:rsidR="009F3689" w:rsidRPr="00CA2958" w:rsidRDefault="009F3689" w:rsidP="007B52F3">
      <w:pPr>
        <w:rPr>
          <w:rFonts w:asciiTheme="minorHAnsi" w:eastAsia="Calibri" w:hAnsiTheme="minorHAnsi" w:cstheme="minorHAnsi"/>
          <w:sz w:val="22"/>
          <w:szCs w:val="22"/>
        </w:rPr>
      </w:pPr>
    </w:p>
    <w:p w:rsidR="009F3689" w:rsidRPr="00CA2958" w:rsidRDefault="009F3689" w:rsidP="007B52F3">
      <w:pPr>
        <w:rPr>
          <w:rFonts w:asciiTheme="minorHAnsi" w:eastAsia="Calibri" w:hAnsiTheme="minorHAnsi" w:cstheme="minorHAnsi"/>
          <w:sz w:val="22"/>
          <w:szCs w:val="22"/>
        </w:rPr>
      </w:pPr>
      <w:r w:rsidRPr="00CA2958">
        <w:rPr>
          <w:rFonts w:asciiTheme="minorHAnsi" w:eastAsia="Calibri" w:hAnsiTheme="minorHAnsi" w:cstheme="minorHAnsi"/>
          <w:sz w:val="22"/>
          <w:szCs w:val="22"/>
        </w:rPr>
        <w:t>4.</w:t>
      </w:r>
      <w:r w:rsidR="00267DCB" w:rsidRPr="00CA2958">
        <w:rPr>
          <w:rFonts w:asciiTheme="minorHAnsi" w:eastAsia="Calibri" w:hAnsiTheme="minorHAnsi" w:cstheme="minorHAnsi"/>
          <w:sz w:val="22"/>
          <w:szCs w:val="22"/>
        </w:rPr>
        <w:t>5</w:t>
      </w:r>
      <w:r w:rsidR="00BB457B" w:rsidRPr="00CA2958">
        <w:rPr>
          <w:rFonts w:asciiTheme="minorHAnsi" w:eastAsia="Calibri" w:hAnsiTheme="minorHAnsi" w:cstheme="minorHAnsi"/>
          <w:sz w:val="22"/>
          <w:szCs w:val="22"/>
        </w:rPr>
        <w:t>.</w:t>
      </w:r>
      <w:r w:rsidR="00C7457B" w:rsidRPr="00CA2958">
        <w:rPr>
          <w:rFonts w:asciiTheme="minorHAnsi" w:eastAsia="Calibri" w:hAnsiTheme="minorHAnsi" w:cstheme="minorHAnsi"/>
          <w:sz w:val="22"/>
          <w:szCs w:val="22"/>
        </w:rPr>
        <w:t xml:space="preserve">12 </w:t>
      </w:r>
      <w:r w:rsidRPr="00CA2958">
        <w:rPr>
          <w:rFonts w:asciiTheme="minorHAnsi" w:eastAsia="Calibri" w:hAnsiTheme="minorHAnsi" w:cstheme="minorHAnsi"/>
          <w:sz w:val="22"/>
          <w:szCs w:val="22"/>
        </w:rPr>
        <w:t xml:space="preserve">– </w:t>
      </w:r>
      <w:r w:rsidR="00762E49" w:rsidRPr="00CA2958">
        <w:rPr>
          <w:rStyle w:val="fontstyle01"/>
          <w:rFonts w:asciiTheme="minorHAnsi" w:hAnsiTheme="minorHAnsi" w:cstheme="minorHAnsi"/>
          <w:sz w:val="22"/>
          <w:szCs w:val="22"/>
        </w:rPr>
        <w:t>Certiﬁcado de Registro Cadastral – CRC expedido pela Superintendência Central de Compras Governamentais e Logística da Secretaria de Estado da Administração do Estado de Goiás; ou o certiﬁcado emitido pelo Sistema de Cadastramento Uniﬁcado de Fornecedores – SICAF do Governo Federal. Para quem não possui o referido cadastro deverá providenciá-lo até 24 (vinte e quatro) horas da apresentação das propostas, em atenção ao §3º, Art. 22, da Lei Federal 8.666/93</w:t>
      </w:r>
      <w:r w:rsidRPr="00CA2958">
        <w:rPr>
          <w:rStyle w:val="fontstyle01"/>
          <w:rFonts w:asciiTheme="minorHAnsi" w:hAnsiTheme="minorHAnsi" w:cstheme="minorHAnsi"/>
          <w:sz w:val="22"/>
          <w:szCs w:val="22"/>
        </w:rPr>
        <w:t>.</w:t>
      </w:r>
    </w:p>
    <w:p w:rsidR="007B52F3" w:rsidRPr="00CA2958" w:rsidRDefault="007B52F3" w:rsidP="007B52F3">
      <w:pPr>
        <w:rPr>
          <w:rFonts w:asciiTheme="minorHAnsi" w:eastAsia="Calibri" w:hAnsiTheme="minorHAnsi" w:cstheme="minorHAnsi"/>
          <w:sz w:val="22"/>
          <w:szCs w:val="22"/>
        </w:rPr>
      </w:pPr>
    </w:p>
    <w:p w:rsidR="00C7457B" w:rsidRPr="00CA2958" w:rsidRDefault="00C7457B" w:rsidP="007B52F3">
      <w:pPr>
        <w:rPr>
          <w:rStyle w:val="fontstyle01"/>
          <w:rFonts w:asciiTheme="minorHAnsi" w:hAnsiTheme="minorHAnsi" w:cstheme="minorHAnsi"/>
          <w:sz w:val="22"/>
          <w:szCs w:val="22"/>
        </w:rPr>
      </w:pPr>
      <w:r w:rsidRPr="00CA2958">
        <w:rPr>
          <w:rFonts w:asciiTheme="minorHAnsi" w:eastAsia="Calibri" w:hAnsiTheme="minorHAnsi" w:cstheme="minorHAnsi"/>
          <w:sz w:val="22"/>
          <w:szCs w:val="22"/>
        </w:rPr>
        <w:t>4.</w:t>
      </w:r>
      <w:r w:rsidR="00267DCB" w:rsidRPr="00CA2958">
        <w:rPr>
          <w:rFonts w:asciiTheme="minorHAnsi" w:eastAsia="Calibri" w:hAnsiTheme="minorHAnsi" w:cstheme="minorHAnsi"/>
          <w:sz w:val="22"/>
          <w:szCs w:val="22"/>
        </w:rPr>
        <w:t>5</w:t>
      </w:r>
      <w:r w:rsidR="00BB457B" w:rsidRPr="00CA2958">
        <w:rPr>
          <w:rFonts w:asciiTheme="minorHAnsi" w:eastAsia="Calibri" w:hAnsiTheme="minorHAnsi" w:cstheme="minorHAnsi"/>
          <w:sz w:val="22"/>
          <w:szCs w:val="22"/>
        </w:rPr>
        <w:t>.</w:t>
      </w:r>
      <w:r w:rsidRPr="00CA2958">
        <w:rPr>
          <w:rFonts w:asciiTheme="minorHAnsi" w:eastAsia="Calibri" w:hAnsiTheme="minorHAnsi" w:cstheme="minorHAnsi"/>
          <w:sz w:val="22"/>
          <w:szCs w:val="22"/>
        </w:rPr>
        <w:t>1</w:t>
      </w:r>
      <w:r w:rsidR="00267DCB" w:rsidRPr="00CA2958">
        <w:rPr>
          <w:rFonts w:asciiTheme="minorHAnsi" w:eastAsia="Calibri" w:hAnsiTheme="minorHAnsi" w:cstheme="minorHAnsi"/>
          <w:sz w:val="22"/>
          <w:szCs w:val="22"/>
        </w:rPr>
        <w:t>3</w:t>
      </w:r>
      <w:r w:rsidRPr="00CA2958">
        <w:rPr>
          <w:rFonts w:asciiTheme="minorHAnsi" w:eastAsia="Calibri" w:hAnsiTheme="minorHAnsi" w:cstheme="minorHAnsi"/>
          <w:sz w:val="22"/>
          <w:szCs w:val="22"/>
        </w:rPr>
        <w:t xml:space="preserve"> – </w:t>
      </w:r>
      <w:r w:rsidRPr="00CA2958">
        <w:rPr>
          <w:rStyle w:val="fontstyle01"/>
          <w:rFonts w:asciiTheme="minorHAnsi" w:hAnsiTheme="minorHAnsi" w:cstheme="minorHAnsi"/>
          <w:sz w:val="22"/>
          <w:szCs w:val="22"/>
        </w:rPr>
        <w:t xml:space="preserve">Se o </w:t>
      </w:r>
      <w:r w:rsidRPr="00CA2958">
        <w:rPr>
          <w:rStyle w:val="fontstyle21"/>
          <w:rFonts w:asciiTheme="minorHAnsi" w:hAnsiTheme="minorHAnsi" w:cstheme="minorHAnsi"/>
          <w:sz w:val="22"/>
          <w:szCs w:val="22"/>
        </w:rPr>
        <w:t xml:space="preserve">CRC ou SICAF </w:t>
      </w:r>
      <w:r w:rsidRPr="00CA2958">
        <w:rPr>
          <w:rStyle w:val="fontstyle01"/>
          <w:rFonts w:asciiTheme="minorHAnsi" w:hAnsiTheme="minorHAnsi" w:cstheme="minorHAnsi"/>
          <w:sz w:val="22"/>
          <w:szCs w:val="22"/>
        </w:rPr>
        <w:t>recebido es</w:t>
      </w:r>
      <w:r w:rsidR="00912332">
        <w:rPr>
          <w:rStyle w:val="fontstyle01"/>
          <w:rFonts w:asciiTheme="minorHAnsi" w:hAnsiTheme="minorHAnsi" w:cstheme="minorHAnsi"/>
          <w:sz w:val="22"/>
          <w:szCs w:val="22"/>
        </w:rPr>
        <w:t>ti</w:t>
      </w:r>
      <w:r w:rsidRPr="00CA2958">
        <w:rPr>
          <w:rStyle w:val="fontstyle01"/>
          <w:rFonts w:asciiTheme="minorHAnsi" w:hAnsiTheme="minorHAnsi" w:cstheme="minorHAnsi"/>
          <w:sz w:val="22"/>
          <w:szCs w:val="22"/>
        </w:rPr>
        <w:t xml:space="preserve">ver atualizado, a licitante fica desobrigada de apresentar os documentos de que tratam os subitens </w:t>
      </w:r>
      <w:r w:rsidR="00055AF5" w:rsidRPr="00CA2958">
        <w:rPr>
          <w:rStyle w:val="fontstyle21"/>
          <w:rFonts w:asciiTheme="minorHAnsi" w:hAnsiTheme="minorHAnsi" w:cstheme="minorHAnsi"/>
          <w:sz w:val="22"/>
          <w:szCs w:val="22"/>
        </w:rPr>
        <w:t>4.6</w:t>
      </w:r>
      <w:r w:rsidRPr="00CA2958">
        <w:rPr>
          <w:rStyle w:val="fontstyle21"/>
          <w:rFonts w:asciiTheme="minorHAnsi" w:hAnsiTheme="minorHAnsi" w:cstheme="minorHAnsi"/>
          <w:sz w:val="22"/>
          <w:szCs w:val="22"/>
        </w:rPr>
        <w:t xml:space="preserve">, </w:t>
      </w:r>
      <w:r w:rsidR="00912332">
        <w:rPr>
          <w:rStyle w:val="fontstyle21"/>
          <w:rFonts w:asciiTheme="minorHAnsi" w:hAnsiTheme="minorHAnsi" w:cstheme="minorHAnsi"/>
          <w:sz w:val="22"/>
          <w:szCs w:val="22"/>
        </w:rPr>
        <w:t>4.8.1</w:t>
      </w:r>
      <w:r w:rsidRPr="00CA2958">
        <w:rPr>
          <w:rStyle w:val="fontstyle21"/>
          <w:rFonts w:asciiTheme="minorHAnsi" w:hAnsiTheme="minorHAnsi" w:cstheme="minorHAnsi"/>
          <w:sz w:val="22"/>
          <w:szCs w:val="22"/>
        </w:rPr>
        <w:t xml:space="preserve"> e </w:t>
      </w:r>
      <w:r w:rsidR="00912332">
        <w:rPr>
          <w:rStyle w:val="fontstyle21"/>
          <w:rFonts w:asciiTheme="minorHAnsi" w:hAnsiTheme="minorHAnsi" w:cstheme="minorHAnsi"/>
          <w:sz w:val="22"/>
          <w:szCs w:val="22"/>
        </w:rPr>
        <w:t>4.8.2</w:t>
      </w:r>
      <w:r w:rsidRPr="00CA2958">
        <w:rPr>
          <w:rStyle w:val="fontstyle21"/>
          <w:rFonts w:asciiTheme="minorHAnsi" w:hAnsiTheme="minorHAnsi" w:cstheme="minorHAnsi"/>
          <w:sz w:val="22"/>
          <w:szCs w:val="22"/>
        </w:rPr>
        <w:t xml:space="preserve"> deste Edital</w:t>
      </w:r>
      <w:r w:rsidRPr="00CA2958">
        <w:rPr>
          <w:rStyle w:val="fontstyle01"/>
          <w:rFonts w:asciiTheme="minorHAnsi" w:hAnsiTheme="minorHAnsi" w:cstheme="minorHAnsi"/>
          <w:sz w:val="22"/>
          <w:szCs w:val="22"/>
        </w:rPr>
        <w:t>, se estes devidamente contemplados. A comissão poderá efetuar consulta para constatar a validade da documentação.</w:t>
      </w:r>
    </w:p>
    <w:p w:rsidR="00055AF5" w:rsidRPr="00CA2958" w:rsidRDefault="00055AF5" w:rsidP="007B52F3">
      <w:pPr>
        <w:rPr>
          <w:rStyle w:val="fontstyle01"/>
          <w:rFonts w:asciiTheme="minorHAnsi" w:hAnsiTheme="minorHAnsi" w:cstheme="minorHAnsi"/>
          <w:sz w:val="22"/>
          <w:szCs w:val="22"/>
        </w:rPr>
      </w:pPr>
    </w:p>
    <w:p w:rsidR="00055AF5" w:rsidRDefault="00055AF5" w:rsidP="00055AF5">
      <w:pPr>
        <w:tabs>
          <w:tab w:val="clear" w:pos="1701"/>
        </w:tabs>
        <w:suppressAutoHyphens w:val="0"/>
        <w:rPr>
          <w:rFonts w:asciiTheme="minorHAnsi" w:hAnsiTheme="minorHAnsi" w:cstheme="minorHAnsi"/>
          <w:b/>
          <w:sz w:val="22"/>
          <w:szCs w:val="22"/>
        </w:rPr>
      </w:pPr>
      <w:r w:rsidRPr="00CA2958">
        <w:rPr>
          <w:rFonts w:asciiTheme="minorHAnsi" w:hAnsiTheme="minorHAnsi" w:cstheme="minorHAnsi"/>
          <w:b/>
          <w:sz w:val="22"/>
          <w:szCs w:val="22"/>
        </w:rPr>
        <w:t>4.6 - DA REGULARIDADE FISCAL E TRABALHISTA</w:t>
      </w:r>
    </w:p>
    <w:p w:rsidR="000B6F9A" w:rsidRPr="00CA2958" w:rsidRDefault="000B6F9A" w:rsidP="00055AF5">
      <w:pPr>
        <w:tabs>
          <w:tab w:val="clear" w:pos="1701"/>
        </w:tabs>
        <w:suppressAutoHyphens w:val="0"/>
        <w:rPr>
          <w:rFonts w:asciiTheme="minorHAnsi" w:hAnsiTheme="minorHAnsi" w:cstheme="minorHAnsi"/>
          <w:b/>
          <w:sz w:val="22"/>
          <w:szCs w:val="22"/>
        </w:rPr>
      </w:pPr>
    </w:p>
    <w:p w:rsidR="00055AF5" w:rsidRDefault="00055AF5" w:rsidP="00055AF5">
      <w:pPr>
        <w:tabs>
          <w:tab w:val="clear" w:pos="1701"/>
        </w:tabs>
        <w:suppressAutoHyphens w:val="0"/>
        <w:rPr>
          <w:rFonts w:asciiTheme="minorHAnsi" w:hAnsiTheme="minorHAnsi" w:cstheme="minorHAnsi"/>
          <w:sz w:val="22"/>
          <w:szCs w:val="22"/>
        </w:rPr>
      </w:pPr>
      <w:r w:rsidRPr="00CA2958">
        <w:rPr>
          <w:rFonts w:asciiTheme="minorHAnsi" w:hAnsiTheme="minorHAnsi" w:cstheme="minorHAnsi"/>
          <w:sz w:val="22"/>
          <w:szCs w:val="22"/>
        </w:rPr>
        <w:t>4.6.1 – Cópia do Cartão de Inscrição no Cadastro Nacional das Pessoas Jurídicas (CNPJ), constando à inscrição como ATIVA.</w:t>
      </w:r>
    </w:p>
    <w:p w:rsidR="000B6F9A" w:rsidRPr="00CA2958" w:rsidRDefault="000B6F9A" w:rsidP="00055AF5">
      <w:pPr>
        <w:tabs>
          <w:tab w:val="clear" w:pos="1701"/>
        </w:tabs>
        <w:suppressAutoHyphens w:val="0"/>
        <w:rPr>
          <w:rFonts w:asciiTheme="minorHAnsi" w:hAnsiTheme="minorHAnsi" w:cstheme="minorHAnsi"/>
          <w:sz w:val="22"/>
          <w:szCs w:val="22"/>
        </w:rPr>
      </w:pPr>
    </w:p>
    <w:p w:rsidR="00055AF5" w:rsidRDefault="00055AF5" w:rsidP="00055AF5">
      <w:pPr>
        <w:tabs>
          <w:tab w:val="clear" w:pos="1701"/>
        </w:tabs>
        <w:suppressAutoHyphens w:val="0"/>
        <w:rPr>
          <w:rFonts w:asciiTheme="minorHAnsi" w:hAnsiTheme="minorHAnsi" w:cstheme="minorHAnsi"/>
          <w:sz w:val="22"/>
          <w:szCs w:val="22"/>
        </w:rPr>
      </w:pPr>
      <w:r w:rsidRPr="00CA2958">
        <w:rPr>
          <w:rFonts w:asciiTheme="minorHAnsi" w:hAnsiTheme="minorHAnsi" w:cstheme="minorHAnsi"/>
          <w:sz w:val="22"/>
          <w:szCs w:val="22"/>
        </w:rPr>
        <w:t>4.6.2 - Prova de Inscrição no Cadastro de Contribuintes Estadual ou Municipal, se houver relativo ao domicílio ou sede do licitante, pertinente ao seu ramo de atividade e compatível com o objeto contratual.</w:t>
      </w:r>
    </w:p>
    <w:p w:rsidR="000B6F9A" w:rsidRPr="00CA2958" w:rsidRDefault="000B6F9A" w:rsidP="00055AF5">
      <w:pPr>
        <w:tabs>
          <w:tab w:val="clear" w:pos="1701"/>
        </w:tabs>
        <w:suppressAutoHyphens w:val="0"/>
        <w:rPr>
          <w:rFonts w:asciiTheme="minorHAnsi" w:hAnsiTheme="minorHAnsi" w:cstheme="minorHAnsi"/>
          <w:sz w:val="22"/>
          <w:szCs w:val="22"/>
        </w:rPr>
      </w:pPr>
    </w:p>
    <w:p w:rsidR="00055AF5" w:rsidRDefault="00055AF5" w:rsidP="00055AF5">
      <w:pPr>
        <w:tabs>
          <w:tab w:val="clear" w:pos="1701"/>
        </w:tabs>
        <w:suppressAutoHyphens w:val="0"/>
        <w:rPr>
          <w:rFonts w:asciiTheme="minorHAnsi" w:hAnsiTheme="minorHAnsi" w:cstheme="minorHAnsi"/>
          <w:sz w:val="22"/>
          <w:szCs w:val="22"/>
        </w:rPr>
      </w:pPr>
      <w:r w:rsidRPr="00CA2958">
        <w:rPr>
          <w:rFonts w:asciiTheme="minorHAnsi" w:hAnsiTheme="minorHAnsi" w:cstheme="minorHAnsi"/>
          <w:sz w:val="22"/>
          <w:szCs w:val="22"/>
        </w:rPr>
        <w:t>4.6.3 – Prova de regularidade para com a Fazenda Federal.</w:t>
      </w:r>
    </w:p>
    <w:p w:rsidR="000B6F9A" w:rsidRPr="00CA2958" w:rsidRDefault="000B6F9A" w:rsidP="00055AF5">
      <w:pPr>
        <w:tabs>
          <w:tab w:val="clear" w:pos="1701"/>
        </w:tabs>
        <w:suppressAutoHyphens w:val="0"/>
        <w:rPr>
          <w:rFonts w:asciiTheme="minorHAnsi" w:hAnsiTheme="minorHAnsi" w:cstheme="minorHAnsi"/>
          <w:sz w:val="22"/>
          <w:szCs w:val="22"/>
        </w:rPr>
      </w:pPr>
    </w:p>
    <w:p w:rsidR="00055AF5" w:rsidRDefault="00055AF5" w:rsidP="00055AF5">
      <w:pPr>
        <w:tabs>
          <w:tab w:val="clear" w:pos="1701"/>
        </w:tabs>
        <w:suppressAutoHyphens w:val="0"/>
        <w:rPr>
          <w:rFonts w:asciiTheme="minorHAnsi" w:hAnsiTheme="minorHAnsi" w:cstheme="minorHAnsi"/>
          <w:sz w:val="22"/>
          <w:szCs w:val="22"/>
        </w:rPr>
      </w:pPr>
      <w:r w:rsidRPr="00CA2958">
        <w:rPr>
          <w:rFonts w:asciiTheme="minorHAnsi" w:hAnsiTheme="minorHAnsi" w:cstheme="minorHAnsi"/>
          <w:sz w:val="22"/>
          <w:szCs w:val="22"/>
        </w:rPr>
        <w:t>4.6.4 - Prova de regularidade para com a Fazenda Estadual do domicílio ou sede do licitante, se sediado/domiciliado em outra unidade da federação, e do Estado de Goiás.</w:t>
      </w:r>
    </w:p>
    <w:p w:rsidR="000B6F9A" w:rsidRPr="00CA2958" w:rsidRDefault="000B6F9A" w:rsidP="00055AF5">
      <w:pPr>
        <w:tabs>
          <w:tab w:val="clear" w:pos="1701"/>
        </w:tabs>
        <w:suppressAutoHyphens w:val="0"/>
        <w:rPr>
          <w:rFonts w:asciiTheme="minorHAnsi" w:hAnsiTheme="minorHAnsi" w:cstheme="minorHAnsi"/>
          <w:sz w:val="22"/>
          <w:szCs w:val="22"/>
        </w:rPr>
      </w:pPr>
    </w:p>
    <w:p w:rsidR="00055AF5" w:rsidRDefault="00055AF5" w:rsidP="00055AF5">
      <w:pPr>
        <w:tabs>
          <w:tab w:val="clear" w:pos="1701"/>
        </w:tabs>
        <w:suppressAutoHyphens w:val="0"/>
        <w:rPr>
          <w:rFonts w:asciiTheme="minorHAnsi" w:hAnsiTheme="minorHAnsi" w:cstheme="minorHAnsi"/>
          <w:sz w:val="22"/>
          <w:szCs w:val="22"/>
        </w:rPr>
      </w:pPr>
      <w:r w:rsidRPr="00CA2958">
        <w:rPr>
          <w:rFonts w:asciiTheme="minorHAnsi" w:hAnsiTheme="minorHAnsi" w:cstheme="minorHAnsi"/>
          <w:sz w:val="22"/>
          <w:szCs w:val="22"/>
        </w:rPr>
        <w:t>4.6.5 – Prova de regularidade para com a Fazenda Municipal do domicílio ou sede da licitante.</w:t>
      </w:r>
    </w:p>
    <w:p w:rsidR="000B6F9A" w:rsidRPr="00CA2958" w:rsidRDefault="000B6F9A" w:rsidP="00055AF5">
      <w:pPr>
        <w:tabs>
          <w:tab w:val="clear" w:pos="1701"/>
        </w:tabs>
        <w:suppressAutoHyphens w:val="0"/>
        <w:rPr>
          <w:rFonts w:asciiTheme="minorHAnsi" w:hAnsiTheme="minorHAnsi" w:cstheme="minorHAnsi"/>
          <w:sz w:val="22"/>
          <w:szCs w:val="22"/>
        </w:rPr>
      </w:pPr>
    </w:p>
    <w:p w:rsidR="00055AF5" w:rsidRDefault="00055AF5" w:rsidP="00055AF5">
      <w:pPr>
        <w:tabs>
          <w:tab w:val="clear" w:pos="1701"/>
        </w:tabs>
        <w:suppressAutoHyphens w:val="0"/>
        <w:rPr>
          <w:rFonts w:asciiTheme="minorHAnsi" w:hAnsiTheme="minorHAnsi" w:cstheme="minorHAnsi"/>
          <w:sz w:val="22"/>
          <w:szCs w:val="22"/>
        </w:rPr>
      </w:pPr>
      <w:r w:rsidRPr="00CA2958">
        <w:rPr>
          <w:rFonts w:asciiTheme="minorHAnsi" w:hAnsiTheme="minorHAnsi" w:cstheme="minorHAnsi"/>
          <w:sz w:val="22"/>
          <w:szCs w:val="22"/>
        </w:rPr>
        <w:t>4.6.6 – Certidão Negativa de Débito (CND) emitida pelo Instituto Nacional de Seguridade Social (INSS) ou documento equivalente que comprove a regularidade.</w:t>
      </w:r>
    </w:p>
    <w:p w:rsidR="000B6F9A" w:rsidRPr="00CA2958" w:rsidRDefault="000B6F9A" w:rsidP="00055AF5">
      <w:pPr>
        <w:tabs>
          <w:tab w:val="clear" w:pos="1701"/>
        </w:tabs>
        <w:suppressAutoHyphens w:val="0"/>
        <w:rPr>
          <w:rFonts w:asciiTheme="minorHAnsi" w:hAnsiTheme="minorHAnsi" w:cstheme="minorHAnsi"/>
          <w:sz w:val="22"/>
          <w:szCs w:val="22"/>
        </w:rPr>
      </w:pPr>
    </w:p>
    <w:p w:rsidR="00055AF5" w:rsidRDefault="00055AF5" w:rsidP="00055AF5">
      <w:pPr>
        <w:tabs>
          <w:tab w:val="clear" w:pos="1701"/>
        </w:tabs>
        <w:suppressAutoHyphens w:val="0"/>
        <w:rPr>
          <w:rFonts w:asciiTheme="minorHAnsi" w:hAnsiTheme="minorHAnsi" w:cstheme="minorHAnsi"/>
          <w:sz w:val="22"/>
          <w:szCs w:val="22"/>
        </w:rPr>
      </w:pPr>
      <w:r w:rsidRPr="00CA2958">
        <w:rPr>
          <w:rFonts w:asciiTheme="minorHAnsi" w:hAnsiTheme="minorHAnsi" w:cstheme="minorHAnsi"/>
          <w:sz w:val="22"/>
          <w:szCs w:val="22"/>
        </w:rPr>
        <w:t>4.6.7 – Certidão de Regularidade de Situação perante o Fundo de Garantia do Tempo de Serviço (FGTS) ou documento equivalente.</w:t>
      </w:r>
    </w:p>
    <w:p w:rsidR="000B6F9A" w:rsidRPr="00CA2958" w:rsidRDefault="000B6F9A" w:rsidP="00055AF5">
      <w:pPr>
        <w:tabs>
          <w:tab w:val="clear" w:pos="1701"/>
        </w:tabs>
        <w:suppressAutoHyphens w:val="0"/>
        <w:rPr>
          <w:rFonts w:asciiTheme="minorHAnsi" w:hAnsiTheme="minorHAnsi" w:cstheme="minorHAnsi"/>
          <w:sz w:val="22"/>
          <w:szCs w:val="22"/>
        </w:rPr>
      </w:pPr>
    </w:p>
    <w:p w:rsidR="00055AF5" w:rsidRDefault="00055AF5" w:rsidP="00055AF5">
      <w:pPr>
        <w:tabs>
          <w:tab w:val="clear" w:pos="1701"/>
        </w:tabs>
        <w:suppressAutoHyphens w:val="0"/>
        <w:rPr>
          <w:rFonts w:asciiTheme="minorHAnsi" w:hAnsiTheme="minorHAnsi" w:cstheme="minorHAnsi"/>
          <w:sz w:val="22"/>
          <w:szCs w:val="22"/>
        </w:rPr>
      </w:pPr>
      <w:r w:rsidRPr="00CA2958">
        <w:rPr>
          <w:rFonts w:asciiTheme="minorHAnsi" w:hAnsiTheme="minorHAnsi" w:cstheme="minorHAnsi"/>
          <w:sz w:val="22"/>
          <w:szCs w:val="22"/>
        </w:rPr>
        <w:t>4.6.8 – Prova de inexistência de débitos inadimplidos perante a Justiça do Trabalho, mediante a apresentação de certidão negativa, nos termos do Título VII-A da Consolidação das Leis do Trabalho, aprovada pelo Decreto-Lei nº 5.452, de 1º de maio de 1943.</w:t>
      </w:r>
    </w:p>
    <w:p w:rsidR="000B6F9A" w:rsidRPr="00CA2958" w:rsidRDefault="000B6F9A" w:rsidP="00055AF5">
      <w:pPr>
        <w:tabs>
          <w:tab w:val="clear" w:pos="1701"/>
        </w:tabs>
        <w:suppressAutoHyphens w:val="0"/>
        <w:rPr>
          <w:rFonts w:asciiTheme="minorHAnsi" w:hAnsiTheme="minorHAnsi" w:cstheme="minorHAnsi"/>
          <w:sz w:val="22"/>
          <w:szCs w:val="22"/>
        </w:rPr>
      </w:pPr>
    </w:p>
    <w:p w:rsidR="00055AF5" w:rsidRPr="00CA2958" w:rsidRDefault="00055AF5" w:rsidP="00055AF5">
      <w:pPr>
        <w:tabs>
          <w:tab w:val="clear" w:pos="1701"/>
        </w:tabs>
        <w:suppressAutoHyphens w:val="0"/>
        <w:rPr>
          <w:rFonts w:asciiTheme="minorHAnsi" w:hAnsiTheme="minorHAnsi" w:cstheme="minorHAnsi"/>
          <w:sz w:val="22"/>
          <w:szCs w:val="22"/>
        </w:rPr>
      </w:pPr>
      <w:r w:rsidRPr="00CA2958">
        <w:rPr>
          <w:rFonts w:asciiTheme="minorHAnsi" w:hAnsiTheme="minorHAnsi" w:cstheme="minorHAnsi"/>
          <w:sz w:val="22"/>
          <w:szCs w:val="22"/>
        </w:rPr>
        <w:t>OBS: As comprovações pertinentes aos itens 4.6.3 e 4.6.6, serão alcançadas por meio de certidão expedida conjuntamente pela Secretaria da Receita Federal do Brasil (RFB) e pela Procuradoria-Geral da Fazenda Nacional (PGFN), referentes a todos os créditos tributários federais e à Dívida Ativa da União (DAU) por elas administrados.</w:t>
      </w:r>
    </w:p>
    <w:p w:rsidR="00267DCB" w:rsidRPr="00CA2958" w:rsidRDefault="00267DCB" w:rsidP="007B52F3">
      <w:pPr>
        <w:rPr>
          <w:rStyle w:val="fontstyle01"/>
          <w:rFonts w:asciiTheme="minorHAnsi" w:hAnsiTheme="minorHAnsi" w:cstheme="minorHAnsi"/>
          <w:sz w:val="22"/>
          <w:szCs w:val="22"/>
        </w:rPr>
      </w:pPr>
    </w:p>
    <w:p w:rsidR="00267DCB" w:rsidRDefault="00267DCB" w:rsidP="00267DCB">
      <w:pPr>
        <w:tabs>
          <w:tab w:val="clear" w:pos="1701"/>
        </w:tabs>
        <w:suppressAutoHyphens w:val="0"/>
        <w:rPr>
          <w:rFonts w:asciiTheme="minorHAnsi" w:hAnsiTheme="minorHAnsi" w:cstheme="minorHAnsi"/>
          <w:b/>
          <w:sz w:val="22"/>
          <w:szCs w:val="22"/>
        </w:rPr>
      </w:pPr>
      <w:r w:rsidRPr="00CA2958">
        <w:rPr>
          <w:rFonts w:asciiTheme="minorHAnsi" w:hAnsiTheme="minorHAnsi" w:cstheme="minorHAnsi"/>
          <w:b/>
          <w:sz w:val="22"/>
          <w:szCs w:val="22"/>
        </w:rPr>
        <w:t>4.7 – DA QUALIFICAÇÃO TÉCNICA</w:t>
      </w:r>
    </w:p>
    <w:p w:rsidR="000B6F9A" w:rsidRPr="00CA2958" w:rsidRDefault="000B6F9A" w:rsidP="00267DCB">
      <w:pPr>
        <w:tabs>
          <w:tab w:val="clear" w:pos="1701"/>
        </w:tabs>
        <w:suppressAutoHyphens w:val="0"/>
        <w:rPr>
          <w:rFonts w:asciiTheme="minorHAnsi" w:hAnsiTheme="minorHAnsi" w:cstheme="minorHAnsi"/>
          <w:b/>
          <w:sz w:val="22"/>
          <w:szCs w:val="22"/>
        </w:rPr>
      </w:pPr>
    </w:p>
    <w:p w:rsidR="00267DCB" w:rsidRDefault="00267DCB" w:rsidP="00267DCB">
      <w:pPr>
        <w:tabs>
          <w:tab w:val="clear" w:pos="1701"/>
        </w:tabs>
        <w:suppressAutoHyphens w:val="0"/>
        <w:rPr>
          <w:rFonts w:asciiTheme="minorHAnsi" w:hAnsiTheme="minorHAnsi" w:cstheme="minorHAnsi"/>
          <w:sz w:val="22"/>
          <w:szCs w:val="22"/>
        </w:rPr>
      </w:pPr>
      <w:r w:rsidRPr="00CA2958">
        <w:rPr>
          <w:rFonts w:asciiTheme="minorHAnsi" w:hAnsiTheme="minorHAnsi" w:cstheme="minorHAnsi"/>
          <w:sz w:val="22"/>
          <w:szCs w:val="22"/>
        </w:rPr>
        <w:t>4.7.1 - Os critérios de qualificação técnica a serem atendidos pelo fornecedor serão:</w:t>
      </w:r>
    </w:p>
    <w:p w:rsidR="000B6F9A" w:rsidRPr="00CA2958" w:rsidRDefault="000B6F9A" w:rsidP="00267DCB">
      <w:pPr>
        <w:tabs>
          <w:tab w:val="clear" w:pos="1701"/>
        </w:tabs>
        <w:suppressAutoHyphens w:val="0"/>
        <w:rPr>
          <w:rFonts w:asciiTheme="minorHAnsi" w:hAnsiTheme="minorHAnsi" w:cstheme="minorHAnsi"/>
          <w:sz w:val="22"/>
          <w:szCs w:val="22"/>
        </w:rPr>
      </w:pPr>
    </w:p>
    <w:p w:rsidR="00267DCB" w:rsidRDefault="00267DCB" w:rsidP="00267DCB">
      <w:pPr>
        <w:tabs>
          <w:tab w:val="clear" w:pos="1701"/>
        </w:tabs>
        <w:suppressAutoHyphens w:val="0"/>
        <w:rPr>
          <w:rFonts w:asciiTheme="minorHAnsi" w:hAnsiTheme="minorHAnsi" w:cstheme="minorHAnsi"/>
          <w:sz w:val="22"/>
          <w:szCs w:val="22"/>
        </w:rPr>
      </w:pPr>
      <w:r w:rsidRPr="00CA2958">
        <w:rPr>
          <w:rFonts w:asciiTheme="minorHAnsi" w:hAnsiTheme="minorHAnsi" w:cstheme="minorHAnsi"/>
          <w:sz w:val="22"/>
          <w:szCs w:val="22"/>
        </w:rPr>
        <w:t>4.7.1.1 - As empresas deverão comprovar a qualificação técnica por meio da apresentação dos documentos que seguem:</w:t>
      </w:r>
    </w:p>
    <w:p w:rsidR="000B6F9A" w:rsidRPr="00CA2958" w:rsidRDefault="000B6F9A" w:rsidP="00267DCB">
      <w:pPr>
        <w:tabs>
          <w:tab w:val="clear" w:pos="1701"/>
        </w:tabs>
        <w:suppressAutoHyphens w:val="0"/>
        <w:rPr>
          <w:rFonts w:asciiTheme="minorHAnsi" w:hAnsiTheme="minorHAnsi" w:cstheme="minorHAnsi"/>
          <w:sz w:val="22"/>
          <w:szCs w:val="22"/>
        </w:rPr>
      </w:pPr>
    </w:p>
    <w:p w:rsidR="00267DCB" w:rsidRDefault="00267DCB" w:rsidP="00267DCB">
      <w:pPr>
        <w:tabs>
          <w:tab w:val="clear" w:pos="1701"/>
        </w:tabs>
        <w:suppressAutoHyphens w:val="0"/>
        <w:rPr>
          <w:rFonts w:asciiTheme="minorHAnsi" w:hAnsiTheme="minorHAnsi" w:cstheme="minorHAnsi"/>
          <w:sz w:val="22"/>
          <w:szCs w:val="22"/>
        </w:rPr>
      </w:pPr>
      <w:r w:rsidRPr="00CA2958">
        <w:rPr>
          <w:rFonts w:asciiTheme="minorHAnsi" w:hAnsiTheme="minorHAnsi" w:cstheme="minorHAnsi"/>
          <w:sz w:val="22"/>
          <w:szCs w:val="22"/>
        </w:rPr>
        <w:t>a) REGISTRO OU INSCRIÇÃO DA EMPRESA LICITANTE NO CREA (Conselho Regional de Engenharia e Agronomia) e/ou CAU (Conselho de Arquitetura e Urbanismo), para desempenho das a</w:t>
      </w:r>
      <w:r w:rsidR="00AA711C" w:rsidRPr="00CA2958">
        <w:rPr>
          <w:rFonts w:asciiTheme="minorHAnsi" w:hAnsiTheme="minorHAnsi" w:cstheme="minorHAnsi"/>
          <w:sz w:val="22"/>
          <w:szCs w:val="22"/>
        </w:rPr>
        <w:t>ti</w:t>
      </w:r>
      <w:r w:rsidRPr="00CA2958">
        <w:rPr>
          <w:rFonts w:asciiTheme="minorHAnsi" w:hAnsiTheme="minorHAnsi" w:cstheme="minorHAnsi"/>
          <w:sz w:val="22"/>
          <w:szCs w:val="22"/>
        </w:rPr>
        <w:t>vidades nas áreas de: Engenharia Civil, Elétrica ou Mecânica, conforme as áreas de atuação previstas no Projeto Básico, em plena validade, observado o abaixo:</w:t>
      </w:r>
    </w:p>
    <w:p w:rsidR="000B6F9A" w:rsidRPr="00CA2958" w:rsidRDefault="000B6F9A" w:rsidP="00267DCB">
      <w:pPr>
        <w:tabs>
          <w:tab w:val="clear" w:pos="1701"/>
        </w:tabs>
        <w:suppressAutoHyphens w:val="0"/>
        <w:rPr>
          <w:rFonts w:asciiTheme="minorHAnsi" w:hAnsiTheme="minorHAnsi" w:cstheme="minorHAnsi"/>
          <w:sz w:val="22"/>
          <w:szCs w:val="22"/>
        </w:rPr>
      </w:pPr>
    </w:p>
    <w:p w:rsidR="00267DCB" w:rsidRPr="00CA2958" w:rsidRDefault="00267DCB" w:rsidP="00AA711C">
      <w:pPr>
        <w:pStyle w:val="PargrafodaLista"/>
        <w:numPr>
          <w:ilvl w:val="0"/>
          <w:numId w:val="8"/>
        </w:numPr>
        <w:tabs>
          <w:tab w:val="clear" w:pos="1701"/>
        </w:tabs>
        <w:rPr>
          <w:rFonts w:asciiTheme="minorHAnsi" w:hAnsiTheme="minorHAnsi" w:cstheme="minorHAnsi"/>
        </w:rPr>
      </w:pPr>
      <w:r w:rsidRPr="00CA2958">
        <w:rPr>
          <w:rFonts w:asciiTheme="minorHAnsi" w:hAnsiTheme="minorHAnsi" w:cstheme="minorHAnsi"/>
        </w:rPr>
        <w:t>A Cer</w:t>
      </w:r>
      <w:r w:rsidR="00AA711C" w:rsidRPr="00CA2958">
        <w:rPr>
          <w:rFonts w:asciiTheme="minorHAnsi" w:hAnsiTheme="minorHAnsi" w:cstheme="minorHAnsi"/>
        </w:rPr>
        <w:t>ti</w:t>
      </w:r>
      <w:r w:rsidRPr="00CA2958">
        <w:rPr>
          <w:rFonts w:asciiTheme="minorHAnsi" w:hAnsiTheme="minorHAnsi" w:cstheme="minorHAnsi"/>
        </w:rPr>
        <w:t>dão de Registro da Empresa deverá constar a relação dos responsáveis técnicos, por ramo de a</w:t>
      </w:r>
      <w:r w:rsidR="00AA711C" w:rsidRPr="00CA2958">
        <w:rPr>
          <w:rFonts w:asciiTheme="minorHAnsi" w:hAnsiTheme="minorHAnsi" w:cstheme="minorHAnsi"/>
        </w:rPr>
        <w:t>ti</w:t>
      </w:r>
      <w:r w:rsidRPr="00CA2958">
        <w:rPr>
          <w:rFonts w:asciiTheme="minorHAnsi" w:hAnsiTheme="minorHAnsi" w:cstheme="minorHAnsi"/>
        </w:rPr>
        <w:t>vidade, no corpo da cer</w:t>
      </w:r>
      <w:r w:rsidR="00AA711C" w:rsidRPr="00CA2958">
        <w:rPr>
          <w:rFonts w:asciiTheme="minorHAnsi" w:hAnsiTheme="minorHAnsi" w:cstheme="minorHAnsi"/>
        </w:rPr>
        <w:t>ti</w:t>
      </w:r>
      <w:r w:rsidRPr="00CA2958">
        <w:rPr>
          <w:rFonts w:asciiTheme="minorHAnsi" w:hAnsiTheme="minorHAnsi" w:cstheme="minorHAnsi"/>
        </w:rPr>
        <w:t>dão;</w:t>
      </w:r>
    </w:p>
    <w:p w:rsidR="00AA711C" w:rsidRPr="00CA2958" w:rsidRDefault="00267DCB" w:rsidP="00AA711C">
      <w:pPr>
        <w:pStyle w:val="PargrafodaLista"/>
        <w:numPr>
          <w:ilvl w:val="0"/>
          <w:numId w:val="8"/>
        </w:numPr>
        <w:tabs>
          <w:tab w:val="clear" w:pos="1701"/>
        </w:tabs>
        <w:rPr>
          <w:rFonts w:asciiTheme="minorHAnsi" w:hAnsiTheme="minorHAnsi" w:cstheme="minorHAnsi"/>
        </w:rPr>
      </w:pPr>
      <w:r w:rsidRPr="00CA2958">
        <w:rPr>
          <w:rFonts w:asciiTheme="minorHAnsi" w:hAnsiTheme="minorHAnsi" w:cstheme="minorHAnsi"/>
        </w:rPr>
        <w:t>Os responsáveis técnicos, constantes da Cer</w:t>
      </w:r>
      <w:r w:rsidR="00AA711C" w:rsidRPr="00CA2958">
        <w:rPr>
          <w:rFonts w:asciiTheme="minorHAnsi" w:hAnsiTheme="minorHAnsi" w:cstheme="minorHAnsi"/>
        </w:rPr>
        <w:t>ti</w:t>
      </w:r>
      <w:r w:rsidRPr="00CA2958">
        <w:rPr>
          <w:rFonts w:asciiTheme="minorHAnsi" w:hAnsiTheme="minorHAnsi" w:cstheme="minorHAnsi"/>
        </w:rPr>
        <w:t>dão, poderão comprovar o ramo de a</w:t>
      </w:r>
      <w:r w:rsidR="00AA711C" w:rsidRPr="00CA2958">
        <w:rPr>
          <w:rFonts w:asciiTheme="minorHAnsi" w:hAnsiTheme="minorHAnsi" w:cstheme="minorHAnsi"/>
        </w:rPr>
        <w:t>ti</w:t>
      </w:r>
      <w:r w:rsidRPr="00CA2958">
        <w:rPr>
          <w:rFonts w:asciiTheme="minorHAnsi" w:hAnsiTheme="minorHAnsi" w:cstheme="minorHAnsi"/>
        </w:rPr>
        <w:t xml:space="preserve">vidade exigida; </w:t>
      </w:r>
    </w:p>
    <w:p w:rsidR="00267DCB" w:rsidRPr="00CA2958" w:rsidRDefault="00267DCB" w:rsidP="00AA711C">
      <w:pPr>
        <w:pStyle w:val="PargrafodaLista"/>
        <w:numPr>
          <w:ilvl w:val="0"/>
          <w:numId w:val="8"/>
        </w:numPr>
        <w:tabs>
          <w:tab w:val="clear" w:pos="1701"/>
        </w:tabs>
        <w:rPr>
          <w:rFonts w:asciiTheme="minorHAnsi" w:hAnsiTheme="minorHAnsi" w:cstheme="minorHAnsi"/>
        </w:rPr>
      </w:pPr>
      <w:r w:rsidRPr="00CA2958">
        <w:rPr>
          <w:rFonts w:asciiTheme="minorHAnsi" w:hAnsiTheme="minorHAnsi" w:cstheme="minorHAnsi"/>
        </w:rPr>
        <w:t>Os técnicos constantes do Registro no CREA da licitante não necessitam ser os mesmos da qualificação técnica profissional;</w:t>
      </w:r>
    </w:p>
    <w:p w:rsidR="0077396F" w:rsidRPr="0077396F" w:rsidRDefault="0077396F" w:rsidP="0077396F">
      <w:pPr>
        <w:rPr>
          <w:rFonts w:asciiTheme="minorHAnsi" w:eastAsia="Calibri" w:hAnsiTheme="minorHAnsi" w:cstheme="minorHAnsi"/>
          <w:color w:val="000000"/>
          <w:sz w:val="22"/>
          <w:szCs w:val="22"/>
        </w:rPr>
      </w:pPr>
      <w:r w:rsidRPr="00CA2958">
        <w:rPr>
          <w:rFonts w:asciiTheme="minorHAnsi" w:eastAsia="Calibri" w:hAnsiTheme="minorHAnsi" w:cstheme="minorHAnsi"/>
          <w:color w:val="000000"/>
          <w:sz w:val="22"/>
          <w:szCs w:val="22"/>
        </w:rPr>
        <w:t xml:space="preserve">b) Capacitação Técnico-Operacional com apresentação de um ou mais atestados de capacidade técnica (ACT), fornecido por pessoa jurídica de direito público ou privado devidamente identificada, em nome do licitante, relativo à execução de OBRA ou REFORMA ou SERVIÇO de engenharia, compatível em características, quantidades e prazos com o objeto da licitação, envolvendo as parcelas de maior relevância técnica e valor significativo do objeto da licitação em no mínimo 50% (cinquenta por cento) da área total do objeto a ser contratado, ou seja </w:t>
      </w:r>
      <w:r w:rsidR="00CD59E3">
        <w:rPr>
          <w:rFonts w:asciiTheme="minorHAnsi" w:eastAsia="Calibri" w:hAnsiTheme="minorHAnsi" w:cstheme="minorHAnsi"/>
          <w:color w:val="000000"/>
          <w:sz w:val="22"/>
          <w:szCs w:val="22"/>
        </w:rPr>
        <w:t xml:space="preserve">2.271,24 </w:t>
      </w:r>
      <w:r w:rsidRPr="0077396F">
        <w:rPr>
          <w:rFonts w:asciiTheme="minorHAnsi" w:eastAsia="Calibri" w:hAnsiTheme="minorHAnsi" w:cstheme="minorHAnsi"/>
          <w:color w:val="000000"/>
          <w:sz w:val="22"/>
          <w:szCs w:val="22"/>
        </w:rPr>
        <w:t>m² (</w:t>
      </w:r>
      <w:r w:rsidR="00CB0A4B">
        <w:rPr>
          <w:rFonts w:asciiTheme="minorHAnsi" w:eastAsia="Calibri" w:hAnsiTheme="minorHAnsi" w:cstheme="minorHAnsi"/>
          <w:color w:val="000000"/>
          <w:sz w:val="22"/>
          <w:szCs w:val="22"/>
        </w:rPr>
        <w:t xml:space="preserve">dois mil duzentos e setenta e um </w:t>
      </w:r>
      <w:r w:rsidRPr="0077396F">
        <w:rPr>
          <w:rFonts w:asciiTheme="minorHAnsi" w:eastAsia="Calibri" w:hAnsiTheme="minorHAnsi" w:cstheme="minorHAnsi"/>
          <w:color w:val="000000"/>
          <w:sz w:val="22"/>
          <w:szCs w:val="22"/>
        </w:rPr>
        <w:t xml:space="preserve">metros quadrados e </w:t>
      </w:r>
      <w:r w:rsidR="00CB0A4B">
        <w:rPr>
          <w:rFonts w:asciiTheme="minorHAnsi" w:eastAsia="Calibri" w:hAnsiTheme="minorHAnsi" w:cstheme="minorHAnsi"/>
          <w:color w:val="000000"/>
          <w:sz w:val="22"/>
          <w:szCs w:val="22"/>
        </w:rPr>
        <w:t>vinte e quatro ce</w:t>
      </w:r>
      <w:r w:rsidRPr="0077396F">
        <w:rPr>
          <w:rFonts w:asciiTheme="minorHAnsi" w:eastAsia="Calibri" w:hAnsiTheme="minorHAnsi" w:cstheme="minorHAnsi"/>
          <w:color w:val="000000"/>
          <w:sz w:val="22"/>
          <w:szCs w:val="22"/>
        </w:rPr>
        <w:t>ntímetro</w:t>
      </w:r>
      <w:r w:rsidR="00CB0A4B">
        <w:rPr>
          <w:rFonts w:asciiTheme="minorHAnsi" w:eastAsia="Calibri" w:hAnsiTheme="minorHAnsi" w:cstheme="minorHAnsi"/>
          <w:color w:val="000000"/>
          <w:sz w:val="22"/>
          <w:szCs w:val="22"/>
        </w:rPr>
        <w:t>s</w:t>
      </w:r>
      <w:r w:rsidRPr="0077396F">
        <w:rPr>
          <w:rFonts w:asciiTheme="minorHAnsi" w:eastAsia="Calibri" w:hAnsiTheme="minorHAnsi" w:cstheme="minorHAnsi"/>
          <w:color w:val="000000"/>
          <w:sz w:val="22"/>
          <w:szCs w:val="22"/>
        </w:rPr>
        <w:t xml:space="preserve"> quadrado</w:t>
      </w:r>
      <w:r w:rsidR="00CB0A4B">
        <w:rPr>
          <w:rFonts w:asciiTheme="minorHAnsi" w:eastAsia="Calibri" w:hAnsiTheme="minorHAnsi" w:cstheme="minorHAnsi"/>
          <w:color w:val="000000"/>
          <w:sz w:val="22"/>
          <w:szCs w:val="22"/>
        </w:rPr>
        <w:t>s</w:t>
      </w:r>
      <w:r w:rsidRPr="0077396F">
        <w:rPr>
          <w:rFonts w:asciiTheme="minorHAnsi" w:eastAsia="Calibri" w:hAnsiTheme="minorHAnsi" w:cstheme="minorHAnsi"/>
          <w:color w:val="000000"/>
          <w:sz w:val="22"/>
          <w:szCs w:val="22"/>
        </w:rPr>
        <w:t>) de área total objeto da contratação. São Considerados parcelas de maior relevância:</w:t>
      </w:r>
    </w:p>
    <w:p w:rsidR="0077396F" w:rsidRPr="0077396F" w:rsidRDefault="0077396F" w:rsidP="0077396F">
      <w:pPr>
        <w:rPr>
          <w:rFonts w:asciiTheme="minorHAnsi" w:eastAsia="Calibri" w:hAnsiTheme="minorHAnsi" w:cstheme="minorHAnsi"/>
          <w:color w:val="000000"/>
          <w:sz w:val="22"/>
          <w:szCs w:val="22"/>
        </w:rPr>
      </w:pPr>
    </w:p>
    <w:p w:rsidR="00CD59E3" w:rsidRPr="001D45DB" w:rsidRDefault="00CD59E3" w:rsidP="00CD59E3">
      <w:pPr>
        <w:pStyle w:val="PargrafodaLista"/>
        <w:numPr>
          <w:ilvl w:val="0"/>
          <w:numId w:val="13"/>
        </w:numPr>
        <w:ind w:left="927"/>
        <w:rPr>
          <w:rFonts w:asciiTheme="minorHAnsi" w:hAnsiTheme="minorHAnsi" w:cstheme="minorHAnsi"/>
          <w:color w:val="000000"/>
        </w:rPr>
      </w:pPr>
      <w:r w:rsidRPr="001D45DB">
        <w:rPr>
          <w:rFonts w:asciiTheme="minorHAnsi" w:hAnsiTheme="minorHAnsi" w:cstheme="minorHAnsi"/>
          <w:color w:val="000000"/>
        </w:rPr>
        <w:t>Reforma / Adequação / Ampliação de edificações em área não inferior a 2.271,34 m²;</w:t>
      </w:r>
    </w:p>
    <w:p w:rsidR="00CD59E3" w:rsidRPr="001D45DB" w:rsidRDefault="00CD59E3" w:rsidP="00CD59E3">
      <w:pPr>
        <w:pStyle w:val="PargrafodaLista"/>
        <w:numPr>
          <w:ilvl w:val="0"/>
          <w:numId w:val="13"/>
        </w:numPr>
        <w:ind w:left="927"/>
        <w:rPr>
          <w:rFonts w:asciiTheme="minorHAnsi" w:hAnsiTheme="minorHAnsi" w:cstheme="minorHAnsi"/>
          <w:color w:val="000000"/>
        </w:rPr>
      </w:pPr>
      <w:r w:rsidRPr="001D45DB">
        <w:rPr>
          <w:rFonts w:asciiTheme="minorHAnsi" w:hAnsiTheme="minorHAnsi" w:cstheme="minorHAnsi"/>
          <w:color w:val="000000"/>
        </w:rPr>
        <w:t>Execução de piso em cerâmica ou equivalente em área não inferior a 37,70 m²;</w:t>
      </w:r>
    </w:p>
    <w:p w:rsidR="00CD59E3" w:rsidRPr="001D45DB" w:rsidRDefault="00CD59E3" w:rsidP="00CD59E3">
      <w:pPr>
        <w:pStyle w:val="PargrafodaLista"/>
        <w:numPr>
          <w:ilvl w:val="0"/>
          <w:numId w:val="13"/>
        </w:numPr>
        <w:ind w:left="927"/>
        <w:rPr>
          <w:rFonts w:asciiTheme="minorHAnsi" w:hAnsiTheme="minorHAnsi" w:cstheme="minorHAnsi"/>
          <w:color w:val="000000"/>
        </w:rPr>
      </w:pPr>
      <w:r w:rsidRPr="001D45DB">
        <w:rPr>
          <w:rFonts w:asciiTheme="minorHAnsi" w:hAnsiTheme="minorHAnsi" w:cstheme="minorHAnsi"/>
          <w:color w:val="000000"/>
        </w:rPr>
        <w:t>Execução revestimento cerâmico</w:t>
      </w:r>
      <w:r>
        <w:rPr>
          <w:rFonts w:asciiTheme="minorHAnsi" w:hAnsiTheme="minorHAnsi" w:cstheme="minorHAnsi"/>
          <w:color w:val="000000"/>
        </w:rPr>
        <w:t xml:space="preserve"> </w:t>
      </w:r>
      <w:r w:rsidRPr="001D45DB">
        <w:rPr>
          <w:rFonts w:asciiTheme="minorHAnsi" w:hAnsiTheme="minorHAnsi" w:cstheme="minorHAnsi"/>
          <w:color w:val="000000"/>
        </w:rPr>
        <w:t>em parede ou equivalente em área não inferior a 278,00m²;</w:t>
      </w:r>
    </w:p>
    <w:p w:rsidR="00CD59E3" w:rsidRPr="001D45DB" w:rsidRDefault="00CD59E3" w:rsidP="00CD59E3">
      <w:pPr>
        <w:pStyle w:val="PargrafodaLista"/>
        <w:numPr>
          <w:ilvl w:val="0"/>
          <w:numId w:val="13"/>
        </w:numPr>
        <w:ind w:left="927"/>
        <w:rPr>
          <w:rFonts w:asciiTheme="minorHAnsi" w:hAnsiTheme="minorHAnsi" w:cstheme="minorHAnsi"/>
          <w:color w:val="000000"/>
        </w:rPr>
      </w:pPr>
      <w:r w:rsidRPr="001D45DB">
        <w:rPr>
          <w:rFonts w:asciiTheme="minorHAnsi" w:hAnsiTheme="minorHAnsi" w:cstheme="minorHAnsi"/>
          <w:color w:val="000000"/>
        </w:rPr>
        <w:t>Aplicação de Massa Látex em paredes</w:t>
      </w:r>
      <w:r>
        <w:rPr>
          <w:rFonts w:asciiTheme="minorHAnsi" w:hAnsiTheme="minorHAnsi" w:cstheme="minorHAnsi"/>
          <w:color w:val="000000"/>
        </w:rPr>
        <w:t xml:space="preserve"> </w:t>
      </w:r>
      <w:r w:rsidRPr="001D45DB">
        <w:rPr>
          <w:rFonts w:asciiTheme="minorHAnsi" w:hAnsiTheme="minorHAnsi" w:cstheme="minorHAnsi"/>
          <w:color w:val="000000"/>
        </w:rPr>
        <w:t>em área não inferior a 2.410,89 m² ou equivalente técnico;</w:t>
      </w:r>
    </w:p>
    <w:p w:rsidR="00CD59E3" w:rsidRPr="001D45DB" w:rsidRDefault="00CD59E3" w:rsidP="00CD59E3">
      <w:pPr>
        <w:pStyle w:val="PargrafodaLista"/>
        <w:numPr>
          <w:ilvl w:val="0"/>
          <w:numId w:val="13"/>
        </w:numPr>
        <w:ind w:left="927"/>
        <w:rPr>
          <w:rFonts w:asciiTheme="minorHAnsi" w:hAnsiTheme="minorHAnsi" w:cstheme="minorHAnsi"/>
          <w:color w:val="000000"/>
        </w:rPr>
      </w:pPr>
      <w:r w:rsidRPr="001D45DB">
        <w:rPr>
          <w:rFonts w:asciiTheme="minorHAnsi" w:hAnsiTheme="minorHAnsi" w:cstheme="minorHAnsi"/>
          <w:color w:val="000000"/>
        </w:rPr>
        <w:t>Pintura</w:t>
      </w:r>
      <w:r>
        <w:rPr>
          <w:rFonts w:asciiTheme="minorHAnsi" w:hAnsiTheme="minorHAnsi" w:cstheme="minorHAnsi"/>
          <w:color w:val="000000"/>
        </w:rPr>
        <w:t xml:space="preserve"> </w:t>
      </w:r>
      <w:r w:rsidRPr="001D45DB">
        <w:rPr>
          <w:rFonts w:asciiTheme="minorHAnsi" w:hAnsiTheme="minorHAnsi" w:cstheme="minorHAnsi"/>
          <w:color w:val="000000"/>
        </w:rPr>
        <w:t>texturizada em paredes em área não inferior a 783,90 m² ou equivalente técnico;</w:t>
      </w:r>
    </w:p>
    <w:p w:rsidR="00CD59E3" w:rsidRPr="001D45DB" w:rsidRDefault="00CD59E3" w:rsidP="00CD59E3">
      <w:pPr>
        <w:pStyle w:val="PargrafodaLista"/>
        <w:numPr>
          <w:ilvl w:val="0"/>
          <w:numId w:val="13"/>
        </w:numPr>
        <w:ind w:left="927"/>
        <w:rPr>
          <w:rFonts w:asciiTheme="minorHAnsi" w:hAnsiTheme="minorHAnsi" w:cstheme="minorHAnsi"/>
          <w:color w:val="000000"/>
        </w:rPr>
      </w:pPr>
      <w:r w:rsidRPr="001D45DB">
        <w:rPr>
          <w:rFonts w:asciiTheme="minorHAnsi" w:hAnsiTheme="minorHAnsi" w:cstheme="minorHAnsi"/>
          <w:color w:val="000000"/>
        </w:rPr>
        <w:t>Pintura com tinta esmalte em esquadrias em área não inferior a 62,76 m² ou equivalente técnico;</w:t>
      </w:r>
    </w:p>
    <w:p w:rsidR="00CD59E3" w:rsidRPr="001D45DB" w:rsidRDefault="00CD59E3" w:rsidP="00CD59E3">
      <w:pPr>
        <w:pStyle w:val="PargrafodaLista"/>
        <w:numPr>
          <w:ilvl w:val="0"/>
          <w:numId w:val="13"/>
        </w:numPr>
        <w:ind w:left="927"/>
        <w:rPr>
          <w:rFonts w:asciiTheme="minorHAnsi" w:hAnsiTheme="minorHAnsi" w:cstheme="minorHAnsi"/>
          <w:color w:val="000000"/>
        </w:rPr>
      </w:pPr>
      <w:r w:rsidRPr="001D45DB">
        <w:rPr>
          <w:rFonts w:asciiTheme="minorHAnsi" w:hAnsiTheme="minorHAnsi" w:cstheme="minorHAnsi"/>
          <w:color w:val="000000"/>
        </w:rPr>
        <w:t>Execução de parede em gesso acartonado (drywall), área não inferior a 43,29 m² ou equivalente técnico;</w:t>
      </w:r>
    </w:p>
    <w:p w:rsidR="00CD59E3" w:rsidRPr="001D45DB" w:rsidRDefault="00CD59E3" w:rsidP="00CD59E3">
      <w:pPr>
        <w:pStyle w:val="PargrafodaLista"/>
        <w:numPr>
          <w:ilvl w:val="0"/>
          <w:numId w:val="13"/>
        </w:numPr>
        <w:ind w:left="927"/>
        <w:rPr>
          <w:rFonts w:asciiTheme="minorHAnsi" w:hAnsiTheme="minorHAnsi" w:cstheme="minorHAnsi"/>
          <w:color w:val="000000"/>
        </w:rPr>
      </w:pPr>
      <w:r w:rsidRPr="001D45DB">
        <w:rPr>
          <w:rFonts w:asciiTheme="minorHAnsi" w:hAnsiTheme="minorHAnsi" w:cstheme="minorHAnsi"/>
          <w:color w:val="000000"/>
        </w:rPr>
        <w:t>Execução de parede em painel cego (naval), área não inferior a 69,85 m² ou equivalente técnico;</w:t>
      </w:r>
    </w:p>
    <w:p w:rsidR="00CD59E3" w:rsidRDefault="00CD59E3" w:rsidP="00CD59E3">
      <w:pPr>
        <w:pStyle w:val="PargrafodaLista"/>
        <w:numPr>
          <w:ilvl w:val="0"/>
          <w:numId w:val="13"/>
        </w:numPr>
        <w:ind w:left="927"/>
        <w:rPr>
          <w:rFonts w:asciiTheme="minorHAnsi" w:hAnsiTheme="minorHAnsi" w:cstheme="minorHAnsi"/>
          <w:color w:val="000000"/>
        </w:rPr>
      </w:pPr>
      <w:r w:rsidRPr="001D45DB">
        <w:rPr>
          <w:rFonts w:asciiTheme="minorHAnsi" w:hAnsiTheme="minorHAnsi" w:cstheme="minorHAnsi"/>
          <w:color w:val="000000"/>
        </w:rPr>
        <w:t xml:space="preserve">Execução de instalações prediais elétricas em área não inferior a 20,00 m² ou equivalente técnico; </w:t>
      </w:r>
    </w:p>
    <w:p w:rsidR="00CD59E3" w:rsidRPr="00CD59E3" w:rsidRDefault="00CD59E3" w:rsidP="00CD59E3">
      <w:pPr>
        <w:pStyle w:val="PargrafodaLista"/>
        <w:numPr>
          <w:ilvl w:val="0"/>
          <w:numId w:val="13"/>
        </w:numPr>
        <w:ind w:left="927"/>
        <w:rPr>
          <w:rFonts w:asciiTheme="minorHAnsi" w:hAnsiTheme="minorHAnsi" w:cstheme="minorHAnsi"/>
          <w:color w:val="000000"/>
        </w:rPr>
      </w:pPr>
      <w:r w:rsidRPr="001D45DB">
        <w:rPr>
          <w:rFonts w:asciiTheme="minorHAnsi" w:hAnsiTheme="minorHAnsi" w:cstheme="minorHAnsi"/>
          <w:color w:val="000000"/>
        </w:rPr>
        <w:t>Execução de instalações hidrossanitárias em área não inferior a 20,00 m² ou equivalente técnico.</w:t>
      </w:r>
    </w:p>
    <w:p w:rsidR="00AA711C" w:rsidRDefault="00AA711C" w:rsidP="00AA711C">
      <w:pPr>
        <w:rPr>
          <w:rFonts w:asciiTheme="minorHAnsi" w:eastAsia="Calibri" w:hAnsiTheme="minorHAnsi" w:cstheme="minorHAnsi"/>
          <w:color w:val="000000"/>
          <w:sz w:val="22"/>
          <w:szCs w:val="22"/>
        </w:rPr>
      </w:pPr>
      <w:r w:rsidRPr="00CA2958">
        <w:rPr>
          <w:rFonts w:asciiTheme="minorHAnsi" w:eastAsia="Calibri" w:hAnsiTheme="minorHAnsi" w:cstheme="minorHAnsi"/>
          <w:color w:val="000000"/>
          <w:sz w:val="22"/>
          <w:szCs w:val="22"/>
        </w:rPr>
        <w:lastRenderedPageBreak/>
        <w:t>c) Os ACT deverão vir acompanhados das respectivas Certidões de Acervo Técnico – CAT no nome do engenheiro que realizou a Reforma / Serviço, indicando locais, quantidades, prazos e demais características que possam comprovar a capacidade da licitante em executar os serviços.</w:t>
      </w:r>
    </w:p>
    <w:p w:rsidR="000B6F9A" w:rsidRPr="00CA2958" w:rsidRDefault="000B6F9A" w:rsidP="00AA711C">
      <w:pPr>
        <w:rPr>
          <w:rFonts w:asciiTheme="minorHAnsi" w:eastAsia="Calibri" w:hAnsiTheme="minorHAnsi" w:cstheme="minorHAnsi"/>
          <w:color w:val="000000"/>
          <w:sz w:val="22"/>
          <w:szCs w:val="22"/>
        </w:rPr>
      </w:pPr>
    </w:p>
    <w:p w:rsidR="00AA711C" w:rsidRDefault="00AA711C" w:rsidP="00AA711C">
      <w:pPr>
        <w:rPr>
          <w:rFonts w:asciiTheme="minorHAnsi" w:eastAsia="Calibri" w:hAnsiTheme="minorHAnsi" w:cstheme="minorHAnsi"/>
          <w:color w:val="000000"/>
          <w:sz w:val="22"/>
          <w:szCs w:val="22"/>
        </w:rPr>
      </w:pPr>
      <w:r w:rsidRPr="00CA2958">
        <w:rPr>
          <w:rFonts w:asciiTheme="minorHAnsi" w:eastAsia="Calibri" w:hAnsiTheme="minorHAnsi" w:cstheme="minorHAnsi"/>
          <w:color w:val="000000"/>
          <w:sz w:val="22"/>
          <w:szCs w:val="22"/>
        </w:rPr>
        <w:t>d) Declaração formal de que disporá, por ocasião da futura contratação, das instalações, aparelhamento e PESSOAL TÉCNICO considerado essencial para a execução contratual, a seguir discriminadas:</w:t>
      </w:r>
    </w:p>
    <w:p w:rsidR="000B6F9A" w:rsidRPr="00CA2958" w:rsidRDefault="000B6F9A" w:rsidP="00AA711C">
      <w:pPr>
        <w:rPr>
          <w:rFonts w:asciiTheme="minorHAnsi" w:eastAsia="Calibri" w:hAnsiTheme="minorHAnsi" w:cstheme="minorHAnsi"/>
          <w:color w:val="000000"/>
          <w:sz w:val="22"/>
          <w:szCs w:val="22"/>
        </w:rPr>
      </w:pPr>
    </w:p>
    <w:p w:rsidR="00AA711C" w:rsidRPr="00CA2958" w:rsidRDefault="00AA711C" w:rsidP="00AA711C">
      <w:pPr>
        <w:pStyle w:val="PargrafodaLista"/>
        <w:numPr>
          <w:ilvl w:val="0"/>
          <w:numId w:val="12"/>
        </w:numPr>
        <w:rPr>
          <w:rFonts w:asciiTheme="minorHAnsi" w:hAnsiTheme="minorHAnsi" w:cstheme="minorHAnsi"/>
          <w:color w:val="000000"/>
        </w:rPr>
      </w:pPr>
      <w:r w:rsidRPr="00CA2958">
        <w:rPr>
          <w:rFonts w:asciiTheme="minorHAnsi" w:hAnsiTheme="minorHAnsi" w:cstheme="minorHAnsi"/>
          <w:color w:val="000000"/>
        </w:rPr>
        <w:t>Instalações: barracões de obra, barracões de depósito e container para escritório, podendo ser usado as instalações existentes da reforma;</w:t>
      </w:r>
    </w:p>
    <w:p w:rsidR="00AA711C" w:rsidRPr="00CA2958" w:rsidRDefault="00AA711C" w:rsidP="00AA711C">
      <w:pPr>
        <w:pStyle w:val="PargrafodaLista"/>
        <w:numPr>
          <w:ilvl w:val="0"/>
          <w:numId w:val="12"/>
        </w:numPr>
        <w:rPr>
          <w:rFonts w:asciiTheme="minorHAnsi" w:hAnsiTheme="minorHAnsi" w:cstheme="minorHAnsi"/>
          <w:color w:val="000000"/>
        </w:rPr>
      </w:pPr>
      <w:r w:rsidRPr="00CA2958">
        <w:rPr>
          <w:rFonts w:asciiTheme="minorHAnsi" w:hAnsiTheme="minorHAnsi" w:cstheme="minorHAnsi"/>
          <w:color w:val="000000"/>
        </w:rPr>
        <w:t>Aparelhamento: fornecimento, manutenção e conservação de equipamentos mecânicos e de ferramentas necessárias para a execução do objeto contratado; e</w:t>
      </w:r>
    </w:p>
    <w:p w:rsidR="00AA711C" w:rsidRPr="00CA2958" w:rsidRDefault="00AA711C" w:rsidP="00AA711C">
      <w:pPr>
        <w:pStyle w:val="PargrafodaLista"/>
        <w:numPr>
          <w:ilvl w:val="0"/>
          <w:numId w:val="12"/>
        </w:numPr>
        <w:rPr>
          <w:rFonts w:asciiTheme="minorHAnsi" w:hAnsiTheme="minorHAnsi" w:cstheme="minorHAnsi"/>
          <w:color w:val="000000"/>
        </w:rPr>
      </w:pPr>
      <w:r w:rsidRPr="00CA2958">
        <w:rPr>
          <w:rFonts w:asciiTheme="minorHAnsi" w:hAnsiTheme="minorHAnsi" w:cstheme="minorHAnsi"/>
          <w:color w:val="000000"/>
        </w:rPr>
        <w:t>Pessoal técnico: Mestre de obras ou encarregado de obras, Eletricista, Encanador, ou técnicos com autorização do CREA para exercer a função técnica com capacitação para desempenhar as atribuições com a supervisão e responsabilidade do engenheiro civil.</w:t>
      </w:r>
    </w:p>
    <w:p w:rsidR="00AA711C" w:rsidRDefault="00AA711C" w:rsidP="00AA711C">
      <w:pPr>
        <w:rPr>
          <w:rFonts w:asciiTheme="minorHAnsi" w:eastAsia="Calibri" w:hAnsiTheme="minorHAnsi" w:cstheme="minorHAnsi"/>
          <w:color w:val="000000"/>
          <w:sz w:val="22"/>
          <w:szCs w:val="22"/>
        </w:rPr>
      </w:pPr>
      <w:r w:rsidRPr="00CA2958">
        <w:rPr>
          <w:rFonts w:asciiTheme="minorHAnsi" w:eastAsia="Calibri" w:hAnsiTheme="minorHAnsi" w:cstheme="minorHAnsi"/>
          <w:color w:val="000000"/>
          <w:sz w:val="22"/>
          <w:szCs w:val="22"/>
        </w:rPr>
        <w:t xml:space="preserve">e) Comprovação da CAPACITAÇÃO TÉCNICO-PROFISSIONAL: Mediante apresentação de Certidão de Acervo Técnico – CAT, expedida pelo CREA ou CAU da região pertinente, nos termos da legislação aplicável, em nome do(s) responsável(is) técnico(s) e/ou membros da equipe técnica que participarão da reforma, que demonstre a Anotação de Responsabilidade Técnica - ART ou o Registro de Responsabilidade Técnica - RRT, relativo à execução dos serviços que compõem as parcelas de maior relevância técnica e valor significativo da contratação, a saber: </w:t>
      </w:r>
    </w:p>
    <w:p w:rsidR="000B6F9A" w:rsidRPr="00CA2958" w:rsidRDefault="000B6F9A" w:rsidP="00AA711C">
      <w:pPr>
        <w:rPr>
          <w:rFonts w:asciiTheme="minorHAnsi" w:eastAsia="Calibri" w:hAnsiTheme="minorHAnsi" w:cstheme="minorHAnsi"/>
          <w:color w:val="000000"/>
          <w:sz w:val="22"/>
          <w:szCs w:val="22"/>
        </w:rPr>
      </w:pPr>
    </w:p>
    <w:p w:rsidR="00AA711C" w:rsidRDefault="00AA711C" w:rsidP="00AA711C">
      <w:pPr>
        <w:rPr>
          <w:rFonts w:asciiTheme="minorHAnsi" w:eastAsia="Calibri" w:hAnsiTheme="minorHAnsi" w:cstheme="minorHAnsi"/>
          <w:b/>
          <w:color w:val="000000"/>
          <w:sz w:val="22"/>
          <w:szCs w:val="22"/>
        </w:rPr>
      </w:pPr>
      <w:r w:rsidRPr="00CA2958">
        <w:rPr>
          <w:rFonts w:asciiTheme="minorHAnsi" w:eastAsia="Calibri" w:hAnsiTheme="minorHAnsi" w:cstheme="minorHAnsi"/>
          <w:color w:val="000000"/>
          <w:sz w:val="22"/>
          <w:szCs w:val="22"/>
        </w:rPr>
        <w:t xml:space="preserve">e.1) </w:t>
      </w:r>
      <w:r w:rsidRPr="00CA2958">
        <w:rPr>
          <w:rFonts w:asciiTheme="minorHAnsi" w:eastAsia="Calibri" w:hAnsiTheme="minorHAnsi" w:cstheme="minorHAnsi"/>
          <w:b/>
          <w:color w:val="000000"/>
          <w:sz w:val="22"/>
          <w:szCs w:val="22"/>
        </w:rPr>
        <w:t>Para o Engenheiro Civil:</w:t>
      </w:r>
    </w:p>
    <w:p w:rsidR="000B6F9A" w:rsidRPr="00CA2958" w:rsidRDefault="000B6F9A" w:rsidP="00AA711C">
      <w:pPr>
        <w:rPr>
          <w:rFonts w:asciiTheme="minorHAnsi" w:eastAsia="Calibri" w:hAnsiTheme="minorHAnsi" w:cstheme="minorHAnsi"/>
          <w:color w:val="000000"/>
          <w:sz w:val="22"/>
          <w:szCs w:val="22"/>
        </w:rPr>
      </w:pPr>
    </w:p>
    <w:p w:rsidR="0077396F" w:rsidRDefault="0077396F" w:rsidP="0077396F">
      <w:pPr>
        <w:rPr>
          <w:rFonts w:asciiTheme="minorHAnsi" w:eastAsia="Calibri" w:hAnsiTheme="minorHAnsi" w:cstheme="minorHAnsi"/>
          <w:color w:val="000000"/>
          <w:sz w:val="22"/>
          <w:szCs w:val="22"/>
        </w:rPr>
      </w:pPr>
      <w:r w:rsidRPr="00CA2958">
        <w:rPr>
          <w:rFonts w:asciiTheme="minorHAnsi" w:eastAsia="Calibri" w:hAnsiTheme="minorHAnsi" w:cstheme="minorHAnsi"/>
          <w:color w:val="000000"/>
          <w:sz w:val="22"/>
          <w:szCs w:val="22"/>
        </w:rPr>
        <w:t xml:space="preserve">e.2) Ter executado obra, reforma ou Serviços similares ou equivalentes nas seguintes parcelas: </w:t>
      </w:r>
    </w:p>
    <w:p w:rsidR="0077396F" w:rsidRPr="00CA2958" w:rsidRDefault="0077396F" w:rsidP="0077396F">
      <w:pPr>
        <w:rPr>
          <w:rFonts w:asciiTheme="minorHAnsi" w:eastAsia="Calibri" w:hAnsiTheme="minorHAnsi" w:cstheme="minorHAnsi"/>
          <w:color w:val="000000"/>
          <w:sz w:val="22"/>
          <w:szCs w:val="22"/>
        </w:rPr>
      </w:pPr>
    </w:p>
    <w:p w:rsidR="00CD59E3" w:rsidRPr="001D45DB" w:rsidRDefault="00CD59E3" w:rsidP="00CD59E3">
      <w:pPr>
        <w:pStyle w:val="PargrafodaLista"/>
        <w:numPr>
          <w:ilvl w:val="0"/>
          <w:numId w:val="13"/>
        </w:numPr>
        <w:ind w:left="927"/>
        <w:rPr>
          <w:rFonts w:asciiTheme="minorHAnsi" w:hAnsiTheme="minorHAnsi" w:cstheme="minorHAnsi"/>
          <w:color w:val="000000"/>
        </w:rPr>
      </w:pPr>
      <w:r w:rsidRPr="001D45DB">
        <w:rPr>
          <w:rFonts w:asciiTheme="minorHAnsi" w:hAnsiTheme="minorHAnsi" w:cstheme="minorHAnsi"/>
          <w:color w:val="000000"/>
        </w:rPr>
        <w:t>Reforma / Adequação / Ampliação de edificações em área não inferior a 2.271,34 m²;</w:t>
      </w:r>
    </w:p>
    <w:p w:rsidR="00CD59E3" w:rsidRPr="001D45DB" w:rsidRDefault="00CD59E3" w:rsidP="00CD59E3">
      <w:pPr>
        <w:pStyle w:val="PargrafodaLista"/>
        <w:numPr>
          <w:ilvl w:val="0"/>
          <w:numId w:val="13"/>
        </w:numPr>
        <w:ind w:left="927"/>
        <w:rPr>
          <w:rFonts w:asciiTheme="minorHAnsi" w:hAnsiTheme="minorHAnsi" w:cstheme="minorHAnsi"/>
          <w:color w:val="000000"/>
        </w:rPr>
      </w:pPr>
      <w:r w:rsidRPr="001D45DB">
        <w:rPr>
          <w:rFonts w:asciiTheme="minorHAnsi" w:hAnsiTheme="minorHAnsi" w:cstheme="minorHAnsi"/>
          <w:color w:val="000000"/>
        </w:rPr>
        <w:t>Execução de piso em cerâmica ou equivalente em área não inferior a 37,70 m²;</w:t>
      </w:r>
    </w:p>
    <w:p w:rsidR="00CD59E3" w:rsidRPr="001D45DB" w:rsidRDefault="00CD59E3" w:rsidP="00CD59E3">
      <w:pPr>
        <w:pStyle w:val="PargrafodaLista"/>
        <w:numPr>
          <w:ilvl w:val="0"/>
          <w:numId w:val="13"/>
        </w:numPr>
        <w:ind w:left="927"/>
        <w:rPr>
          <w:rFonts w:asciiTheme="minorHAnsi" w:hAnsiTheme="minorHAnsi" w:cstheme="minorHAnsi"/>
          <w:color w:val="000000"/>
        </w:rPr>
      </w:pPr>
      <w:r w:rsidRPr="001D45DB">
        <w:rPr>
          <w:rFonts w:asciiTheme="minorHAnsi" w:hAnsiTheme="minorHAnsi" w:cstheme="minorHAnsi"/>
          <w:color w:val="000000"/>
        </w:rPr>
        <w:t>Execução revestimento cerâmico</w:t>
      </w:r>
      <w:r>
        <w:rPr>
          <w:rFonts w:asciiTheme="minorHAnsi" w:hAnsiTheme="minorHAnsi" w:cstheme="minorHAnsi"/>
          <w:color w:val="000000"/>
        </w:rPr>
        <w:t xml:space="preserve"> </w:t>
      </w:r>
      <w:r w:rsidRPr="001D45DB">
        <w:rPr>
          <w:rFonts w:asciiTheme="minorHAnsi" w:hAnsiTheme="minorHAnsi" w:cstheme="minorHAnsi"/>
          <w:color w:val="000000"/>
        </w:rPr>
        <w:t>em parede ou equivalente em área não inferior a 278,00m²;</w:t>
      </w:r>
    </w:p>
    <w:p w:rsidR="00CD59E3" w:rsidRPr="001D45DB" w:rsidRDefault="00CD59E3" w:rsidP="00CD59E3">
      <w:pPr>
        <w:pStyle w:val="PargrafodaLista"/>
        <w:numPr>
          <w:ilvl w:val="0"/>
          <w:numId w:val="13"/>
        </w:numPr>
        <w:ind w:left="927"/>
        <w:rPr>
          <w:rFonts w:asciiTheme="minorHAnsi" w:hAnsiTheme="minorHAnsi" w:cstheme="minorHAnsi"/>
          <w:color w:val="000000"/>
        </w:rPr>
      </w:pPr>
      <w:r w:rsidRPr="001D45DB">
        <w:rPr>
          <w:rFonts w:asciiTheme="minorHAnsi" w:hAnsiTheme="minorHAnsi" w:cstheme="minorHAnsi"/>
          <w:color w:val="000000"/>
        </w:rPr>
        <w:t>Aplicação de Massa Látex em paredes em área não inferior a 2.410,89 m² ou equivalente técnico;</w:t>
      </w:r>
    </w:p>
    <w:p w:rsidR="00CD59E3" w:rsidRPr="001D45DB" w:rsidRDefault="00CD59E3" w:rsidP="00CD59E3">
      <w:pPr>
        <w:pStyle w:val="PargrafodaLista"/>
        <w:numPr>
          <w:ilvl w:val="0"/>
          <w:numId w:val="13"/>
        </w:numPr>
        <w:ind w:left="927"/>
        <w:rPr>
          <w:rFonts w:asciiTheme="minorHAnsi" w:hAnsiTheme="minorHAnsi" w:cstheme="minorHAnsi"/>
          <w:color w:val="000000"/>
        </w:rPr>
      </w:pPr>
      <w:r w:rsidRPr="001D45DB">
        <w:rPr>
          <w:rFonts w:asciiTheme="minorHAnsi" w:hAnsiTheme="minorHAnsi" w:cstheme="minorHAnsi"/>
          <w:color w:val="000000"/>
        </w:rPr>
        <w:t>Pintura</w:t>
      </w:r>
      <w:r>
        <w:rPr>
          <w:rFonts w:asciiTheme="minorHAnsi" w:hAnsiTheme="minorHAnsi" w:cstheme="minorHAnsi"/>
          <w:color w:val="000000"/>
        </w:rPr>
        <w:t xml:space="preserve"> </w:t>
      </w:r>
      <w:r w:rsidRPr="001D45DB">
        <w:rPr>
          <w:rFonts w:asciiTheme="minorHAnsi" w:hAnsiTheme="minorHAnsi" w:cstheme="minorHAnsi"/>
          <w:color w:val="000000"/>
        </w:rPr>
        <w:t>texturizada em paredes em área não inferior a 783,90 m² ou equivalente técnico;</w:t>
      </w:r>
    </w:p>
    <w:p w:rsidR="00CD59E3" w:rsidRPr="001D45DB" w:rsidRDefault="00CD59E3" w:rsidP="00CD59E3">
      <w:pPr>
        <w:pStyle w:val="PargrafodaLista"/>
        <w:numPr>
          <w:ilvl w:val="0"/>
          <w:numId w:val="13"/>
        </w:numPr>
        <w:ind w:left="927"/>
        <w:rPr>
          <w:rFonts w:asciiTheme="minorHAnsi" w:hAnsiTheme="minorHAnsi" w:cstheme="minorHAnsi"/>
          <w:color w:val="000000"/>
        </w:rPr>
      </w:pPr>
      <w:r w:rsidRPr="001D45DB">
        <w:rPr>
          <w:rFonts w:asciiTheme="minorHAnsi" w:hAnsiTheme="minorHAnsi" w:cstheme="minorHAnsi"/>
          <w:color w:val="000000"/>
        </w:rPr>
        <w:t>Pintura com tinta esmalte em esquadrias em área não inferior a 62,76 m² ou equivalente técnico;</w:t>
      </w:r>
    </w:p>
    <w:p w:rsidR="00CD59E3" w:rsidRPr="001D45DB" w:rsidRDefault="00CD59E3" w:rsidP="00CD59E3">
      <w:pPr>
        <w:pStyle w:val="PargrafodaLista"/>
        <w:numPr>
          <w:ilvl w:val="0"/>
          <w:numId w:val="13"/>
        </w:numPr>
        <w:ind w:left="927"/>
        <w:rPr>
          <w:rFonts w:asciiTheme="minorHAnsi" w:hAnsiTheme="minorHAnsi" w:cstheme="minorHAnsi"/>
          <w:color w:val="000000"/>
        </w:rPr>
      </w:pPr>
      <w:r w:rsidRPr="001D45DB">
        <w:rPr>
          <w:rFonts w:asciiTheme="minorHAnsi" w:hAnsiTheme="minorHAnsi" w:cstheme="minorHAnsi"/>
          <w:color w:val="000000"/>
        </w:rPr>
        <w:t>Execução de parede em gesso acartonado (drywall), área não inferior a 43,29 m² ou equivalente técnico;</w:t>
      </w:r>
    </w:p>
    <w:p w:rsidR="00CD59E3" w:rsidRPr="001D45DB" w:rsidRDefault="00CD59E3" w:rsidP="00CD59E3">
      <w:pPr>
        <w:pStyle w:val="PargrafodaLista"/>
        <w:numPr>
          <w:ilvl w:val="0"/>
          <w:numId w:val="13"/>
        </w:numPr>
        <w:ind w:left="927"/>
        <w:rPr>
          <w:rFonts w:asciiTheme="minorHAnsi" w:hAnsiTheme="minorHAnsi" w:cstheme="minorHAnsi"/>
          <w:color w:val="000000"/>
        </w:rPr>
      </w:pPr>
      <w:r w:rsidRPr="001D45DB">
        <w:rPr>
          <w:rFonts w:asciiTheme="minorHAnsi" w:hAnsiTheme="minorHAnsi" w:cstheme="minorHAnsi"/>
          <w:color w:val="000000"/>
        </w:rPr>
        <w:t>Execução de parede em painel cego (naval), área não inferior a 69,85 m² ou equivalente técnico;</w:t>
      </w:r>
    </w:p>
    <w:p w:rsidR="00CD59E3" w:rsidRPr="001D45DB" w:rsidRDefault="00CD59E3" w:rsidP="00CD59E3">
      <w:pPr>
        <w:pStyle w:val="PargrafodaLista"/>
        <w:numPr>
          <w:ilvl w:val="0"/>
          <w:numId w:val="13"/>
        </w:numPr>
        <w:ind w:left="927"/>
        <w:rPr>
          <w:rFonts w:asciiTheme="minorHAnsi" w:hAnsiTheme="minorHAnsi" w:cstheme="minorHAnsi"/>
          <w:color w:val="000000"/>
        </w:rPr>
      </w:pPr>
      <w:r w:rsidRPr="001D45DB">
        <w:rPr>
          <w:rFonts w:asciiTheme="minorHAnsi" w:hAnsiTheme="minorHAnsi" w:cstheme="minorHAnsi"/>
          <w:color w:val="000000"/>
        </w:rPr>
        <w:t xml:space="preserve">Execução de instalações prediais elétricas em área não inferior a 20,00 m² ou equivalente técnico; </w:t>
      </w:r>
    </w:p>
    <w:p w:rsidR="00CD59E3" w:rsidRPr="001D45DB" w:rsidRDefault="00CD59E3" w:rsidP="00CD59E3">
      <w:pPr>
        <w:pStyle w:val="PargrafodaLista"/>
        <w:numPr>
          <w:ilvl w:val="0"/>
          <w:numId w:val="13"/>
        </w:numPr>
        <w:ind w:left="927"/>
        <w:rPr>
          <w:rFonts w:asciiTheme="minorHAnsi" w:hAnsiTheme="minorHAnsi" w:cstheme="minorHAnsi"/>
          <w:color w:val="000000"/>
        </w:rPr>
      </w:pPr>
      <w:r w:rsidRPr="001D45DB">
        <w:rPr>
          <w:rFonts w:asciiTheme="minorHAnsi" w:hAnsiTheme="minorHAnsi" w:cstheme="minorHAnsi"/>
          <w:color w:val="000000"/>
        </w:rPr>
        <w:t>Execução de instalações hidrossanitárias em área não inferior a 20,00 m² ou equivalente técnico.</w:t>
      </w:r>
    </w:p>
    <w:p w:rsidR="00C7457B" w:rsidRDefault="00AA711C" w:rsidP="00AA711C">
      <w:pPr>
        <w:rPr>
          <w:rFonts w:asciiTheme="minorHAnsi" w:eastAsia="Calibri" w:hAnsiTheme="minorHAnsi" w:cstheme="minorHAnsi"/>
          <w:color w:val="000000"/>
          <w:sz w:val="22"/>
          <w:szCs w:val="22"/>
        </w:rPr>
      </w:pPr>
      <w:r w:rsidRPr="00CA2958">
        <w:rPr>
          <w:rFonts w:asciiTheme="minorHAnsi" w:eastAsia="Calibri" w:hAnsiTheme="minorHAnsi" w:cstheme="minorHAnsi"/>
          <w:color w:val="000000"/>
          <w:sz w:val="22"/>
          <w:szCs w:val="22"/>
        </w:rPr>
        <w:lastRenderedPageBreak/>
        <w:t>f) Será admitida a subcontratação dos serviços a seguir transcritos:</w:t>
      </w:r>
    </w:p>
    <w:p w:rsidR="000B6F9A" w:rsidRPr="00CA2958" w:rsidRDefault="000B6F9A" w:rsidP="00AA711C">
      <w:pPr>
        <w:rPr>
          <w:rFonts w:asciiTheme="minorHAnsi" w:eastAsia="Calibri" w:hAnsiTheme="minorHAnsi" w:cstheme="minorHAnsi"/>
          <w:color w:val="000000"/>
          <w:sz w:val="22"/>
          <w:szCs w:val="22"/>
        </w:rPr>
      </w:pPr>
    </w:p>
    <w:p w:rsidR="00AA711C" w:rsidRPr="00CA2958" w:rsidRDefault="00AA711C" w:rsidP="00AA711C">
      <w:pPr>
        <w:pStyle w:val="PargrafodaLista"/>
        <w:numPr>
          <w:ilvl w:val="0"/>
          <w:numId w:val="10"/>
        </w:numPr>
        <w:rPr>
          <w:rFonts w:asciiTheme="minorHAnsi" w:hAnsiTheme="minorHAnsi" w:cstheme="minorHAnsi"/>
          <w:color w:val="000000"/>
        </w:rPr>
      </w:pPr>
      <w:r w:rsidRPr="00CA2958">
        <w:rPr>
          <w:rFonts w:asciiTheme="minorHAnsi" w:hAnsiTheme="minorHAnsi" w:cstheme="minorHAnsi"/>
          <w:color w:val="000000"/>
        </w:rPr>
        <w:t>Serviços de Marcenaria, Forro de gesso, Serralheria e Vidros;</w:t>
      </w:r>
    </w:p>
    <w:p w:rsidR="00AA711C" w:rsidRPr="00CA2958" w:rsidRDefault="00AA711C" w:rsidP="00AA711C">
      <w:pPr>
        <w:pStyle w:val="PargrafodaLista"/>
        <w:numPr>
          <w:ilvl w:val="0"/>
          <w:numId w:val="10"/>
        </w:numPr>
        <w:rPr>
          <w:rFonts w:asciiTheme="minorHAnsi" w:hAnsiTheme="minorHAnsi" w:cstheme="minorHAnsi"/>
          <w:color w:val="000000"/>
        </w:rPr>
      </w:pPr>
      <w:r w:rsidRPr="00CA2958">
        <w:rPr>
          <w:rFonts w:asciiTheme="minorHAnsi" w:hAnsiTheme="minorHAnsi" w:cstheme="minorHAnsi"/>
          <w:color w:val="000000"/>
        </w:rPr>
        <w:t>Sistema de Prevenção e combate a incêndio;</w:t>
      </w:r>
    </w:p>
    <w:p w:rsidR="00AA711C" w:rsidRPr="00CA2958" w:rsidRDefault="00AA711C" w:rsidP="00AA711C">
      <w:pPr>
        <w:pStyle w:val="PargrafodaLista"/>
        <w:numPr>
          <w:ilvl w:val="0"/>
          <w:numId w:val="10"/>
        </w:numPr>
        <w:rPr>
          <w:rFonts w:asciiTheme="minorHAnsi" w:hAnsiTheme="minorHAnsi" w:cstheme="minorHAnsi"/>
          <w:color w:val="000000"/>
        </w:rPr>
      </w:pPr>
      <w:r w:rsidRPr="00CA2958">
        <w:rPr>
          <w:rFonts w:asciiTheme="minorHAnsi" w:hAnsiTheme="minorHAnsi" w:cstheme="minorHAnsi"/>
          <w:color w:val="000000"/>
        </w:rPr>
        <w:t>Instalações de Rede Lógica / Telecomunicações e Especiais.</w:t>
      </w:r>
    </w:p>
    <w:p w:rsidR="00AA711C" w:rsidRDefault="00AA711C" w:rsidP="00AA711C">
      <w:pPr>
        <w:rPr>
          <w:rFonts w:asciiTheme="minorHAnsi" w:eastAsia="Calibri" w:hAnsiTheme="minorHAnsi" w:cstheme="minorHAnsi"/>
          <w:color w:val="000000"/>
          <w:sz w:val="22"/>
          <w:szCs w:val="22"/>
        </w:rPr>
      </w:pPr>
      <w:r w:rsidRPr="00CA2958">
        <w:rPr>
          <w:rFonts w:asciiTheme="minorHAnsi" w:eastAsia="Calibri" w:hAnsiTheme="minorHAnsi" w:cstheme="minorHAnsi"/>
          <w:color w:val="000000"/>
          <w:sz w:val="22"/>
          <w:szCs w:val="22"/>
        </w:rPr>
        <w:t>g) Os responsáveis técnicos e/ou membros da equipe técnica acima elencados deverão pertencer ao quadro da empresa licitante, na data prevista para entrega da proposta, entendendo-se como tal, para fins deste certame, e poderá ser comprovado conforme abaixo:</w:t>
      </w:r>
    </w:p>
    <w:p w:rsidR="000B6F9A" w:rsidRPr="00CA2958" w:rsidRDefault="000B6F9A" w:rsidP="00AA711C">
      <w:pPr>
        <w:rPr>
          <w:rFonts w:asciiTheme="minorHAnsi" w:eastAsia="Calibri" w:hAnsiTheme="minorHAnsi" w:cstheme="minorHAnsi"/>
          <w:color w:val="000000"/>
          <w:sz w:val="22"/>
          <w:szCs w:val="22"/>
        </w:rPr>
      </w:pPr>
    </w:p>
    <w:p w:rsidR="00AA711C" w:rsidRPr="00CA2958" w:rsidRDefault="00AA711C" w:rsidP="00AA711C">
      <w:pPr>
        <w:pStyle w:val="PargrafodaLista"/>
        <w:numPr>
          <w:ilvl w:val="0"/>
          <w:numId w:val="9"/>
        </w:numPr>
        <w:rPr>
          <w:rFonts w:asciiTheme="minorHAnsi" w:hAnsiTheme="minorHAnsi" w:cstheme="minorHAnsi"/>
          <w:color w:val="000000"/>
        </w:rPr>
      </w:pPr>
      <w:r w:rsidRPr="00CA2958">
        <w:rPr>
          <w:rFonts w:asciiTheme="minorHAnsi" w:hAnsiTheme="minorHAnsi" w:cstheme="minorHAnsi"/>
          <w:color w:val="000000"/>
        </w:rPr>
        <w:t>o sócio que comprove seu vínculo por intermédio de contrato social/estatuto social;</w:t>
      </w:r>
    </w:p>
    <w:p w:rsidR="00AA711C" w:rsidRPr="00CA2958" w:rsidRDefault="00AA711C" w:rsidP="00AA711C">
      <w:pPr>
        <w:pStyle w:val="PargrafodaLista"/>
        <w:numPr>
          <w:ilvl w:val="0"/>
          <w:numId w:val="9"/>
        </w:numPr>
        <w:rPr>
          <w:rFonts w:asciiTheme="minorHAnsi" w:hAnsiTheme="minorHAnsi" w:cstheme="minorHAnsi"/>
          <w:color w:val="000000"/>
        </w:rPr>
      </w:pPr>
      <w:r w:rsidRPr="00CA2958">
        <w:rPr>
          <w:rFonts w:asciiTheme="minorHAnsi" w:hAnsiTheme="minorHAnsi" w:cstheme="minorHAnsi"/>
          <w:color w:val="000000"/>
        </w:rPr>
        <w:t>o administrador ou o diretor;</w:t>
      </w:r>
    </w:p>
    <w:p w:rsidR="00AA711C" w:rsidRPr="00CA2958" w:rsidRDefault="00AA711C" w:rsidP="00AA711C">
      <w:pPr>
        <w:pStyle w:val="PargrafodaLista"/>
        <w:numPr>
          <w:ilvl w:val="0"/>
          <w:numId w:val="9"/>
        </w:numPr>
        <w:rPr>
          <w:rFonts w:asciiTheme="minorHAnsi" w:hAnsiTheme="minorHAnsi" w:cstheme="minorHAnsi"/>
          <w:color w:val="000000"/>
        </w:rPr>
      </w:pPr>
      <w:r w:rsidRPr="00CA2958">
        <w:rPr>
          <w:rFonts w:asciiTheme="minorHAnsi" w:hAnsiTheme="minorHAnsi" w:cstheme="minorHAnsi"/>
          <w:color w:val="000000"/>
        </w:rPr>
        <w:t>o empregado devidamente registrado em Carteira de Trabalho e Previdência Social;</w:t>
      </w:r>
    </w:p>
    <w:p w:rsidR="00AA711C" w:rsidRPr="00CA2958" w:rsidRDefault="00AA711C" w:rsidP="00AA711C">
      <w:pPr>
        <w:pStyle w:val="PargrafodaLista"/>
        <w:numPr>
          <w:ilvl w:val="0"/>
          <w:numId w:val="9"/>
        </w:numPr>
        <w:rPr>
          <w:rFonts w:asciiTheme="minorHAnsi" w:hAnsiTheme="minorHAnsi" w:cstheme="minorHAnsi"/>
          <w:color w:val="000000"/>
        </w:rPr>
      </w:pPr>
      <w:r w:rsidRPr="00CA2958">
        <w:rPr>
          <w:rFonts w:asciiTheme="minorHAnsi" w:hAnsiTheme="minorHAnsi" w:cstheme="minorHAnsi"/>
          <w:color w:val="000000"/>
        </w:rPr>
        <w:t>o prestador de serviços com contrato escrito firmado com o licitante, ou com declaração de compromisso de vinculação contratual futura, caso o licitante se sagre vencedor desta licitação.</w:t>
      </w:r>
    </w:p>
    <w:p w:rsidR="00AA711C" w:rsidRPr="00CA2958" w:rsidRDefault="00AA711C" w:rsidP="00AA711C">
      <w:pPr>
        <w:pStyle w:val="PargrafodaLista"/>
        <w:numPr>
          <w:ilvl w:val="0"/>
          <w:numId w:val="9"/>
        </w:numPr>
        <w:rPr>
          <w:rFonts w:asciiTheme="minorHAnsi" w:hAnsiTheme="minorHAnsi" w:cstheme="minorHAnsi"/>
          <w:color w:val="000000"/>
        </w:rPr>
      </w:pPr>
      <w:r w:rsidRPr="00CA2958">
        <w:rPr>
          <w:rFonts w:asciiTheme="minorHAnsi" w:hAnsiTheme="minorHAnsi" w:cstheme="minorHAnsi"/>
          <w:color w:val="000000"/>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rsidR="00AA711C" w:rsidRPr="00CA2958" w:rsidRDefault="00AA711C" w:rsidP="00AA711C">
      <w:pPr>
        <w:pStyle w:val="PargrafodaLista"/>
        <w:numPr>
          <w:ilvl w:val="0"/>
          <w:numId w:val="9"/>
        </w:numPr>
        <w:rPr>
          <w:rFonts w:asciiTheme="minorHAnsi" w:hAnsiTheme="minorHAnsi" w:cstheme="minorHAnsi"/>
          <w:color w:val="000000"/>
        </w:rPr>
      </w:pPr>
      <w:r w:rsidRPr="00CA2958">
        <w:rPr>
          <w:rFonts w:asciiTheme="minorHAnsi" w:hAnsiTheme="minorHAnsi" w:cstheme="minorHAnsi"/>
          <w:color w:val="000000"/>
        </w:rPr>
        <w:t>A Declaração de Contratação Futura visa a comprovação do vinculo com a contratada, não desobriga a comprovação dos responsáveis técnicos cadastrados na Certidão de Registro da Licitante junto ao CREA.</w:t>
      </w:r>
    </w:p>
    <w:p w:rsidR="00AA711C" w:rsidRPr="00CA2958" w:rsidRDefault="00AA711C" w:rsidP="00AA711C">
      <w:pPr>
        <w:pStyle w:val="PargrafodaLista"/>
        <w:numPr>
          <w:ilvl w:val="0"/>
          <w:numId w:val="9"/>
        </w:numPr>
        <w:rPr>
          <w:rFonts w:asciiTheme="minorHAnsi" w:hAnsiTheme="minorHAnsi" w:cstheme="minorHAnsi"/>
          <w:color w:val="000000"/>
        </w:rPr>
      </w:pPr>
      <w:r w:rsidRPr="00CA2958">
        <w:rPr>
          <w:rFonts w:asciiTheme="minorHAnsi" w:hAnsiTheme="minorHAnsi" w:cstheme="minorHAnsi"/>
          <w:color w:val="000000"/>
        </w:rPr>
        <w:t>As licitantes, quando solicitadas, deverão disponibilizar todas as informações necessárias à comprovação da legitimidade dos atestados solicitados, apresentando, dentre outros documentos, cópia do contrato que deu suporte à contratação e das correspondentes Certidões de Acervo Técnico (CAT), endereço atual da contratante e local em que foram executadas as obras e serviços de engenharia.</w:t>
      </w:r>
    </w:p>
    <w:p w:rsidR="00AA711C" w:rsidRDefault="00AA711C" w:rsidP="00AA711C">
      <w:pPr>
        <w:rPr>
          <w:rFonts w:asciiTheme="minorHAnsi" w:eastAsia="Calibri" w:hAnsiTheme="minorHAnsi" w:cstheme="minorHAnsi"/>
          <w:color w:val="000000"/>
          <w:sz w:val="22"/>
          <w:szCs w:val="22"/>
        </w:rPr>
      </w:pPr>
      <w:r w:rsidRPr="00CA2958">
        <w:rPr>
          <w:rFonts w:asciiTheme="minorHAnsi" w:eastAsia="Calibri" w:hAnsiTheme="minorHAnsi" w:cstheme="minorHAnsi"/>
          <w:color w:val="000000"/>
          <w:sz w:val="22"/>
          <w:szCs w:val="22"/>
        </w:rPr>
        <w:t>h) Deverá ser exigido que a contratada, na assinatura do contrato, possua em seus quadros TÉCNICO EM SEGURANÇA DO TRABALHO, visando obedecer às normas técnicas, de saúde, de higiene, e de segurança do trabalho, por ocasião da execução da reforma, de acordo com as normas do Ministério do Trabalho e Emprego (NR 4 - SERVIÇOS ESPECIALIZADOS EM ENGENHARIA DE SEGURANÇA E EM MEDICINA DO TRABALHO (104.000-6).</w:t>
      </w:r>
    </w:p>
    <w:p w:rsidR="000B6F9A" w:rsidRPr="00CA2958" w:rsidRDefault="000B6F9A" w:rsidP="00AA711C">
      <w:pPr>
        <w:rPr>
          <w:rFonts w:asciiTheme="minorHAnsi" w:eastAsia="Calibri" w:hAnsiTheme="minorHAnsi" w:cstheme="minorHAnsi"/>
          <w:color w:val="000000"/>
          <w:sz w:val="22"/>
          <w:szCs w:val="22"/>
        </w:rPr>
      </w:pPr>
    </w:p>
    <w:p w:rsidR="00AA711C" w:rsidRPr="007A4B9E" w:rsidRDefault="00AA711C" w:rsidP="00AA711C">
      <w:pPr>
        <w:rPr>
          <w:rFonts w:asciiTheme="minorHAnsi" w:eastAsia="Calibri" w:hAnsiTheme="minorHAnsi" w:cstheme="minorHAnsi"/>
          <w:color w:val="000000"/>
          <w:sz w:val="22"/>
          <w:szCs w:val="22"/>
        </w:rPr>
      </w:pPr>
      <w:r w:rsidRPr="00CA2958">
        <w:rPr>
          <w:rFonts w:asciiTheme="minorHAnsi" w:eastAsia="Calibri" w:hAnsiTheme="minorHAnsi" w:cstheme="minorHAnsi"/>
          <w:color w:val="000000"/>
          <w:sz w:val="22"/>
          <w:szCs w:val="22"/>
        </w:rPr>
        <w:t xml:space="preserve">4.7.1.2 – </w:t>
      </w:r>
      <w:r w:rsidRPr="007A4B9E">
        <w:rPr>
          <w:rFonts w:asciiTheme="minorHAnsi" w:eastAsia="Calibri" w:hAnsiTheme="minorHAnsi" w:cstheme="minorHAnsi"/>
          <w:b/>
          <w:color w:val="000000"/>
          <w:sz w:val="22"/>
          <w:szCs w:val="22"/>
        </w:rPr>
        <w:t>DA VISTORIA:</w:t>
      </w:r>
    </w:p>
    <w:p w:rsidR="000B6F9A" w:rsidRPr="00CA2958" w:rsidRDefault="000B6F9A" w:rsidP="00AA711C">
      <w:pPr>
        <w:rPr>
          <w:rFonts w:asciiTheme="minorHAnsi" w:eastAsia="Calibri" w:hAnsiTheme="minorHAnsi" w:cstheme="minorHAnsi"/>
          <w:color w:val="000000"/>
          <w:sz w:val="22"/>
          <w:szCs w:val="22"/>
        </w:rPr>
      </w:pPr>
    </w:p>
    <w:p w:rsidR="00AA711C" w:rsidRDefault="00AA711C" w:rsidP="00AA711C">
      <w:pPr>
        <w:rPr>
          <w:rFonts w:asciiTheme="minorHAnsi" w:eastAsia="Calibri" w:hAnsiTheme="minorHAnsi" w:cstheme="minorHAnsi"/>
          <w:color w:val="000000"/>
          <w:sz w:val="22"/>
          <w:szCs w:val="22"/>
        </w:rPr>
      </w:pPr>
      <w:r w:rsidRPr="00CA2958">
        <w:rPr>
          <w:rFonts w:asciiTheme="minorHAnsi" w:eastAsia="Calibri" w:hAnsiTheme="minorHAnsi" w:cstheme="minorHAnsi"/>
          <w:color w:val="000000"/>
          <w:sz w:val="22"/>
          <w:szCs w:val="22"/>
        </w:rPr>
        <w:t xml:space="preserve">4.7.1.2.1 - Para o correto dimensionamento e elaboração de sua proposta, o licitante poderá realizar vistoria nas instalações do local de execução dos serviços, podendo ser acompanhado por servidor designado para esse fim, devendo ser efetuado o agendamento pré estabelecido pelo servidor designado </w:t>
      </w:r>
      <w:r w:rsidRPr="00CA2958">
        <w:rPr>
          <w:rFonts w:asciiTheme="minorHAnsi" w:eastAsia="Calibri" w:hAnsiTheme="minorHAnsi" w:cstheme="minorHAnsi"/>
          <w:color w:val="000000"/>
          <w:sz w:val="22"/>
          <w:szCs w:val="22"/>
        </w:rPr>
        <w:lastRenderedPageBreak/>
        <w:t xml:space="preserve">com no mínimo 72hrs de antecedência pelo telefone (62) 3201-2559 (DIVISÃO DE ARQUITETURA, </w:t>
      </w:r>
      <w:r w:rsidR="000B6F9A">
        <w:rPr>
          <w:rFonts w:asciiTheme="minorHAnsi" w:eastAsia="Calibri" w:hAnsiTheme="minorHAnsi" w:cstheme="minorHAnsi"/>
          <w:color w:val="000000"/>
          <w:sz w:val="22"/>
          <w:szCs w:val="22"/>
        </w:rPr>
        <w:t>ENGENHARIA E MANUTENÇÃO/DGPCGO)</w:t>
      </w:r>
      <w:r w:rsidRPr="00CA2958">
        <w:rPr>
          <w:rFonts w:asciiTheme="minorHAnsi" w:eastAsia="Calibri" w:hAnsiTheme="minorHAnsi" w:cstheme="minorHAnsi"/>
          <w:color w:val="000000"/>
          <w:sz w:val="22"/>
          <w:szCs w:val="22"/>
        </w:rPr>
        <w:t>.</w:t>
      </w:r>
    </w:p>
    <w:p w:rsidR="000B6F9A" w:rsidRPr="00CA2958" w:rsidRDefault="000B6F9A" w:rsidP="00AA711C">
      <w:pPr>
        <w:rPr>
          <w:rFonts w:asciiTheme="minorHAnsi" w:eastAsia="Calibri" w:hAnsiTheme="minorHAnsi" w:cstheme="minorHAnsi"/>
          <w:color w:val="000000"/>
          <w:sz w:val="22"/>
          <w:szCs w:val="22"/>
        </w:rPr>
      </w:pPr>
    </w:p>
    <w:p w:rsidR="00AA711C" w:rsidRDefault="00AA711C" w:rsidP="00AA711C">
      <w:pPr>
        <w:rPr>
          <w:rFonts w:asciiTheme="minorHAnsi" w:eastAsia="Calibri" w:hAnsiTheme="minorHAnsi" w:cstheme="minorHAnsi"/>
          <w:color w:val="000000"/>
          <w:sz w:val="22"/>
          <w:szCs w:val="22"/>
        </w:rPr>
      </w:pPr>
      <w:r w:rsidRPr="00CA2958">
        <w:rPr>
          <w:rFonts w:asciiTheme="minorHAnsi" w:eastAsia="Calibri" w:hAnsiTheme="minorHAnsi" w:cstheme="minorHAnsi"/>
          <w:color w:val="000000"/>
          <w:sz w:val="22"/>
          <w:szCs w:val="22"/>
        </w:rPr>
        <w:t>4.7.1.2.2 - O prazo para o agendamento iniciar-se-á no dia útil seguinte ao da publicação do Edital, podendo ser estender até o quinto dia útil anterior à data prevista para a abertura da sessão pública. Extrapolado este prazo não será mais possível agendar a vistoria local.</w:t>
      </w:r>
    </w:p>
    <w:p w:rsidR="000B6F9A" w:rsidRPr="00CA2958" w:rsidRDefault="000B6F9A" w:rsidP="00AA711C">
      <w:pPr>
        <w:rPr>
          <w:rFonts w:asciiTheme="minorHAnsi" w:eastAsia="Calibri" w:hAnsiTheme="minorHAnsi" w:cstheme="minorHAnsi"/>
          <w:color w:val="000000"/>
          <w:sz w:val="22"/>
          <w:szCs w:val="22"/>
        </w:rPr>
      </w:pPr>
    </w:p>
    <w:p w:rsidR="00AA711C" w:rsidRDefault="00AA711C" w:rsidP="00AA711C">
      <w:pPr>
        <w:rPr>
          <w:rFonts w:asciiTheme="minorHAnsi" w:eastAsia="Calibri" w:hAnsiTheme="minorHAnsi" w:cstheme="minorHAnsi"/>
          <w:color w:val="000000"/>
          <w:sz w:val="22"/>
          <w:szCs w:val="22"/>
        </w:rPr>
      </w:pPr>
      <w:r w:rsidRPr="00CA2958">
        <w:rPr>
          <w:rFonts w:asciiTheme="minorHAnsi" w:eastAsia="Calibri" w:hAnsiTheme="minorHAnsi" w:cstheme="minorHAnsi"/>
          <w:color w:val="000000"/>
          <w:sz w:val="22"/>
          <w:szCs w:val="22"/>
        </w:rPr>
        <w:t>4.7.1.2.2.1 - Para a vistoria, o licitante ou o seu representante legal deverá estar devidamente identificado, apresentando documento de identidade civil e documento expedido pela empresa comprovando sua habilitação para a realização da vistoria.</w:t>
      </w:r>
    </w:p>
    <w:p w:rsidR="000B6F9A" w:rsidRPr="00CA2958" w:rsidRDefault="000B6F9A" w:rsidP="00AA711C">
      <w:pPr>
        <w:rPr>
          <w:rFonts w:asciiTheme="minorHAnsi" w:eastAsia="Calibri" w:hAnsiTheme="minorHAnsi" w:cstheme="minorHAnsi"/>
          <w:color w:val="000000"/>
          <w:sz w:val="22"/>
          <w:szCs w:val="22"/>
        </w:rPr>
      </w:pPr>
    </w:p>
    <w:p w:rsidR="00AA711C" w:rsidRDefault="00AA711C" w:rsidP="00AA711C">
      <w:pPr>
        <w:rPr>
          <w:rFonts w:asciiTheme="minorHAnsi" w:eastAsia="Calibri" w:hAnsiTheme="minorHAnsi" w:cstheme="minorHAnsi"/>
          <w:color w:val="000000"/>
          <w:sz w:val="22"/>
          <w:szCs w:val="22"/>
        </w:rPr>
      </w:pPr>
      <w:r w:rsidRPr="00CA2958">
        <w:rPr>
          <w:rFonts w:asciiTheme="minorHAnsi" w:eastAsia="Calibri" w:hAnsiTheme="minorHAnsi" w:cstheme="minorHAnsi"/>
          <w:color w:val="000000"/>
          <w:sz w:val="22"/>
          <w:szCs w:val="22"/>
        </w:rPr>
        <w:t>4.7.1.2.3 - Por ocasião da vistoria, ao licitante, ou ao seu representante legal, poderão ser entregues os arquivos públicos que compõe este processo em formato digital, inclusive os projetos nos formatos compatíveis com programas tipo CAD, contendo as informações relativas ao objeto da licitação, para que a empresa tenha condições de bem elaborar sua proposta.</w:t>
      </w:r>
    </w:p>
    <w:p w:rsidR="000B6F9A" w:rsidRPr="00CA2958" w:rsidRDefault="000B6F9A" w:rsidP="00AA711C">
      <w:pPr>
        <w:rPr>
          <w:rFonts w:asciiTheme="minorHAnsi" w:eastAsia="Calibri" w:hAnsiTheme="minorHAnsi" w:cstheme="minorHAnsi"/>
          <w:color w:val="000000"/>
          <w:sz w:val="22"/>
          <w:szCs w:val="22"/>
        </w:rPr>
      </w:pPr>
    </w:p>
    <w:p w:rsidR="000B6F9A" w:rsidRDefault="00AA711C" w:rsidP="00AA711C">
      <w:pPr>
        <w:rPr>
          <w:rFonts w:asciiTheme="minorHAnsi" w:eastAsia="Calibri" w:hAnsiTheme="minorHAnsi" w:cstheme="minorHAnsi"/>
          <w:color w:val="000000"/>
          <w:sz w:val="22"/>
          <w:szCs w:val="22"/>
        </w:rPr>
      </w:pPr>
      <w:r w:rsidRPr="00CA2958">
        <w:rPr>
          <w:rFonts w:asciiTheme="minorHAnsi" w:eastAsia="Calibri" w:hAnsiTheme="minorHAnsi" w:cstheme="minorHAnsi"/>
          <w:color w:val="000000"/>
          <w:sz w:val="22"/>
          <w:szCs w:val="22"/>
        </w:rPr>
        <w:t>4.7.1.2.4 - 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rsidR="000B6F9A" w:rsidRDefault="000B6F9A" w:rsidP="00AA711C">
      <w:pPr>
        <w:rPr>
          <w:rFonts w:asciiTheme="minorHAnsi" w:eastAsia="Calibri" w:hAnsiTheme="minorHAnsi" w:cstheme="minorHAnsi"/>
          <w:color w:val="000000"/>
          <w:sz w:val="22"/>
          <w:szCs w:val="22"/>
        </w:rPr>
      </w:pPr>
    </w:p>
    <w:p w:rsidR="00AA711C" w:rsidRPr="00CA2958" w:rsidRDefault="00AA711C" w:rsidP="00AA711C">
      <w:pPr>
        <w:rPr>
          <w:rFonts w:asciiTheme="minorHAnsi" w:eastAsia="Calibri" w:hAnsiTheme="minorHAnsi" w:cstheme="minorHAnsi"/>
          <w:color w:val="000000"/>
          <w:sz w:val="22"/>
          <w:szCs w:val="22"/>
        </w:rPr>
      </w:pPr>
      <w:r w:rsidRPr="00CA2958">
        <w:rPr>
          <w:rFonts w:asciiTheme="minorHAnsi" w:eastAsia="Calibri" w:hAnsiTheme="minorHAnsi" w:cstheme="minorHAnsi"/>
          <w:sz w:val="22"/>
          <w:szCs w:val="22"/>
        </w:rPr>
        <w:t>4.7.1.2.5 - A licitante deverá declarar que tomou conhecimento de todas as informações e das condições locais para o cumprimento das obrigações do objeto da licitação, conforme segue:</w:t>
      </w:r>
    </w:p>
    <w:p w:rsidR="00AA711C" w:rsidRDefault="00AA711C" w:rsidP="00AA711C">
      <w:pPr>
        <w:rPr>
          <w:rFonts w:asciiTheme="minorHAnsi" w:eastAsia="Calibri" w:hAnsiTheme="minorHAnsi" w:cstheme="minorHAnsi"/>
          <w:sz w:val="22"/>
          <w:szCs w:val="22"/>
        </w:rPr>
      </w:pPr>
    </w:p>
    <w:p w:rsidR="007A4B9E" w:rsidRDefault="00B46692" w:rsidP="00AA711C">
      <w:pPr>
        <w:rPr>
          <w:rFonts w:asciiTheme="minorHAnsi" w:eastAsia="Calibri" w:hAnsiTheme="minorHAnsi" w:cstheme="minorHAnsi"/>
          <w:sz w:val="22"/>
          <w:szCs w:val="22"/>
        </w:rPr>
      </w:pPr>
      <w:r>
        <w:rPr>
          <w:rFonts w:asciiTheme="minorHAnsi" w:eastAsia="Calibri" w:hAnsiTheme="minorHAnsi" w:cstheme="minorHAnsi"/>
          <w:noProof/>
          <w:sz w:val="22"/>
          <w:szCs w:val="22"/>
          <w:lang w:eastAsia="pt-BR"/>
        </w:rPr>
        <w:pict>
          <v:shape id="_x0000_s1080" type="#_x0000_t202" style="position:absolute;left:0;text-align:left;margin-left:1.1pt;margin-top:2.3pt;width:478.35pt;height:75.15pt;z-index:251670528">
            <v:textbox style="mso-fit-shape-to-text:t">
              <w:txbxContent>
                <w:p w:rsidR="00614C17" w:rsidRPr="007A4B9E" w:rsidRDefault="00614C17" w:rsidP="007A4B9E">
                  <w:pPr>
                    <w:tabs>
                      <w:tab w:val="clear" w:pos="1701"/>
                    </w:tabs>
                    <w:suppressAutoHyphens w:val="0"/>
                    <w:jc w:val="left"/>
                    <w:rPr>
                      <w:rFonts w:asciiTheme="minorHAnsi" w:hAnsiTheme="minorHAnsi" w:cstheme="minorHAnsi"/>
                      <w:color w:val="000000"/>
                      <w:sz w:val="22"/>
                      <w:szCs w:val="22"/>
                      <w:lang w:eastAsia="pt-BR"/>
                    </w:rPr>
                  </w:pPr>
                  <w:r w:rsidRPr="007A4B9E">
                    <w:rPr>
                      <w:rFonts w:asciiTheme="minorHAnsi" w:hAnsiTheme="minorHAnsi" w:cstheme="minorHAnsi"/>
                      <w:b/>
                      <w:bCs/>
                      <w:color w:val="000000"/>
                      <w:sz w:val="22"/>
                      <w:szCs w:val="22"/>
                      <w:lang w:eastAsia="pt-BR"/>
                    </w:rPr>
                    <w:t>Declaro</w:t>
                  </w:r>
                  <w:r w:rsidRPr="007A4B9E">
                    <w:rPr>
                      <w:rFonts w:asciiTheme="minorHAnsi" w:hAnsiTheme="minorHAnsi" w:cstheme="minorHAnsi"/>
                      <w:color w:val="000000"/>
                      <w:sz w:val="22"/>
                      <w:szCs w:val="22"/>
                      <w:lang w:eastAsia="pt-BR"/>
                    </w:rPr>
                    <w:t xml:space="preserve">, na qualidade de representante legal da empresa______________________, CNPJ n°. ______________________, fone: _________________, correio eletrônico: ____________________, que tenho pleno conhecimento do objeto a ser executado, local de realização da obra objeto da Licitação </w:t>
                  </w:r>
                  <w:r w:rsidRPr="007A4B9E">
                    <w:rPr>
                      <w:rFonts w:asciiTheme="minorHAnsi" w:hAnsiTheme="minorHAnsi" w:cstheme="minorHAnsi"/>
                      <w:b/>
                      <w:bCs/>
                      <w:color w:val="000000"/>
                      <w:sz w:val="22"/>
                      <w:szCs w:val="22"/>
                      <w:lang w:eastAsia="pt-BR"/>
                    </w:rPr>
                    <w:t>CONVITE 001/2023</w:t>
                  </w:r>
                  <w:r w:rsidRPr="007A4B9E">
                    <w:rPr>
                      <w:rFonts w:asciiTheme="minorHAnsi" w:hAnsiTheme="minorHAnsi" w:cstheme="minorHAnsi"/>
                      <w:color w:val="000000"/>
                      <w:sz w:val="22"/>
                      <w:szCs w:val="22"/>
                      <w:lang w:eastAsia="pt-BR"/>
                    </w:rPr>
                    <w:t>, estando ciente de todas as dificuldades porventura existentes para a execução da obra.</w:t>
                  </w:r>
                </w:p>
                <w:p w:rsidR="00614C17" w:rsidRPr="007A4B9E" w:rsidRDefault="00614C17" w:rsidP="007A4B9E">
                  <w:pPr>
                    <w:tabs>
                      <w:tab w:val="clear" w:pos="1701"/>
                    </w:tabs>
                    <w:suppressAutoHyphens w:val="0"/>
                    <w:jc w:val="right"/>
                    <w:rPr>
                      <w:rFonts w:asciiTheme="minorHAnsi" w:hAnsiTheme="minorHAnsi" w:cstheme="minorHAnsi"/>
                      <w:color w:val="000000"/>
                      <w:sz w:val="22"/>
                      <w:szCs w:val="22"/>
                      <w:lang w:eastAsia="pt-BR"/>
                    </w:rPr>
                  </w:pPr>
                  <w:r w:rsidRPr="007A4B9E">
                    <w:rPr>
                      <w:rFonts w:asciiTheme="minorHAnsi" w:hAnsiTheme="minorHAnsi" w:cstheme="minorHAnsi"/>
                      <w:color w:val="000000"/>
                      <w:sz w:val="22"/>
                      <w:szCs w:val="22"/>
                      <w:lang w:eastAsia="pt-BR"/>
                    </w:rPr>
                    <w:t>Goiânia, ____ de _________________de 20__.</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695"/>
                    <w:gridCol w:w="5880"/>
                  </w:tblGrid>
                  <w:tr w:rsidR="00614C17" w:rsidRPr="007A4B9E" w:rsidTr="007A4B9E">
                    <w:tc>
                      <w:tcPr>
                        <w:tcW w:w="1695" w:type="dxa"/>
                        <w:tcBorders>
                          <w:top w:val="nil"/>
                          <w:left w:val="nil"/>
                          <w:bottom w:val="nil"/>
                          <w:right w:val="nil"/>
                        </w:tcBorders>
                        <w:vAlign w:val="center"/>
                        <w:hideMark/>
                      </w:tcPr>
                      <w:p w:rsidR="00614C17" w:rsidRPr="007A4B9E" w:rsidRDefault="00614C17" w:rsidP="007A4B9E">
                        <w:pPr>
                          <w:tabs>
                            <w:tab w:val="clear" w:pos="1701"/>
                          </w:tabs>
                          <w:suppressAutoHyphens w:val="0"/>
                          <w:jc w:val="left"/>
                          <w:rPr>
                            <w:rFonts w:asciiTheme="minorHAnsi" w:hAnsiTheme="minorHAnsi" w:cstheme="minorHAnsi"/>
                            <w:color w:val="auto"/>
                            <w:sz w:val="22"/>
                            <w:szCs w:val="22"/>
                            <w:lang w:eastAsia="pt-BR"/>
                          </w:rPr>
                        </w:pPr>
                        <w:r w:rsidRPr="007A4B9E">
                          <w:rPr>
                            <w:rFonts w:asciiTheme="minorHAnsi" w:hAnsiTheme="minorHAnsi" w:cstheme="minorHAnsi"/>
                            <w:color w:val="000000"/>
                            <w:sz w:val="22"/>
                            <w:szCs w:val="22"/>
                            <w:lang w:eastAsia="pt-BR"/>
                          </w:rPr>
                          <w:t xml:space="preserve">Nome completo Título Profissional N°. do CREA </w:t>
                        </w:r>
                      </w:p>
                    </w:tc>
                    <w:tc>
                      <w:tcPr>
                        <w:tcW w:w="5880" w:type="dxa"/>
                        <w:tcBorders>
                          <w:top w:val="nil"/>
                          <w:left w:val="nil"/>
                          <w:bottom w:val="nil"/>
                          <w:right w:val="nil"/>
                        </w:tcBorders>
                        <w:vAlign w:val="center"/>
                        <w:hideMark/>
                      </w:tcPr>
                      <w:p w:rsidR="00614C17" w:rsidRPr="007A4B9E" w:rsidRDefault="00614C17" w:rsidP="007A4B9E">
                        <w:pPr>
                          <w:tabs>
                            <w:tab w:val="clear" w:pos="1701"/>
                          </w:tabs>
                          <w:suppressAutoHyphens w:val="0"/>
                          <w:jc w:val="left"/>
                          <w:rPr>
                            <w:rFonts w:asciiTheme="minorHAnsi" w:hAnsiTheme="minorHAnsi" w:cstheme="minorHAnsi"/>
                            <w:color w:val="auto"/>
                            <w:sz w:val="22"/>
                            <w:szCs w:val="22"/>
                            <w:lang w:eastAsia="pt-BR"/>
                          </w:rPr>
                        </w:pPr>
                        <w:r w:rsidRPr="007A4B9E">
                          <w:rPr>
                            <w:rFonts w:asciiTheme="minorHAnsi" w:hAnsiTheme="minorHAnsi" w:cstheme="minorHAnsi"/>
                            <w:color w:val="000000"/>
                            <w:sz w:val="22"/>
                            <w:szCs w:val="22"/>
                            <w:lang w:eastAsia="pt-BR"/>
                          </w:rPr>
                          <w:t>: ___________________________________________________: ___________________________________________________: ___________________________________________________</w:t>
                        </w:r>
                      </w:p>
                    </w:tc>
                  </w:tr>
                </w:tbl>
                <w:p w:rsidR="00614C17" w:rsidRPr="007A4B9E" w:rsidRDefault="00614C17">
                  <w:pPr>
                    <w:rPr>
                      <w:rFonts w:asciiTheme="minorHAnsi" w:hAnsiTheme="minorHAnsi" w:cstheme="minorHAnsi"/>
                      <w:color w:val="000000"/>
                      <w:sz w:val="22"/>
                      <w:szCs w:val="22"/>
                      <w:lang w:eastAsia="pt-BR"/>
                    </w:rPr>
                  </w:pPr>
                </w:p>
                <w:p w:rsidR="00614C17" w:rsidRPr="007A4B9E" w:rsidRDefault="00614C17">
                  <w:pPr>
                    <w:rPr>
                      <w:rFonts w:asciiTheme="minorHAnsi" w:hAnsiTheme="minorHAnsi" w:cstheme="minorHAnsi"/>
                      <w:color w:val="000000"/>
                      <w:sz w:val="22"/>
                      <w:szCs w:val="22"/>
                      <w:lang w:eastAsia="pt-BR"/>
                    </w:rPr>
                  </w:pPr>
                </w:p>
                <w:p w:rsidR="00614C17" w:rsidRPr="007A4B9E" w:rsidRDefault="00614C17" w:rsidP="007A4B9E">
                  <w:pPr>
                    <w:jc w:val="center"/>
                    <w:rPr>
                      <w:rFonts w:asciiTheme="minorHAnsi" w:hAnsiTheme="minorHAnsi" w:cstheme="minorHAnsi"/>
                      <w:color w:val="000000"/>
                      <w:sz w:val="22"/>
                      <w:szCs w:val="22"/>
                      <w:lang w:eastAsia="pt-BR"/>
                    </w:rPr>
                  </w:pPr>
                  <w:r w:rsidRPr="007A4B9E">
                    <w:rPr>
                      <w:rFonts w:asciiTheme="minorHAnsi" w:hAnsiTheme="minorHAnsi" w:cstheme="minorHAnsi"/>
                      <w:color w:val="000000"/>
                      <w:sz w:val="22"/>
                      <w:szCs w:val="22"/>
                      <w:lang w:eastAsia="pt-BR"/>
                    </w:rPr>
                    <w:t>________________________________</w:t>
                  </w:r>
                </w:p>
                <w:p w:rsidR="00614C17" w:rsidRPr="007A4B9E" w:rsidRDefault="00614C17" w:rsidP="007A4B9E">
                  <w:pPr>
                    <w:jc w:val="center"/>
                    <w:rPr>
                      <w:rFonts w:asciiTheme="minorHAnsi" w:hAnsiTheme="minorHAnsi" w:cstheme="minorHAnsi"/>
                      <w:sz w:val="22"/>
                      <w:szCs w:val="22"/>
                    </w:rPr>
                  </w:pPr>
                  <w:r w:rsidRPr="007A4B9E">
                    <w:rPr>
                      <w:rFonts w:asciiTheme="minorHAnsi" w:hAnsiTheme="minorHAnsi" w:cstheme="minorHAnsi"/>
                      <w:color w:val="000000"/>
                      <w:sz w:val="22"/>
                      <w:szCs w:val="22"/>
                      <w:lang w:eastAsia="pt-BR"/>
                    </w:rPr>
                    <w:t>Assinatura do Representante da Empresa</w:t>
                  </w:r>
                </w:p>
              </w:txbxContent>
            </v:textbox>
            <w10:wrap type="topAndBottom"/>
          </v:shape>
        </w:pict>
      </w:r>
    </w:p>
    <w:p w:rsidR="007B52F3" w:rsidRPr="00CA2958" w:rsidRDefault="007B52F3" w:rsidP="007B52F3">
      <w:pPr>
        <w:rPr>
          <w:rFonts w:asciiTheme="minorHAnsi" w:eastAsia="Calibri" w:hAnsiTheme="minorHAnsi" w:cstheme="minorHAnsi"/>
          <w:sz w:val="22"/>
          <w:szCs w:val="22"/>
        </w:rPr>
      </w:pPr>
    </w:p>
    <w:p w:rsidR="007B52F3" w:rsidRPr="00CA2958" w:rsidRDefault="003B2F83" w:rsidP="007B52F3">
      <w:pPr>
        <w:rPr>
          <w:rFonts w:asciiTheme="minorHAnsi" w:eastAsia="Calibri" w:hAnsiTheme="minorHAnsi" w:cstheme="minorHAnsi"/>
          <w:b/>
          <w:sz w:val="22"/>
          <w:szCs w:val="22"/>
        </w:rPr>
      </w:pPr>
      <w:r>
        <w:rPr>
          <w:rFonts w:asciiTheme="minorHAnsi" w:eastAsia="Calibri" w:hAnsiTheme="minorHAnsi" w:cstheme="minorHAnsi"/>
          <w:b/>
          <w:sz w:val="22"/>
          <w:szCs w:val="22"/>
        </w:rPr>
        <w:t>4.8</w:t>
      </w:r>
      <w:r w:rsidR="007B52F3" w:rsidRPr="00CA2958">
        <w:rPr>
          <w:rFonts w:asciiTheme="minorHAnsi" w:eastAsia="Calibri" w:hAnsiTheme="minorHAnsi" w:cstheme="minorHAnsi"/>
          <w:b/>
          <w:sz w:val="22"/>
          <w:szCs w:val="22"/>
        </w:rPr>
        <w:t xml:space="preserve"> - </w:t>
      </w:r>
      <w:r w:rsidR="007B52F3" w:rsidRPr="00CA2958">
        <w:rPr>
          <w:rFonts w:asciiTheme="minorHAnsi" w:eastAsia="Calibri" w:hAnsiTheme="minorHAnsi" w:cstheme="minorHAnsi"/>
          <w:b/>
          <w:caps/>
          <w:sz w:val="22"/>
          <w:szCs w:val="22"/>
        </w:rPr>
        <w:t>Da Qualificação Econômico-Financeira</w:t>
      </w:r>
    </w:p>
    <w:p w:rsidR="007B52F3" w:rsidRPr="00CA2958" w:rsidRDefault="007B52F3" w:rsidP="007B52F3">
      <w:pPr>
        <w:rPr>
          <w:rFonts w:asciiTheme="minorHAnsi" w:eastAsia="Calibri" w:hAnsiTheme="minorHAnsi" w:cstheme="minorHAnsi"/>
          <w:sz w:val="22"/>
          <w:szCs w:val="22"/>
        </w:rPr>
      </w:pPr>
    </w:p>
    <w:p w:rsidR="007B52F3" w:rsidRPr="00CA2958" w:rsidRDefault="003B2F83" w:rsidP="007B52F3">
      <w:pPr>
        <w:rPr>
          <w:rFonts w:asciiTheme="minorHAnsi" w:eastAsia="Calibri" w:hAnsiTheme="minorHAnsi" w:cstheme="minorHAnsi"/>
          <w:sz w:val="22"/>
          <w:szCs w:val="22"/>
        </w:rPr>
      </w:pPr>
      <w:r>
        <w:rPr>
          <w:rFonts w:asciiTheme="minorHAnsi" w:eastAsia="Calibri" w:hAnsiTheme="minorHAnsi" w:cstheme="minorHAnsi"/>
          <w:sz w:val="22"/>
          <w:szCs w:val="22"/>
        </w:rPr>
        <w:t>4.8</w:t>
      </w:r>
      <w:r w:rsidR="007B52F3" w:rsidRPr="00CA2958">
        <w:rPr>
          <w:rFonts w:asciiTheme="minorHAnsi" w:eastAsia="Calibri" w:hAnsiTheme="minorHAnsi" w:cstheme="minorHAnsi"/>
          <w:sz w:val="22"/>
          <w:szCs w:val="22"/>
        </w:rPr>
        <w:t>.1 – Certidão negativa de falência, concordata ou recuperação judicial/extrajudicial, expedida pelo Cartório Distribuidor da Comarca da sede da licitante pessoa jurídica ou Certidão negativa de execução patrimonial expedida pelo Cartório Distribuidor do domicílio da licitante pessoa física.</w:t>
      </w:r>
    </w:p>
    <w:p w:rsidR="007B52F3" w:rsidRPr="00CA2958" w:rsidRDefault="007B52F3" w:rsidP="007B52F3">
      <w:pPr>
        <w:rPr>
          <w:rFonts w:asciiTheme="minorHAnsi" w:eastAsia="Calibri" w:hAnsiTheme="minorHAnsi" w:cstheme="minorHAnsi"/>
          <w:sz w:val="22"/>
          <w:szCs w:val="22"/>
        </w:rPr>
      </w:pPr>
    </w:p>
    <w:p w:rsidR="007B52F3" w:rsidRPr="00CA2958" w:rsidRDefault="008D78FF" w:rsidP="007B52F3">
      <w:pPr>
        <w:rPr>
          <w:rFonts w:asciiTheme="minorHAnsi" w:eastAsia="Calibri" w:hAnsiTheme="minorHAnsi" w:cstheme="minorHAnsi"/>
          <w:sz w:val="22"/>
          <w:szCs w:val="22"/>
        </w:rPr>
      </w:pPr>
      <w:r>
        <w:rPr>
          <w:rFonts w:asciiTheme="minorHAnsi" w:eastAsia="Calibri" w:hAnsiTheme="minorHAnsi" w:cstheme="minorHAnsi"/>
          <w:sz w:val="22"/>
          <w:szCs w:val="22"/>
        </w:rPr>
        <w:t>4.8</w:t>
      </w:r>
      <w:r w:rsidRPr="00CA2958">
        <w:rPr>
          <w:rFonts w:asciiTheme="minorHAnsi" w:eastAsia="Calibri" w:hAnsiTheme="minorHAnsi" w:cstheme="minorHAnsi"/>
          <w:sz w:val="22"/>
          <w:szCs w:val="22"/>
        </w:rPr>
        <w:t>.</w:t>
      </w:r>
      <w:r>
        <w:rPr>
          <w:rFonts w:asciiTheme="minorHAnsi" w:eastAsia="Calibri" w:hAnsiTheme="minorHAnsi" w:cstheme="minorHAnsi"/>
          <w:sz w:val="22"/>
          <w:szCs w:val="22"/>
        </w:rPr>
        <w:t>2</w:t>
      </w:r>
      <w:r w:rsidRPr="00CA2958">
        <w:rPr>
          <w:rFonts w:asciiTheme="minorHAnsi" w:eastAsia="Calibri" w:hAnsiTheme="minorHAnsi" w:cstheme="minorHAnsi"/>
          <w:sz w:val="22"/>
          <w:szCs w:val="22"/>
        </w:rPr>
        <w:t xml:space="preserve"> – </w:t>
      </w:r>
      <w:r w:rsidR="007B52F3" w:rsidRPr="00CA2958">
        <w:rPr>
          <w:rFonts w:asciiTheme="minorHAnsi" w:eastAsia="Calibri" w:hAnsiTheme="minorHAnsi" w:cstheme="minorHAnsi"/>
          <w:sz w:val="22"/>
          <w:szCs w:val="22"/>
        </w:rPr>
        <w:t xml:space="preserve">Balanço patrimonial e demonstrações contábeis do último exercício social, já exigíveis e apresentados na forma da Lei, que comprovem a boa situação financeira da empresa, vedada a sua </w:t>
      </w:r>
      <w:r w:rsidR="007B52F3" w:rsidRPr="00CA2958">
        <w:rPr>
          <w:rFonts w:asciiTheme="minorHAnsi" w:eastAsia="Calibri" w:hAnsiTheme="minorHAnsi" w:cstheme="minorHAnsi"/>
          <w:sz w:val="22"/>
          <w:szCs w:val="22"/>
        </w:rPr>
        <w:lastRenderedPageBreak/>
        <w:t>substituição por balancetes ou balanços provisórios, podendo ser atualizados por índices oficiais, quando encerrados a mais de 03 (três) meses da data de apresentação da proposta. Considerar-se-á detentora de boa situação financeira a empresa de cujo Balanço ou Demonstrativo Contábil do último exercício social possam extrair elementos que comprovem o valor igual ou superior a 1 (um).</w:t>
      </w:r>
    </w:p>
    <w:p w:rsidR="007B52F3" w:rsidRPr="00CA2958" w:rsidRDefault="007B52F3" w:rsidP="007B52F3">
      <w:pPr>
        <w:rPr>
          <w:rFonts w:asciiTheme="minorHAnsi" w:eastAsia="Calibri" w:hAnsiTheme="minorHAnsi" w:cstheme="minorHAnsi"/>
          <w:sz w:val="22"/>
          <w:szCs w:val="22"/>
        </w:rPr>
      </w:pPr>
    </w:p>
    <w:p w:rsidR="007B52F3" w:rsidRPr="00CA2958" w:rsidRDefault="008D78FF" w:rsidP="007B52F3">
      <w:pPr>
        <w:rPr>
          <w:rFonts w:asciiTheme="minorHAnsi" w:eastAsia="Calibri" w:hAnsiTheme="minorHAnsi" w:cstheme="minorHAnsi"/>
          <w:sz w:val="22"/>
          <w:szCs w:val="22"/>
        </w:rPr>
      </w:pPr>
      <w:r>
        <w:rPr>
          <w:rFonts w:asciiTheme="minorHAnsi" w:eastAsia="Calibri" w:hAnsiTheme="minorHAnsi" w:cstheme="minorHAnsi"/>
          <w:sz w:val="22"/>
          <w:szCs w:val="22"/>
        </w:rPr>
        <w:t>4.8</w:t>
      </w:r>
      <w:r w:rsidRPr="00CA2958">
        <w:rPr>
          <w:rFonts w:asciiTheme="minorHAnsi" w:eastAsia="Calibri" w:hAnsiTheme="minorHAnsi" w:cstheme="minorHAnsi"/>
          <w:sz w:val="22"/>
          <w:szCs w:val="22"/>
        </w:rPr>
        <w:t>.</w:t>
      </w:r>
      <w:r>
        <w:rPr>
          <w:rFonts w:asciiTheme="minorHAnsi" w:eastAsia="Calibri" w:hAnsiTheme="minorHAnsi" w:cstheme="minorHAnsi"/>
          <w:sz w:val="22"/>
          <w:szCs w:val="22"/>
        </w:rPr>
        <w:t>2.</w:t>
      </w:r>
      <w:r w:rsidRPr="00CA2958">
        <w:rPr>
          <w:rFonts w:asciiTheme="minorHAnsi" w:eastAsia="Calibri" w:hAnsiTheme="minorHAnsi" w:cstheme="minorHAnsi"/>
          <w:sz w:val="22"/>
          <w:szCs w:val="22"/>
        </w:rPr>
        <w:t xml:space="preserve">1 – </w:t>
      </w:r>
      <w:r w:rsidR="007B52F3" w:rsidRPr="00CA2958">
        <w:rPr>
          <w:rFonts w:asciiTheme="minorHAnsi" w:eastAsia="Calibri" w:hAnsiTheme="minorHAnsi" w:cstheme="minorHAnsi"/>
          <w:sz w:val="22"/>
          <w:szCs w:val="22"/>
        </w:rPr>
        <w:t>Apresentar a comprovação do índice de liquidez geral apurado no balanço apresentado pela proponente, extraindo os seguintes elementos: I) Índice de Liquidez Corrente (ILC), igual ou superior a 1,00 (um inteiro), onde ILC=AC/PC sendo que AC corresponde ao Ativo Circulante e PC corresponde o Passivo Circulante; II) Índice de Liquidez Geral (ILG), igual ou superior a 1,00 (um inteiro), onde ILG=AC+RLP/ET sendo que AC corresponde ao Ativo Circulante, RLP corresponde a Realizável a Longo Prazo, ET corresponde a Exigível Total.</w:t>
      </w:r>
    </w:p>
    <w:p w:rsidR="007B52F3" w:rsidRPr="00CA2958" w:rsidRDefault="007B52F3" w:rsidP="007B52F3">
      <w:pPr>
        <w:rPr>
          <w:rFonts w:asciiTheme="minorHAnsi" w:eastAsia="Calibri" w:hAnsiTheme="minorHAnsi" w:cstheme="minorHAnsi"/>
          <w:sz w:val="22"/>
          <w:szCs w:val="22"/>
        </w:rPr>
      </w:pPr>
    </w:p>
    <w:p w:rsidR="007B52F3" w:rsidRPr="00CA2958" w:rsidRDefault="008D78FF" w:rsidP="007B52F3">
      <w:pPr>
        <w:rPr>
          <w:rFonts w:asciiTheme="minorHAnsi" w:eastAsia="Calibri" w:hAnsiTheme="minorHAnsi" w:cstheme="minorHAnsi"/>
          <w:sz w:val="22"/>
          <w:szCs w:val="22"/>
        </w:rPr>
      </w:pPr>
      <w:r>
        <w:rPr>
          <w:rFonts w:asciiTheme="minorHAnsi" w:eastAsia="Calibri" w:hAnsiTheme="minorHAnsi" w:cstheme="minorHAnsi"/>
          <w:sz w:val="22"/>
          <w:szCs w:val="22"/>
        </w:rPr>
        <w:t>4.8</w:t>
      </w:r>
      <w:r w:rsidRPr="00CA2958">
        <w:rPr>
          <w:rFonts w:asciiTheme="minorHAnsi" w:eastAsia="Calibri" w:hAnsiTheme="minorHAnsi" w:cstheme="minorHAnsi"/>
          <w:sz w:val="22"/>
          <w:szCs w:val="22"/>
        </w:rPr>
        <w:t>.</w:t>
      </w:r>
      <w:r>
        <w:rPr>
          <w:rFonts w:asciiTheme="minorHAnsi" w:eastAsia="Calibri" w:hAnsiTheme="minorHAnsi" w:cstheme="minorHAnsi"/>
          <w:sz w:val="22"/>
          <w:szCs w:val="22"/>
        </w:rPr>
        <w:t>2.2</w:t>
      </w:r>
      <w:r w:rsidRPr="00CA2958">
        <w:rPr>
          <w:rFonts w:asciiTheme="minorHAnsi" w:eastAsia="Calibri" w:hAnsiTheme="minorHAnsi" w:cstheme="minorHAnsi"/>
          <w:sz w:val="22"/>
          <w:szCs w:val="22"/>
        </w:rPr>
        <w:t xml:space="preserve"> – </w:t>
      </w:r>
      <w:r w:rsidR="007B52F3" w:rsidRPr="00CA2958">
        <w:rPr>
          <w:rFonts w:asciiTheme="minorHAnsi" w:eastAsia="Calibri" w:hAnsiTheme="minorHAnsi" w:cstheme="minorHAnsi"/>
          <w:sz w:val="22"/>
          <w:szCs w:val="22"/>
        </w:rPr>
        <w:t>Balanço patrimonial e demonstrações contábeis do último exercício social devidamente publicadas na imprensa oficial, quando se tratar de sociedades por ações, acompanhado do índice da aferição financeira.</w:t>
      </w:r>
    </w:p>
    <w:p w:rsidR="007B52F3" w:rsidRPr="00CA2958" w:rsidRDefault="007B52F3" w:rsidP="007B52F3">
      <w:pPr>
        <w:rPr>
          <w:rFonts w:asciiTheme="minorHAnsi" w:eastAsia="Calibri" w:hAnsiTheme="minorHAnsi" w:cstheme="minorHAnsi"/>
          <w:sz w:val="22"/>
          <w:szCs w:val="22"/>
        </w:rPr>
      </w:pPr>
    </w:p>
    <w:p w:rsidR="007B52F3" w:rsidRPr="00CA2958" w:rsidRDefault="008D78FF" w:rsidP="007B52F3">
      <w:pPr>
        <w:rPr>
          <w:rFonts w:asciiTheme="minorHAnsi" w:eastAsia="Calibri" w:hAnsiTheme="minorHAnsi" w:cstheme="minorHAnsi"/>
          <w:sz w:val="22"/>
          <w:szCs w:val="22"/>
        </w:rPr>
      </w:pPr>
      <w:r>
        <w:rPr>
          <w:rFonts w:asciiTheme="minorHAnsi" w:eastAsia="Calibri" w:hAnsiTheme="minorHAnsi" w:cstheme="minorHAnsi"/>
          <w:sz w:val="22"/>
          <w:szCs w:val="22"/>
        </w:rPr>
        <w:t>4.8</w:t>
      </w:r>
      <w:r w:rsidRPr="00CA2958">
        <w:rPr>
          <w:rFonts w:asciiTheme="minorHAnsi" w:eastAsia="Calibri" w:hAnsiTheme="minorHAnsi" w:cstheme="minorHAnsi"/>
          <w:sz w:val="22"/>
          <w:szCs w:val="22"/>
        </w:rPr>
        <w:t>.</w:t>
      </w:r>
      <w:r>
        <w:rPr>
          <w:rFonts w:asciiTheme="minorHAnsi" w:eastAsia="Calibri" w:hAnsiTheme="minorHAnsi" w:cstheme="minorHAnsi"/>
          <w:sz w:val="22"/>
          <w:szCs w:val="22"/>
        </w:rPr>
        <w:t>2.3</w:t>
      </w:r>
      <w:r w:rsidRPr="00CA2958">
        <w:rPr>
          <w:rFonts w:asciiTheme="minorHAnsi" w:eastAsia="Calibri" w:hAnsiTheme="minorHAnsi" w:cstheme="minorHAnsi"/>
          <w:sz w:val="22"/>
          <w:szCs w:val="22"/>
        </w:rPr>
        <w:t xml:space="preserve"> – </w:t>
      </w:r>
      <w:r w:rsidR="007B52F3" w:rsidRPr="00CA2958">
        <w:rPr>
          <w:rFonts w:asciiTheme="minorHAnsi" w:eastAsia="Calibri" w:hAnsiTheme="minorHAnsi" w:cstheme="minorHAnsi"/>
          <w:sz w:val="22"/>
          <w:szCs w:val="22"/>
        </w:rPr>
        <w:t>A empresa que apresentar resultado menor que 1 (um) em qualquer dos índices citados no subitem 6.3, quando de sua habilitação, deverá comprovar capital mínimo ou patrimônio líquido mínimo correspondente a 10% (dez por cento) sobre o valor estimado, através de balanço patrimonial integralizado, do último ano base exigido em Lei.</w:t>
      </w:r>
    </w:p>
    <w:p w:rsidR="007B52F3" w:rsidRPr="00CA2958" w:rsidRDefault="007B52F3" w:rsidP="007B52F3">
      <w:pPr>
        <w:rPr>
          <w:rFonts w:asciiTheme="minorHAnsi" w:eastAsia="Calibri" w:hAnsiTheme="minorHAnsi" w:cstheme="minorHAnsi"/>
          <w:sz w:val="22"/>
          <w:szCs w:val="22"/>
        </w:rPr>
      </w:pPr>
    </w:p>
    <w:p w:rsidR="007B52F3" w:rsidRPr="00CA2958" w:rsidRDefault="008D78FF" w:rsidP="007B52F3">
      <w:pPr>
        <w:rPr>
          <w:rFonts w:asciiTheme="minorHAnsi" w:eastAsia="Calibri" w:hAnsiTheme="minorHAnsi" w:cstheme="minorHAnsi"/>
          <w:sz w:val="22"/>
          <w:szCs w:val="22"/>
        </w:rPr>
      </w:pPr>
      <w:r>
        <w:rPr>
          <w:rFonts w:asciiTheme="minorHAnsi" w:eastAsia="Calibri" w:hAnsiTheme="minorHAnsi" w:cstheme="minorHAnsi"/>
          <w:sz w:val="22"/>
          <w:szCs w:val="22"/>
        </w:rPr>
        <w:t>4.8</w:t>
      </w:r>
      <w:r w:rsidRPr="00CA2958">
        <w:rPr>
          <w:rFonts w:asciiTheme="minorHAnsi" w:eastAsia="Calibri" w:hAnsiTheme="minorHAnsi" w:cstheme="minorHAnsi"/>
          <w:sz w:val="22"/>
          <w:szCs w:val="22"/>
        </w:rPr>
        <w:t>.</w:t>
      </w:r>
      <w:r>
        <w:rPr>
          <w:rFonts w:asciiTheme="minorHAnsi" w:eastAsia="Calibri" w:hAnsiTheme="minorHAnsi" w:cstheme="minorHAnsi"/>
          <w:sz w:val="22"/>
          <w:szCs w:val="22"/>
        </w:rPr>
        <w:t>2.4</w:t>
      </w:r>
      <w:r w:rsidRPr="00CA2958">
        <w:rPr>
          <w:rFonts w:asciiTheme="minorHAnsi" w:eastAsia="Calibri" w:hAnsiTheme="minorHAnsi" w:cstheme="minorHAnsi"/>
          <w:sz w:val="22"/>
          <w:szCs w:val="22"/>
        </w:rPr>
        <w:t xml:space="preserve"> – </w:t>
      </w:r>
      <w:r w:rsidR="007B52F3" w:rsidRPr="00CA2958">
        <w:rPr>
          <w:rFonts w:asciiTheme="minorHAnsi" w:eastAsia="Calibri" w:hAnsiTheme="minorHAnsi" w:cstheme="minorHAnsi"/>
          <w:sz w:val="22"/>
          <w:szCs w:val="22"/>
        </w:rPr>
        <w:t>Nos casos em que a comprovação de qualificação econômico-financeira seja por meio de capital social ou patrimônio líquido mínimo, poderá ser requisitada, a qualquer momento, relação dos compromissos assumidos pelos licitantes, que importem diminuição de sua capacidade operativa ou absorção da disponibilidade financeira, nos termo do § 4º do artigo 31 da LLC.</w:t>
      </w:r>
    </w:p>
    <w:p w:rsidR="007B52F3" w:rsidRPr="00CA2958" w:rsidRDefault="007B52F3" w:rsidP="007B52F3">
      <w:pPr>
        <w:rPr>
          <w:rFonts w:asciiTheme="minorHAnsi" w:eastAsia="Calibri" w:hAnsiTheme="minorHAnsi" w:cstheme="minorHAnsi"/>
          <w:sz w:val="22"/>
          <w:szCs w:val="22"/>
        </w:rPr>
      </w:pPr>
    </w:p>
    <w:p w:rsidR="003847AF" w:rsidRPr="00CA2958" w:rsidRDefault="00BF231B" w:rsidP="008D78FF">
      <w:pPr>
        <w:pStyle w:val="Heading1"/>
        <w:numPr>
          <w:ilvl w:val="1"/>
          <w:numId w:val="15"/>
        </w:numPr>
        <w:tabs>
          <w:tab w:val="left" w:pos="648"/>
        </w:tabs>
        <w:spacing w:before="82" w:line="232" w:lineRule="auto"/>
        <w:rPr>
          <w:rFonts w:asciiTheme="minorHAnsi" w:hAnsiTheme="minorHAnsi" w:cstheme="minorHAnsi"/>
          <w:sz w:val="22"/>
          <w:szCs w:val="22"/>
        </w:rPr>
      </w:pPr>
      <w:r w:rsidRPr="00CA2958">
        <w:rPr>
          <w:rFonts w:asciiTheme="minorHAnsi" w:hAnsiTheme="minorHAnsi" w:cstheme="minorHAnsi"/>
          <w:sz w:val="22"/>
          <w:szCs w:val="22"/>
        </w:rPr>
        <w:t xml:space="preserve">– </w:t>
      </w:r>
      <w:r w:rsidR="003847AF" w:rsidRPr="00CA2958">
        <w:rPr>
          <w:rFonts w:asciiTheme="minorHAnsi" w:hAnsiTheme="minorHAnsi" w:cstheme="minorHAnsi"/>
          <w:sz w:val="22"/>
          <w:szCs w:val="22"/>
        </w:rPr>
        <w:t>DA</w:t>
      </w:r>
      <w:r w:rsidR="003847AF" w:rsidRPr="00CA2958">
        <w:rPr>
          <w:rFonts w:asciiTheme="minorHAnsi" w:hAnsiTheme="minorHAnsi" w:cstheme="minorHAnsi"/>
          <w:spacing w:val="5"/>
          <w:sz w:val="22"/>
          <w:szCs w:val="22"/>
        </w:rPr>
        <w:t xml:space="preserve"> </w:t>
      </w:r>
      <w:r w:rsidR="003847AF" w:rsidRPr="00CA2958">
        <w:rPr>
          <w:rFonts w:asciiTheme="minorHAnsi" w:hAnsiTheme="minorHAnsi" w:cstheme="minorHAnsi"/>
          <w:sz w:val="22"/>
          <w:szCs w:val="22"/>
        </w:rPr>
        <w:t>DECLARAÇÃO</w:t>
      </w:r>
      <w:r w:rsidR="003847AF" w:rsidRPr="00CA2958">
        <w:rPr>
          <w:rFonts w:asciiTheme="minorHAnsi" w:hAnsiTheme="minorHAnsi" w:cstheme="minorHAnsi"/>
          <w:spacing w:val="5"/>
          <w:sz w:val="22"/>
          <w:szCs w:val="22"/>
        </w:rPr>
        <w:t xml:space="preserve"> </w:t>
      </w:r>
      <w:r w:rsidR="003847AF" w:rsidRPr="00CA2958">
        <w:rPr>
          <w:rFonts w:asciiTheme="minorHAnsi" w:hAnsiTheme="minorHAnsi" w:cstheme="minorHAnsi"/>
          <w:sz w:val="22"/>
          <w:szCs w:val="22"/>
        </w:rPr>
        <w:t>DE</w:t>
      </w:r>
      <w:r w:rsidR="003847AF" w:rsidRPr="00CA2958">
        <w:rPr>
          <w:rFonts w:asciiTheme="minorHAnsi" w:hAnsiTheme="minorHAnsi" w:cstheme="minorHAnsi"/>
          <w:spacing w:val="5"/>
          <w:sz w:val="22"/>
          <w:szCs w:val="22"/>
        </w:rPr>
        <w:t xml:space="preserve"> </w:t>
      </w:r>
      <w:r w:rsidR="003847AF" w:rsidRPr="00CA2958">
        <w:rPr>
          <w:rFonts w:asciiTheme="minorHAnsi" w:hAnsiTheme="minorHAnsi" w:cstheme="minorHAnsi"/>
          <w:sz w:val="22"/>
          <w:szCs w:val="22"/>
        </w:rPr>
        <w:t>OBSERVÂNCIA</w:t>
      </w:r>
      <w:r w:rsidR="003847AF" w:rsidRPr="00CA2958">
        <w:rPr>
          <w:rFonts w:asciiTheme="minorHAnsi" w:hAnsiTheme="minorHAnsi" w:cstheme="minorHAnsi"/>
          <w:spacing w:val="5"/>
          <w:sz w:val="22"/>
          <w:szCs w:val="22"/>
        </w:rPr>
        <w:t xml:space="preserve"> </w:t>
      </w:r>
      <w:r w:rsidR="003847AF" w:rsidRPr="00CA2958">
        <w:rPr>
          <w:rFonts w:asciiTheme="minorHAnsi" w:hAnsiTheme="minorHAnsi" w:cstheme="minorHAnsi"/>
          <w:sz w:val="22"/>
          <w:szCs w:val="22"/>
        </w:rPr>
        <w:t>DO</w:t>
      </w:r>
      <w:r w:rsidR="003847AF" w:rsidRPr="00CA2958">
        <w:rPr>
          <w:rFonts w:asciiTheme="minorHAnsi" w:hAnsiTheme="minorHAnsi" w:cstheme="minorHAnsi"/>
          <w:spacing w:val="5"/>
          <w:sz w:val="22"/>
          <w:szCs w:val="22"/>
        </w:rPr>
        <w:t xml:space="preserve"> </w:t>
      </w:r>
      <w:r w:rsidR="003847AF" w:rsidRPr="00CA2958">
        <w:rPr>
          <w:rFonts w:asciiTheme="minorHAnsi" w:hAnsiTheme="minorHAnsi" w:cstheme="minorHAnsi"/>
          <w:sz w:val="22"/>
          <w:szCs w:val="22"/>
        </w:rPr>
        <w:t>ART.</w:t>
      </w:r>
      <w:r w:rsidR="003847AF" w:rsidRPr="00CA2958">
        <w:rPr>
          <w:rFonts w:asciiTheme="minorHAnsi" w:hAnsiTheme="minorHAnsi" w:cstheme="minorHAnsi"/>
          <w:spacing w:val="5"/>
          <w:sz w:val="22"/>
          <w:szCs w:val="22"/>
        </w:rPr>
        <w:t xml:space="preserve"> </w:t>
      </w:r>
      <w:r w:rsidR="003847AF" w:rsidRPr="00CA2958">
        <w:rPr>
          <w:rFonts w:asciiTheme="minorHAnsi" w:hAnsiTheme="minorHAnsi" w:cstheme="minorHAnsi"/>
          <w:sz w:val="22"/>
          <w:szCs w:val="22"/>
        </w:rPr>
        <w:t>7º,</w:t>
      </w:r>
      <w:r w:rsidR="003847AF" w:rsidRPr="00CA2958">
        <w:rPr>
          <w:rFonts w:asciiTheme="minorHAnsi" w:hAnsiTheme="minorHAnsi" w:cstheme="minorHAnsi"/>
          <w:spacing w:val="5"/>
          <w:sz w:val="22"/>
          <w:szCs w:val="22"/>
        </w:rPr>
        <w:t xml:space="preserve"> </w:t>
      </w:r>
      <w:r w:rsidR="003847AF" w:rsidRPr="00CA2958">
        <w:rPr>
          <w:rFonts w:asciiTheme="minorHAnsi" w:hAnsiTheme="minorHAnsi" w:cstheme="minorHAnsi"/>
          <w:sz w:val="22"/>
          <w:szCs w:val="22"/>
        </w:rPr>
        <w:t>XXXIII,</w:t>
      </w:r>
      <w:r w:rsidR="003847AF" w:rsidRPr="00CA2958">
        <w:rPr>
          <w:rFonts w:asciiTheme="minorHAnsi" w:hAnsiTheme="minorHAnsi" w:cstheme="minorHAnsi"/>
          <w:spacing w:val="5"/>
          <w:sz w:val="22"/>
          <w:szCs w:val="22"/>
        </w:rPr>
        <w:t xml:space="preserve"> </w:t>
      </w:r>
      <w:r w:rsidR="003847AF" w:rsidRPr="00CA2958">
        <w:rPr>
          <w:rFonts w:asciiTheme="minorHAnsi" w:hAnsiTheme="minorHAnsi" w:cstheme="minorHAnsi"/>
          <w:sz w:val="22"/>
          <w:szCs w:val="22"/>
        </w:rPr>
        <w:t>da</w:t>
      </w:r>
      <w:r w:rsidR="003847AF" w:rsidRPr="00CA2958">
        <w:rPr>
          <w:rFonts w:asciiTheme="minorHAnsi" w:hAnsiTheme="minorHAnsi" w:cstheme="minorHAnsi"/>
          <w:spacing w:val="5"/>
          <w:sz w:val="22"/>
          <w:szCs w:val="22"/>
        </w:rPr>
        <w:t xml:space="preserve"> </w:t>
      </w:r>
      <w:r w:rsidR="003847AF" w:rsidRPr="00CA2958">
        <w:rPr>
          <w:rFonts w:asciiTheme="minorHAnsi" w:hAnsiTheme="minorHAnsi" w:cstheme="minorHAnsi"/>
          <w:sz w:val="22"/>
          <w:szCs w:val="22"/>
        </w:rPr>
        <w:t>CF/88</w:t>
      </w:r>
      <w:r w:rsidR="003847AF" w:rsidRPr="00CA2958">
        <w:rPr>
          <w:rFonts w:asciiTheme="minorHAnsi" w:hAnsiTheme="minorHAnsi" w:cstheme="minorHAnsi"/>
          <w:spacing w:val="5"/>
          <w:sz w:val="22"/>
          <w:szCs w:val="22"/>
        </w:rPr>
        <w:t xml:space="preserve"> </w:t>
      </w:r>
      <w:r w:rsidR="003847AF" w:rsidRPr="00CA2958">
        <w:rPr>
          <w:rFonts w:asciiTheme="minorHAnsi" w:hAnsiTheme="minorHAnsi" w:cstheme="minorHAnsi"/>
          <w:sz w:val="22"/>
          <w:szCs w:val="22"/>
        </w:rPr>
        <w:t>(DECLARAÇÃO</w:t>
      </w:r>
      <w:r w:rsidR="003847AF" w:rsidRPr="00CA2958">
        <w:rPr>
          <w:rFonts w:asciiTheme="minorHAnsi" w:hAnsiTheme="minorHAnsi" w:cstheme="minorHAnsi"/>
          <w:spacing w:val="5"/>
          <w:sz w:val="22"/>
          <w:szCs w:val="22"/>
        </w:rPr>
        <w:t xml:space="preserve"> </w:t>
      </w:r>
      <w:r w:rsidR="003847AF" w:rsidRPr="00CA2958">
        <w:rPr>
          <w:rFonts w:asciiTheme="minorHAnsi" w:hAnsiTheme="minorHAnsi" w:cstheme="minorHAnsi"/>
          <w:sz w:val="22"/>
          <w:szCs w:val="22"/>
        </w:rPr>
        <w:t>QUE</w:t>
      </w:r>
      <w:r w:rsidR="003847AF" w:rsidRPr="00CA2958">
        <w:rPr>
          <w:rFonts w:asciiTheme="minorHAnsi" w:hAnsiTheme="minorHAnsi" w:cstheme="minorHAnsi"/>
          <w:spacing w:val="5"/>
          <w:sz w:val="22"/>
          <w:szCs w:val="22"/>
        </w:rPr>
        <w:t xml:space="preserve"> </w:t>
      </w:r>
      <w:r w:rsidR="003847AF" w:rsidRPr="00CA2958">
        <w:rPr>
          <w:rFonts w:asciiTheme="minorHAnsi" w:hAnsiTheme="minorHAnsi" w:cstheme="minorHAnsi"/>
          <w:sz w:val="22"/>
          <w:szCs w:val="22"/>
        </w:rPr>
        <w:t>NÃO</w:t>
      </w:r>
      <w:r w:rsidR="003847AF" w:rsidRPr="00CA2958">
        <w:rPr>
          <w:rFonts w:asciiTheme="minorHAnsi" w:hAnsiTheme="minorHAnsi" w:cstheme="minorHAnsi"/>
          <w:spacing w:val="-52"/>
          <w:sz w:val="22"/>
          <w:szCs w:val="22"/>
        </w:rPr>
        <w:t xml:space="preserve"> </w:t>
      </w:r>
      <w:r w:rsidR="003847AF" w:rsidRPr="00CA2958">
        <w:rPr>
          <w:rFonts w:asciiTheme="minorHAnsi" w:hAnsiTheme="minorHAnsi" w:cstheme="minorHAnsi"/>
          <w:sz w:val="22"/>
          <w:szCs w:val="22"/>
        </w:rPr>
        <w:t>EMPREGA</w:t>
      </w:r>
      <w:r w:rsidR="003847AF" w:rsidRPr="00CA2958">
        <w:rPr>
          <w:rFonts w:asciiTheme="minorHAnsi" w:hAnsiTheme="minorHAnsi" w:cstheme="minorHAnsi"/>
          <w:spacing w:val="-1"/>
          <w:sz w:val="22"/>
          <w:szCs w:val="22"/>
        </w:rPr>
        <w:t xml:space="preserve"> </w:t>
      </w:r>
      <w:r w:rsidR="003847AF" w:rsidRPr="00CA2958">
        <w:rPr>
          <w:rFonts w:asciiTheme="minorHAnsi" w:hAnsiTheme="minorHAnsi" w:cstheme="minorHAnsi"/>
          <w:sz w:val="22"/>
          <w:szCs w:val="22"/>
        </w:rPr>
        <w:t>MENOR)</w:t>
      </w:r>
    </w:p>
    <w:p w:rsidR="003847AF" w:rsidRPr="00CA2958" w:rsidRDefault="003847AF" w:rsidP="003847AF">
      <w:pPr>
        <w:pStyle w:val="Corpodetexto"/>
        <w:jc w:val="left"/>
        <w:rPr>
          <w:rFonts w:asciiTheme="minorHAnsi" w:hAnsiTheme="minorHAnsi" w:cstheme="minorHAnsi"/>
          <w:b/>
          <w:sz w:val="22"/>
          <w:szCs w:val="22"/>
        </w:rPr>
      </w:pPr>
    </w:p>
    <w:p w:rsidR="003847AF" w:rsidRPr="00CA2958" w:rsidRDefault="003847AF" w:rsidP="003847AF">
      <w:pPr>
        <w:pStyle w:val="Corpodetexto"/>
        <w:jc w:val="left"/>
        <w:rPr>
          <w:rFonts w:asciiTheme="minorHAnsi" w:hAnsiTheme="minorHAnsi" w:cstheme="minorHAnsi"/>
          <w:b/>
          <w:sz w:val="22"/>
          <w:szCs w:val="22"/>
        </w:rPr>
      </w:pPr>
    </w:p>
    <w:p w:rsidR="003847AF" w:rsidRPr="00CA2958" w:rsidRDefault="00B46692" w:rsidP="003847AF">
      <w:pPr>
        <w:pStyle w:val="Corpodetexto"/>
        <w:jc w:val="left"/>
        <w:rPr>
          <w:rFonts w:asciiTheme="minorHAnsi" w:hAnsiTheme="minorHAnsi" w:cstheme="minorHAnsi"/>
          <w:b/>
          <w:sz w:val="22"/>
          <w:szCs w:val="22"/>
        </w:rPr>
      </w:pPr>
      <w:r>
        <w:rPr>
          <w:rFonts w:asciiTheme="minorHAnsi" w:hAnsiTheme="minorHAnsi" w:cstheme="minorHAnsi"/>
          <w:b/>
          <w:noProof/>
          <w:sz w:val="22"/>
          <w:szCs w:val="22"/>
          <w:lang w:eastAsia="pt-BR"/>
        </w:rPr>
        <w:pict>
          <v:shape id="_x0000_s1073" type="#_x0000_t202" style="position:absolute;margin-left:.35pt;margin-top:-14.65pt;width:463.5pt;height:164pt;z-index:251662847">
            <v:textbox style="mso-next-textbox:#_x0000_s1073;mso-fit-shape-to-text:t">
              <w:txbxContent>
                <w:p w:rsidR="00614C17" w:rsidRPr="003847AF" w:rsidRDefault="00614C17" w:rsidP="003847AF">
                  <w:pPr>
                    <w:jc w:val="center"/>
                    <w:rPr>
                      <w:rFonts w:asciiTheme="minorHAnsi" w:hAnsiTheme="minorHAnsi" w:cstheme="minorHAnsi"/>
                      <w:b/>
                      <w:sz w:val="22"/>
                      <w:szCs w:val="22"/>
                    </w:rPr>
                  </w:pPr>
                  <w:r w:rsidRPr="003847AF">
                    <w:rPr>
                      <w:rFonts w:asciiTheme="minorHAnsi" w:hAnsiTheme="minorHAnsi" w:cstheme="minorHAnsi"/>
                      <w:b/>
                      <w:sz w:val="22"/>
                      <w:szCs w:val="22"/>
                    </w:rPr>
                    <w:t>DECLARAÇÃO</w:t>
                  </w:r>
                </w:p>
                <w:p w:rsidR="00614C17" w:rsidRPr="003847AF" w:rsidRDefault="00614C17" w:rsidP="003847AF">
                  <w:pPr>
                    <w:spacing w:before="125" w:line="232" w:lineRule="auto"/>
                    <w:ind w:left="120" w:right="118"/>
                    <w:rPr>
                      <w:rFonts w:asciiTheme="minorHAnsi" w:hAnsiTheme="minorHAnsi" w:cstheme="minorHAnsi"/>
                      <w:sz w:val="22"/>
                      <w:szCs w:val="22"/>
                    </w:rPr>
                  </w:pPr>
                  <w:r w:rsidRPr="003847AF">
                    <w:rPr>
                      <w:rFonts w:asciiTheme="minorHAnsi" w:hAnsiTheme="minorHAnsi" w:cstheme="minorHAnsi"/>
                      <w:b/>
                      <w:sz w:val="22"/>
                      <w:szCs w:val="22"/>
                    </w:rPr>
                    <w:t xml:space="preserve">Declaração </w:t>
                  </w:r>
                  <w:r w:rsidRPr="003847AF">
                    <w:rPr>
                      <w:rFonts w:asciiTheme="minorHAnsi" w:hAnsiTheme="minorHAnsi" w:cstheme="minorHAnsi"/>
                      <w:sz w:val="22"/>
                      <w:szCs w:val="22"/>
                    </w:rPr>
                    <w:t xml:space="preserve">da proponente de que não possui em seu quadro de pessoal, </w:t>
                  </w:r>
                  <w:r w:rsidRPr="003847AF">
                    <w:rPr>
                      <w:rFonts w:asciiTheme="minorHAnsi" w:hAnsiTheme="minorHAnsi" w:cstheme="minorHAnsi"/>
                      <w:b/>
                      <w:sz w:val="22"/>
                      <w:szCs w:val="22"/>
                    </w:rPr>
                    <w:t>empregados menores de 18</w:t>
                  </w:r>
                  <w:r w:rsidRPr="003847AF">
                    <w:rPr>
                      <w:rFonts w:asciiTheme="minorHAnsi" w:hAnsiTheme="minorHAnsi" w:cstheme="minorHAnsi"/>
                      <w:b/>
                      <w:spacing w:val="1"/>
                      <w:sz w:val="22"/>
                      <w:szCs w:val="22"/>
                    </w:rPr>
                    <w:t xml:space="preserve"> </w:t>
                  </w:r>
                  <w:r w:rsidRPr="003847AF">
                    <w:rPr>
                      <w:rFonts w:asciiTheme="minorHAnsi" w:hAnsiTheme="minorHAnsi" w:cstheme="minorHAnsi"/>
                      <w:b/>
                      <w:sz w:val="22"/>
                      <w:szCs w:val="22"/>
                    </w:rPr>
                    <w:t>(dezoito)</w:t>
                  </w:r>
                  <w:r w:rsidRPr="003847AF">
                    <w:rPr>
                      <w:rFonts w:asciiTheme="minorHAnsi" w:hAnsiTheme="minorHAnsi" w:cstheme="minorHAnsi"/>
                      <w:b/>
                      <w:spacing w:val="1"/>
                      <w:sz w:val="22"/>
                      <w:szCs w:val="22"/>
                    </w:rPr>
                    <w:t xml:space="preserve"> </w:t>
                  </w:r>
                  <w:r w:rsidRPr="003847AF">
                    <w:rPr>
                      <w:rFonts w:asciiTheme="minorHAnsi" w:hAnsiTheme="minorHAnsi" w:cstheme="minorHAnsi"/>
                      <w:b/>
                      <w:sz w:val="22"/>
                      <w:szCs w:val="22"/>
                    </w:rPr>
                    <w:t>anos</w:t>
                  </w:r>
                  <w:r w:rsidRPr="003847AF">
                    <w:rPr>
                      <w:rFonts w:asciiTheme="minorHAnsi" w:hAnsiTheme="minorHAnsi" w:cstheme="minorHAnsi"/>
                      <w:b/>
                      <w:spacing w:val="1"/>
                      <w:sz w:val="22"/>
                      <w:szCs w:val="22"/>
                    </w:rPr>
                    <w:t xml:space="preserve"> </w:t>
                  </w:r>
                  <w:r w:rsidRPr="003847AF">
                    <w:rPr>
                      <w:rFonts w:asciiTheme="minorHAnsi" w:hAnsiTheme="minorHAnsi" w:cstheme="minorHAnsi"/>
                      <w:b/>
                      <w:sz w:val="22"/>
                      <w:szCs w:val="22"/>
                    </w:rPr>
                    <w:t>em</w:t>
                  </w:r>
                  <w:r w:rsidRPr="003847AF">
                    <w:rPr>
                      <w:rFonts w:asciiTheme="minorHAnsi" w:hAnsiTheme="minorHAnsi" w:cstheme="minorHAnsi"/>
                      <w:b/>
                      <w:spacing w:val="1"/>
                      <w:sz w:val="22"/>
                      <w:szCs w:val="22"/>
                    </w:rPr>
                    <w:t xml:space="preserve"> </w:t>
                  </w:r>
                  <w:r w:rsidRPr="003847AF">
                    <w:rPr>
                      <w:rFonts w:asciiTheme="minorHAnsi" w:hAnsiTheme="minorHAnsi" w:cstheme="minorHAnsi"/>
                      <w:b/>
                      <w:sz w:val="22"/>
                      <w:szCs w:val="22"/>
                    </w:rPr>
                    <w:t>trabalho</w:t>
                  </w:r>
                  <w:r w:rsidRPr="003847AF">
                    <w:rPr>
                      <w:rFonts w:asciiTheme="minorHAnsi" w:hAnsiTheme="minorHAnsi" w:cstheme="minorHAnsi"/>
                      <w:b/>
                      <w:spacing w:val="1"/>
                      <w:sz w:val="22"/>
                      <w:szCs w:val="22"/>
                    </w:rPr>
                    <w:t xml:space="preserve"> </w:t>
                  </w:r>
                  <w:r w:rsidRPr="003847AF">
                    <w:rPr>
                      <w:rFonts w:asciiTheme="minorHAnsi" w:hAnsiTheme="minorHAnsi" w:cstheme="minorHAnsi"/>
                      <w:b/>
                      <w:sz w:val="22"/>
                      <w:szCs w:val="22"/>
                    </w:rPr>
                    <w:t>noturno,</w:t>
                  </w:r>
                  <w:r w:rsidRPr="003847AF">
                    <w:rPr>
                      <w:rFonts w:asciiTheme="minorHAnsi" w:hAnsiTheme="minorHAnsi" w:cstheme="minorHAnsi"/>
                      <w:b/>
                      <w:spacing w:val="1"/>
                      <w:sz w:val="22"/>
                      <w:szCs w:val="22"/>
                    </w:rPr>
                    <w:t xml:space="preserve"> </w:t>
                  </w:r>
                  <w:r w:rsidRPr="003847AF">
                    <w:rPr>
                      <w:rFonts w:asciiTheme="minorHAnsi" w:hAnsiTheme="minorHAnsi" w:cstheme="minorHAnsi"/>
                      <w:b/>
                      <w:sz w:val="22"/>
                      <w:szCs w:val="22"/>
                    </w:rPr>
                    <w:t>perigoso</w:t>
                  </w:r>
                  <w:r w:rsidRPr="003847AF">
                    <w:rPr>
                      <w:rFonts w:asciiTheme="minorHAnsi" w:hAnsiTheme="minorHAnsi" w:cstheme="minorHAnsi"/>
                      <w:b/>
                      <w:spacing w:val="1"/>
                      <w:sz w:val="22"/>
                      <w:szCs w:val="22"/>
                    </w:rPr>
                    <w:t xml:space="preserve"> </w:t>
                  </w:r>
                  <w:r w:rsidRPr="003847AF">
                    <w:rPr>
                      <w:rFonts w:asciiTheme="minorHAnsi" w:hAnsiTheme="minorHAnsi" w:cstheme="minorHAnsi"/>
                      <w:b/>
                      <w:sz w:val="22"/>
                      <w:szCs w:val="22"/>
                    </w:rPr>
                    <w:t>ou</w:t>
                  </w:r>
                  <w:r w:rsidRPr="003847AF">
                    <w:rPr>
                      <w:rFonts w:asciiTheme="minorHAnsi" w:hAnsiTheme="minorHAnsi" w:cstheme="minorHAnsi"/>
                      <w:b/>
                      <w:spacing w:val="1"/>
                      <w:sz w:val="22"/>
                      <w:szCs w:val="22"/>
                    </w:rPr>
                    <w:t xml:space="preserve"> </w:t>
                  </w:r>
                  <w:r w:rsidRPr="003847AF">
                    <w:rPr>
                      <w:rFonts w:asciiTheme="minorHAnsi" w:hAnsiTheme="minorHAnsi" w:cstheme="minorHAnsi"/>
                      <w:b/>
                      <w:sz w:val="22"/>
                      <w:szCs w:val="22"/>
                    </w:rPr>
                    <w:t>insalubre</w:t>
                  </w:r>
                  <w:r w:rsidRPr="003847AF">
                    <w:rPr>
                      <w:rFonts w:asciiTheme="minorHAnsi" w:hAnsiTheme="minorHAnsi" w:cstheme="minorHAnsi"/>
                      <w:b/>
                      <w:spacing w:val="1"/>
                      <w:sz w:val="22"/>
                      <w:szCs w:val="22"/>
                    </w:rPr>
                    <w:t xml:space="preserve"> </w:t>
                  </w:r>
                  <w:r w:rsidRPr="003847AF">
                    <w:rPr>
                      <w:rFonts w:asciiTheme="minorHAnsi" w:hAnsiTheme="minorHAnsi" w:cstheme="minorHAnsi"/>
                      <w:b/>
                      <w:sz w:val="22"/>
                      <w:szCs w:val="22"/>
                    </w:rPr>
                    <w:t>e</w:t>
                  </w:r>
                  <w:r w:rsidRPr="003847AF">
                    <w:rPr>
                      <w:rFonts w:asciiTheme="minorHAnsi" w:hAnsiTheme="minorHAnsi" w:cstheme="minorHAnsi"/>
                      <w:b/>
                      <w:spacing w:val="1"/>
                      <w:sz w:val="22"/>
                      <w:szCs w:val="22"/>
                    </w:rPr>
                    <w:t xml:space="preserve"> </w:t>
                  </w:r>
                  <w:r w:rsidRPr="003847AF">
                    <w:rPr>
                      <w:rFonts w:asciiTheme="minorHAnsi" w:hAnsiTheme="minorHAnsi" w:cstheme="minorHAnsi"/>
                      <w:b/>
                      <w:sz w:val="22"/>
                      <w:szCs w:val="22"/>
                    </w:rPr>
                    <w:t>16</w:t>
                  </w:r>
                  <w:r w:rsidRPr="003847AF">
                    <w:rPr>
                      <w:rFonts w:asciiTheme="minorHAnsi" w:hAnsiTheme="minorHAnsi" w:cstheme="minorHAnsi"/>
                      <w:b/>
                      <w:spacing w:val="1"/>
                      <w:sz w:val="22"/>
                      <w:szCs w:val="22"/>
                    </w:rPr>
                    <w:t xml:space="preserve"> </w:t>
                  </w:r>
                  <w:r w:rsidRPr="003847AF">
                    <w:rPr>
                      <w:rFonts w:asciiTheme="minorHAnsi" w:hAnsiTheme="minorHAnsi" w:cstheme="minorHAnsi"/>
                      <w:b/>
                      <w:sz w:val="22"/>
                      <w:szCs w:val="22"/>
                    </w:rPr>
                    <w:t>(dezesseis)</w:t>
                  </w:r>
                  <w:r w:rsidRPr="003847AF">
                    <w:rPr>
                      <w:rFonts w:asciiTheme="minorHAnsi" w:hAnsiTheme="minorHAnsi" w:cstheme="minorHAnsi"/>
                      <w:b/>
                      <w:spacing w:val="1"/>
                      <w:sz w:val="22"/>
                      <w:szCs w:val="22"/>
                    </w:rPr>
                    <w:t xml:space="preserve"> </w:t>
                  </w:r>
                  <w:r w:rsidRPr="003847AF">
                    <w:rPr>
                      <w:rFonts w:asciiTheme="minorHAnsi" w:hAnsiTheme="minorHAnsi" w:cstheme="minorHAnsi"/>
                      <w:b/>
                      <w:sz w:val="22"/>
                      <w:szCs w:val="22"/>
                    </w:rPr>
                    <w:t>anos</w:t>
                  </w:r>
                  <w:r w:rsidRPr="003847AF">
                    <w:rPr>
                      <w:rFonts w:asciiTheme="minorHAnsi" w:hAnsiTheme="minorHAnsi" w:cstheme="minorHAnsi"/>
                      <w:b/>
                      <w:spacing w:val="1"/>
                      <w:sz w:val="22"/>
                      <w:szCs w:val="22"/>
                    </w:rPr>
                    <w:t xml:space="preserve"> </w:t>
                  </w:r>
                  <w:r w:rsidRPr="003847AF">
                    <w:rPr>
                      <w:rFonts w:asciiTheme="minorHAnsi" w:hAnsiTheme="minorHAnsi" w:cstheme="minorHAnsi"/>
                      <w:b/>
                      <w:sz w:val="22"/>
                      <w:szCs w:val="22"/>
                    </w:rPr>
                    <w:t>em</w:t>
                  </w:r>
                  <w:r w:rsidRPr="003847AF">
                    <w:rPr>
                      <w:rFonts w:asciiTheme="minorHAnsi" w:hAnsiTheme="minorHAnsi" w:cstheme="minorHAnsi"/>
                      <w:b/>
                      <w:spacing w:val="54"/>
                      <w:sz w:val="22"/>
                      <w:szCs w:val="22"/>
                    </w:rPr>
                    <w:t xml:space="preserve"> </w:t>
                  </w:r>
                  <w:r w:rsidRPr="003847AF">
                    <w:rPr>
                      <w:rFonts w:asciiTheme="minorHAnsi" w:hAnsiTheme="minorHAnsi" w:cstheme="minorHAnsi"/>
                      <w:b/>
                      <w:sz w:val="22"/>
                      <w:szCs w:val="22"/>
                    </w:rPr>
                    <w:t>qualquer</w:t>
                  </w:r>
                  <w:r w:rsidRPr="003847AF">
                    <w:rPr>
                      <w:rFonts w:asciiTheme="minorHAnsi" w:hAnsiTheme="minorHAnsi" w:cstheme="minorHAnsi"/>
                      <w:b/>
                      <w:spacing w:val="1"/>
                      <w:sz w:val="22"/>
                      <w:szCs w:val="22"/>
                    </w:rPr>
                    <w:t xml:space="preserve"> </w:t>
                  </w:r>
                  <w:r w:rsidRPr="003847AF">
                    <w:rPr>
                      <w:rFonts w:asciiTheme="minorHAnsi" w:hAnsiTheme="minorHAnsi" w:cstheme="minorHAnsi"/>
                      <w:b/>
                      <w:sz w:val="22"/>
                      <w:szCs w:val="22"/>
                    </w:rPr>
                    <w:t>trabalho</w:t>
                  </w:r>
                  <w:r w:rsidRPr="003847AF">
                    <w:rPr>
                      <w:rFonts w:asciiTheme="minorHAnsi" w:hAnsiTheme="minorHAnsi" w:cstheme="minorHAnsi"/>
                      <w:sz w:val="22"/>
                      <w:szCs w:val="22"/>
                    </w:rPr>
                    <w:t>, salvo na condição de aprendiz a partir de 14 (quatorze) anos, nos termos do Inciso XXXIII do</w:t>
                  </w:r>
                  <w:r w:rsidRPr="003847AF">
                    <w:rPr>
                      <w:rFonts w:asciiTheme="minorHAnsi" w:hAnsiTheme="minorHAnsi" w:cstheme="minorHAnsi"/>
                      <w:spacing w:val="1"/>
                      <w:sz w:val="22"/>
                      <w:szCs w:val="22"/>
                    </w:rPr>
                    <w:t xml:space="preserve"> </w:t>
                  </w:r>
                  <w:r w:rsidRPr="003847AF">
                    <w:rPr>
                      <w:rFonts w:asciiTheme="minorHAnsi" w:hAnsiTheme="minorHAnsi" w:cstheme="minorHAnsi"/>
                      <w:sz w:val="22"/>
                      <w:szCs w:val="22"/>
                    </w:rPr>
                    <w:t>art.</w:t>
                  </w:r>
                  <w:r w:rsidRPr="003847AF">
                    <w:rPr>
                      <w:rFonts w:asciiTheme="minorHAnsi" w:hAnsiTheme="minorHAnsi" w:cstheme="minorHAnsi"/>
                      <w:spacing w:val="-1"/>
                      <w:sz w:val="22"/>
                      <w:szCs w:val="22"/>
                    </w:rPr>
                    <w:t xml:space="preserve"> </w:t>
                  </w:r>
                  <w:r w:rsidRPr="003847AF">
                    <w:rPr>
                      <w:rFonts w:asciiTheme="minorHAnsi" w:hAnsiTheme="minorHAnsi" w:cstheme="minorHAnsi"/>
                      <w:sz w:val="22"/>
                      <w:szCs w:val="22"/>
                    </w:rPr>
                    <w:t>7º da Constituição Federal de 1988</w:t>
                  </w:r>
                  <w:r w:rsidRPr="003847AF">
                    <w:rPr>
                      <w:rFonts w:asciiTheme="minorHAnsi" w:hAnsiTheme="minorHAnsi" w:cstheme="minorHAnsi"/>
                      <w:spacing w:val="-1"/>
                      <w:sz w:val="22"/>
                      <w:szCs w:val="22"/>
                    </w:rPr>
                    <w:t xml:space="preserve"> </w:t>
                  </w:r>
                  <w:r w:rsidRPr="003847AF">
                    <w:rPr>
                      <w:rFonts w:asciiTheme="minorHAnsi" w:hAnsiTheme="minorHAnsi" w:cstheme="minorHAnsi"/>
                      <w:sz w:val="22"/>
                      <w:szCs w:val="22"/>
                    </w:rPr>
                    <w:t>(Lei 9.854/99).</w:t>
                  </w:r>
                </w:p>
                <w:p w:rsidR="00614C17" w:rsidRPr="003847AF" w:rsidRDefault="00614C17" w:rsidP="003847AF">
                  <w:pPr>
                    <w:rPr>
                      <w:rFonts w:asciiTheme="minorHAnsi" w:hAnsiTheme="minorHAnsi" w:cstheme="minorHAnsi"/>
                      <w:sz w:val="22"/>
                      <w:szCs w:val="22"/>
                    </w:rPr>
                  </w:pPr>
                </w:p>
                <w:p w:rsidR="00614C17" w:rsidRDefault="00614C17" w:rsidP="003847AF">
                  <w:pPr>
                    <w:jc w:val="center"/>
                    <w:rPr>
                      <w:rFonts w:asciiTheme="minorHAnsi" w:hAnsiTheme="minorHAnsi" w:cstheme="minorHAnsi"/>
                      <w:sz w:val="22"/>
                      <w:szCs w:val="22"/>
                    </w:rPr>
                  </w:pPr>
                  <w:r>
                    <w:rPr>
                      <w:rFonts w:asciiTheme="minorHAnsi" w:hAnsiTheme="minorHAnsi" w:cstheme="minorHAnsi"/>
                      <w:sz w:val="22"/>
                      <w:szCs w:val="22"/>
                    </w:rPr>
                    <w:t>______________________</w:t>
                  </w:r>
                </w:p>
                <w:p w:rsidR="00614C17" w:rsidRPr="003847AF" w:rsidRDefault="00614C17" w:rsidP="003847AF">
                  <w:pPr>
                    <w:jc w:val="center"/>
                    <w:rPr>
                      <w:rFonts w:asciiTheme="minorHAnsi" w:hAnsiTheme="minorHAnsi" w:cstheme="minorHAnsi"/>
                      <w:sz w:val="22"/>
                      <w:szCs w:val="22"/>
                    </w:rPr>
                  </w:pPr>
                  <w:r w:rsidRPr="003847AF">
                    <w:rPr>
                      <w:rFonts w:asciiTheme="minorHAnsi" w:hAnsiTheme="minorHAnsi" w:cstheme="minorHAnsi"/>
                      <w:sz w:val="22"/>
                      <w:szCs w:val="22"/>
                    </w:rPr>
                    <w:t>Data</w:t>
                  </w:r>
                  <w:r w:rsidRPr="003847AF">
                    <w:rPr>
                      <w:rFonts w:asciiTheme="minorHAnsi" w:hAnsiTheme="minorHAnsi" w:cstheme="minorHAnsi"/>
                      <w:spacing w:val="-3"/>
                      <w:sz w:val="22"/>
                      <w:szCs w:val="22"/>
                    </w:rPr>
                    <w:t xml:space="preserve"> </w:t>
                  </w:r>
                  <w:r w:rsidRPr="003847AF">
                    <w:rPr>
                      <w:rFonts w:asciiTheme="minorHAnsi" w:hAnsiTheme="minorHAnsi" w:cstheme="minorHAnsi"/>
                      <w:sz w:val="22"/>
                      <w:szCs w:val="22"/>
                    </w:rPr>
                    <w:t>e</w:t>
                  </w:r>
                  <w:r w:rsidRPr="003847AF">
                    <w:rPr>
                      <w:rFonts w:asciiTheme="minorHAnsi" w:hAnsiTheme="minorHAnsi" w:cstheme="minorHAnsi"/>
                      <w:spacing w:val="-2"/>
                      <w:sz w:val="22"/>
                      <w:szCs w:val="22"/>
                    </w:rPr>
                    <w:t xml:space="preserve"> </w:t>
                  </w:r>
                  <w:r w:rsidRPr="003847AF">
                    <w:rPr>
                      <w:rFonts w:asciiTheme="minorHAnsi" w:hAnsiTheme="minorHAnsi" w:cstheme="minorHAnsi"/>
                      <w:sz w:val="22"/>
                      <w:szCs w:val="22"/>
                    </w:rPr>
                    <w:t>local</w:t>
                  </w:r>
                </w:p>
                <w:p w:rsidR="00614C17" w:rsidRPr="003847AF" w:rsidRDefault="00614C17" w:rsidP="003847AF">
                  <w:pPr>
                    <w:spacing w:before="3"/>
                    <w:rPr>
                      <w:rFonts w:asciiTheme="minorHAnsi" w:hAnsiTheme="minorHAnsi" w:cstheme="minorHAnsi"/>
                      <w:sz w:val="22"/>
                      <w:szCs w:val="22"/>
                    </w:rPr>
                  </w:pPr>
                </w:p>
                <w:p w:rsidR="00614C17" w:rsidRDefault="00614C17" w:rsidP="003847AF">
                  <w:pPr>
                    <w:jc w:val="center"/>
                    <w:rPr>
                      <w:rFonts w:asciiTheme="minorHAnsi" w:hAnsiTheme="minorHAnsi" w:cstheme="minorHAnsi"/>
                      <w:sz w:val="22"/>
                      <w:szCs w:val="22"/>
                    </w:rPr>
                  </w:pPr>
                  <w:r>
                    <w:rPr>
                      <w:rFonts w:asciiTheme="minorHAnsi" w:hAnsiTheme="minorHAnsi" w:cstheme="minorHAnsi"/>
                      <w:sz w:val="22"/>
                      <w:szCs w:val="22"/>
                    </w:rPr>
                    <w:t>________________________________________</w:t>
                  </w:r>
                </w:p>
                <w:p w:rsidR="00614C17" w:rsidRPr="003847AF" w:rsidRDefault="00614C17" w:rsidP="003847AF">
                  <w:pPr>
                    <w:jc w:val="center"/>
                    <w:rPr>
                      <w:rFonts w:asciiTheme="minorHAnsi" w:hAnsiTheme="minorHAnsi" w:cstheme="minorHAnsi"/>
                      <w:sz w:val="22"/>
                      <w:szCs w:val="22"/>
                    </w:rPr>
                  </w:pPr>
                  <w:r w:rsidRPr="003847AF">
                    <w:rPr>
                      <w:rFonts w:asciiTheme="minorHAnsi" w:hAnsiTheme="minorHAnsi" w:cstheme="minorHAnsi"/>
                      <w:sz w:val="22"/>
                      <w:szCs w:val="22"/>
                    </w:rPr>
                    <w:t>Assinatura</w:t>
                  </w:r>
                  <w:r w:rsidRPr="003847AF">
                    <w:rPr>
                      <w:rFonts w:asciiTheme="minorHAnsi" w:hAnsiTheme="minorHAnsi" w:cstheme="minorHAnsi"/>
                      <w:spacing w:val="-7"/>
                      <w:sz w:val="22"/>
                      <w:szCs w:val="22"/>
                    </w:rPr>
                    <w:t xml:space="preserve"> </w:t>
                  </w:r>
                  <w:r w:rsidRPr="003847AF">
                    <w:rPr>
                      <w:rFonts w:asciiTheme="minorHAnsi" w:hAnsiTheme="minorHAnsi" w:cstheme="minorHAnsi"/>
                      <w:sz w:val="22"/>
                      <w:szCs w:val="22"/>
                    </w:rPr>
                    <w:t>do</w:t>
                  </w:r>
                  <w:r w:rsidRPr="003847AF">
                    <w:rPr>
                      <w:rFonts w:asciiTheme="minorHAnsi" w:hAnsiTheme="minorHAnsi" w:cstheme="minorHAnsi"/>
                      <w:spacing w:val="-6"/>
                      <w:sz w:val="22"/>
                      <w:szCs w:val="22"/>
                    </w:rPr>
                    <w:t xml:space="preserve"> </w:t>
                  </w:r>
                  <w:r w:rsidRPr="003847AF">
                    <w:rPr>
                      <w:rFonts w:asciiTheme="minorHAnsi" w:hAnsiTheme="minorHAnsi" w:cstheme="minorHAnsi"/>
                      <w:sz w:val="22"/>
                      <w:szCs w:val="22"/>
                    </w:rPr>
                    <w:t>Diretor</w:t>
                  </w:r>
                  <w:r w:rsidRPr="003847AF">
                    <w:rPr>
                      <w:rFonts w:asciiTheme="minorHAnsi" w:hAnsiTheme="minorHAnsi" w:cstheme="minorHAnsi"/>
                      <w:spacing w:val="-6"/>
                      <w:sz w:val="22"/>
                      <w:szCs w:val="22"/>
                    </w:rPr>
                    <w:t xml:space="preserve"> </w:t>
                  </w:r>
                  <w:r w:rsidRPr="003847AF">
                    <w:rPr>
                      <w:rFonts w:asciiTheme="minorHAnsi" w:hAnsiTheme="minorHAnsi" w:cstheme="minorHAnsi"/>
                      <w:sz w:val="22"/>
                      <w:szCs w:val="22"/>
                    </w:rPr>
                    <w:t>ou</w:t>
                  </w:r>
                  <w:r w:rsidRPr="003847AF">
                    <w:rPr>
                      <w:rFonts w:asciiTheme="minorHAnsi" w:hAnsiTheme="minorHAnsi" w:cstheme="minorHAnsi"/>
                      <w:spacing w:val="-6"/>
                      <w:sz w:val="22"/>
                      <w:szCs w:val="22"/>
                    </w:rPr>
                    <w:t xml:space="preserve"> </w:t>
                  </w:r>
                  <w:r w:rsidRPr="003847AF">
                    <w:rPr>
                      <w:rFonts w:asciiTheme="minorHAnsi" w:hAnsiTheme="minorHAnsi" w:cstheme="minorHAnsi"/>
                      <w:sz w:val="22"/>
                      <w:szCs w:val="22"/>
                    </w:rPr>
                    <w:t>Representante</w:t>
                  </w:r>
                  <w:r w:rsidRPr="003847AF">
                    <w:rPr>
                      <w:rFonts w:asciiTheme="minorHAnsi" w:hAnsiTheme="minorHAnsi" w:cstheme="minorHAnsi"/>
                      <w:spacing w:val="-6"/>
                      <w:sz w:val="22"/>
                      <w:szCs w:val="22"/>
                    </w:rPr>
                    <w:t xml:space="preserve"> </w:t>
                  </w:r>
                  <w:r w:rsidRPr="003847AF">
                    <w:rPr>
                      <w:rFonts w:asciiTheme="minorHAnsi" w:hAnsiTheme="minorHAnsi" w:cstheme="minorHAnsi"/>
                      <w:sz w:val="22"/>
                      <w:szCs w:val="22"/>
                    </w:rPr>
                    <w:t>Legal.</w:t>
                  </w:r>
                </w:p>
                <w:p w:rsidR="00614C17" w:rsidRDefault="00614C17"/>
              </w:txbxContent>
            </v:textbox>
          </v:shape>
        </w:pict>
      </w:r>
    </w:p>
    <w:p w:rsidR="003847AF" w:rsidRPr="00CA2958" w:rsidRDefault="003847AF" w:rsidP="003847AF">
      <w:pPr>
        <w:pStyle w:val="Corpodetexto"/>
        <w:jc w:val="left"/>
        <w:rPr>
          <w:rFonts w:asciiTheme="minorHAnsi" w:hAnsiTheme="minorHAnsi" w:cstheme="minorHAnsi"/>
          <w:b/>
          <w:sz w:val="22"/>
          <w:szCs w:val="22"/>
        </w:rPr>
      </w:pPr>
    </w:p>
    <w:p w:rsidR="003847AF" w:rsidRPr="00CA2958" w:rsidRDefault="003847AF" w:rsidP="003847AF">
      <w:pPr>
        <w:pStyle w:val="Corpodetexto"/>
        <w:jc w:val="left"/>
        <w:rPr>
          <w:rFonts w:asciiTheme="minorHAnsi" w:hAnsiTheme="minorHAnsi" w:cstheme="minorHAnsi"/>
          <w:b/>
          <w:sz w:val="22"/>
          <w:szCs w:val="22"/>
        </w:rPr>
      </w:pPr>
    </w:p>
    <w:p w:rsidR="003847AF" w:rsidRPr="00CA2958" w:rsidRDefault="003847AF" w:rsidP="003847AF">
      <w:pPr>
        <w:pStyle w:val="Corpodetexto"/>
        <w:jc w:val="left"/>
        <w:rPr>
          <w:rFonts w:asciiTheme="minorHAnsi" w:hAnsiTheme="minorHAnsi" w:cstheme="minorHAnsi"/>
          <w:b/>
          <w:sz w:val="22"/>
          <w:szCs w:val="22"/>
        </w:rPr>
      </w:pPr>
    </w:p>
    <w:p w:rsidR="003847AF" w:rsidRPr="00CA2958" w:rsidRDefault="003847AF" w:rsidP="003847AF">
      <w:pPr>
        <w:pStyle w:val="Corpodetexto"/>
        <w:jc w:val="left"/>
        <w:rPr>
          <w:rFonts w:asciiTheme="minorHAnsi" w:hAnsiTheme="minorHAnsi" w:cstheme="minorHAnsi"/>
          <w:b/>
          <w:sz w:val="22"/>
          <w:szCs w:val="22"/>
        </w:rPr>
      </w:pPr>
    </w:p>
    <w:p w:rsidR="003847AF" w:rsidRPr="00CA2958" w:rsidRDefault="003847AF" w:rsidP="003847AF">
      <w:pPr>
        <w:pStyle w:val="Corpodetexto"/>
        <w:jc w:val="left"/>
        <w:rPr>
          <w:rFonts w:asciiTheme="minorHAnsi" w:hAnsiTheme="minorHAnsi" w:cstheme="minorHAnsi"/>
          <w:b/>
          <w:sz w:val="22"/>
          <w:szCs w:val="22"/>
        </w:rPr>
      </w:pPr>
    </w:p>
    <w:p w:rsidR="003847AF" w:rsidRPr="00CA2958" w:rsidRDefault="003847AF" w:rsidP="003847AF">
      <w:pPr>
        <w:pStyle w:val="Corpodetexto"/>
        <w:spacing w:before="8"/>
        <w:jc w:val="left"/>
        <w:rPr>
          <w:rFonts w:asciiTheme="minorHAnsi" w:hAnsiTheme="minorHAnsi" w:cstheme="minorHAnsi"/>
          <w:b/>
          <w:sz w:val="22"/>
          <w:szCs w:val="22"/>
        </w:rPr>
      </w:pPr>
    </w:p>
    <w:p w:rsidR="003847AF" w:rsidRPr="00CA2958" w:rsidRDefault="003847AF" w:rsidP="007B52F3">
      <w:pPr>
        <w:rPr>
          <w:rFonts w:asciiTheme="minorHAnsi" w:eastAsia="Calibri" w:hAnsiTheme="minorHAnsi" w:cstheme="minorHAnsi"/>
          <w:sz w:val="22"/>
          <w:szCs w:val="22"/>
        </w:rPr>
      </w:pPr>
    </w:p>
    <w:p w:rsidR="007B52F3" w:rsidRPr="00CA2958" w:rsidRDefault="007B52F3" w:rsidP="007B52F3">
      <w:pPr>
        <w:rPr>
          <w:rFonts w:asciiTheme="minorHAnsi" w:eastAsia="Calibri" w:hAnsiTheme="minorHAnsi" w:cstheme="minorHAnsi"/>
          <w:sz w:val="22"/>
          <w:szCs w:val="22"/>
        </w:rPr>
      </w:pPr>
    </w:p>
    <w:p w:rsidR="007B52F3" w:rsidRPr="00CA2958" w:rsidRDefault="007B52F3" w:rsidP="007B52F3">
      <w:pPr>
        <w:rPr>
          <w:rFonts w:asciiTheme="minorHAnsi" w:eastAsia="Calibri" w:hAnsiTheme="minorHAnsi" w:cstheme="minorHAnsi"/>
          <w:sz w:val="22"/>
          <w:szCs w:val="22"/>
        </w:rPr>
      </w:pPr>
    </w:p>
    <w:p w:rsidR="007B52F3" w:rsidRPr="00CA2958" w:rsidRDefault="008D78FF" w:rsidP="007B52F3">
      <w:pPr>
        <w:rPr>
          <w:rFonts w:asciiTheme="minorHAnsi" w:eastAsia="Calibri" w:hAnsiTheme="minorHAnsi" w:cstheme="minorHAnsi"/>
          <w:b/>
          <w:color w:val="FF0000"/>
          <w:sz w:val="22"/>
          <w:szCs w:val="22"/>
        </w:rPr>
      </w:pPr>
      <w:r>
        <w:rPr>
          <w:rFonts w:asciiTheme="minorHAnsi" w:eastAsia="Calibri" w:hAnsiTheme="minorHAnsi" w:cstheme="minorHAnsi"/>
          <w:b/>
          <w:sz w:val="22"/>
          <w:szCs w:val="22"/>
        </w:rPr>
        <w:t>4.10</w:t>
      </w:r>
      <w:r w:rsidR="007B52F3" w:rsidRPr="00CA2958">
        <w:rPr>
          <w:rFonts w:asciiTheme="minorHAnsi" w:eastAsia="Calibri" w:hAnsiTheme="minorHAnsi" w:cstheme="minorHAnsi"/>
          <w:b/>
          <w:sz w:val="22"/>
          <w:szCs w:val="22"/>
        </w:rPr>
        <w:t xml:space="preserve"> – </w:t>
      </w:r>
      <w:r w:rsidR="007B52F3" w:rsidRPr="00CA2958">
        <w:rPr>
          <w:rFonts w:asciiTheme="minorHAnsi" w:eastAsia="Calibri" w:hAnsiTheme="minorHAnsi" w:cstheme="minorHAnsi"/>
          <w:b/>
          <w:caps/>
          <w:sz w:val="22"/>
          <w:szCs w:val="22"/>
        </w:rPr>
        <w:t>Das Microempresas e Empresas de Pequeno Porte</w:t>
      </w:r>
      <w:r w:rsidR="007B52F3" w:rsidRPr="00CA2958">
        <w:rPr>
          <w:rFonts w:asciiTheme="minorHAnsi" w:eastAsia="Calibri" w:hAnsiTheme="minorHAnsi" w:cstheme="minorHAnsi"/>
          <w:b/>
          <w:sz w:val="22"/>
          <w:szCs w:val="22"/>
        </w:rPr>
        <w:t xml:space="preserve"> </w:t>
      </w:r>
    </w:p>
    <w:p w:rsidR="007B52F3" w:rsidRPr="00CA2958" w:rsidRDefault="007B52F3" w:rsidP="007B52F3">
      <w:pPr>
        <w:rPr>
          <w:rFonts w:asciiTheme="minorHAnsi" w:eastAsia="Calibri" w:hAnsiTheme="minorHAnsi" w:cstheme="minorHAnsi"/>
          <w:sz w:val="22"/>
          <w:szCs w:val="22"/>
        </w:rPr>
      </w:pPr>
    </w:p>
    <w:p w:rsidR="007B52F3" w:rsidRPr="00CA2958" w:rsidRDefault="008D78FF" w:rsidP="007B52F3">
      <w:pPr>
        <w:rPr>
          <w:rFonts w:asciiTheme="minorHAnsi" w:eastAsia="Calibri" w:hAnsiTheme="minorHAnsi" w:cstheme="minorHAnsi"/>
          <w:sz w:val="22"/>
          <w:szCs w:val="22"/>
        </w:rPr>
      </w:pPr>
      <w:r>
        <w:rPr>
          <w:rFonts w:asciiTheme="minorHAnsi" w:eastAsia="Calibri" w:hAnsiTheme="minorHAnsi" w:cstheme="minorHAnsi"/>
          <w:sz w:val="22"/>
          <w:szCs w:val="22"/>
        </w:rPr>
        <w:t>4.10.</w:t>
      </w:r>
      <w:r w:rsidR="007B52F3" w:rsidRPr="00CA2958">
        <w:rPr>
          <w:rFonts w:asciiTheme="minorHAnsi" w:eastAsia="Calibri" w:hAnsiTheme="minorHAnsi" w:cstheme="minorHAnsi"/>
          <w:sz w:val="22"/>
          <w:szCs w:val="22"/>
        </w:rPr>
        <w:t xml:space="preserve">1 – As microempresas e empresas de pequeno porte deverão apresentar toda a documentação exigida para efeito de comprovação de regularidade fiscal, mesmo que esta apresente alguma restrição. </w:t>
      </w:r>
    </w:p>
    <w:p w:rsidR="007B52F3" w:rsidRPr="00CA2958" w:rsidRDefault="007B52F3" w:rsidP="007B52F3">
      <w:pPr>
        <w:rPr>
          <w:rFonts w:asciiTheme="minorHAnsi" w:eastAsia="Calibri" w:hAnsiTheme="minorHAnsi" w:cstheme="minorHAnsi"/>
          <w:sz w:val="22"/>
          <w:szCs w:val="22"/>
        </w:rPr>
      </w:pPr>
    </w:p>
    <w:p w:rsidR="007B52F3" w:rsidRPr="00CA2958" w:rsidRDefault="008D78FF" w:rsidP="007B52F3">
      <w:pPr>
        <w:rPr>
          <w:rFonts w:asciiTheme="minorHAnsi" w:eastAsia="Calibri" w:hAnsiTheme="minorHAnsi" w:cstheme="minorHAnsi"/>
          <w:sz w:val="22"/>
          <w:szCs w:val="22"/>
        </w:rPr>
      </w:pPr>
      <w:r>
        <w:rPr>
          <w:rFonts w:asciiTheme="minorHAnsi" w:eastAsia="Calibri" w:hAnsiTheme="minorHAnsi" w:cstheme="minorHAnsi"/>
          <w:sz w:val="22"/>
          <w:szCs w:val="22"/>
        </w:rPr>
        <w:t>4.10.1.1</w:t>
      </w:r>
      <w:r w:rsidRPr="00CA2958">
        <w:rPr>
          <w:rFonts w:asciiTheme="minorHAnsi" w:eastAsia="Calibri" w:hAnsiTheme="minorHAnsi" w:cstheme="minorHAnsi"/>
          <w:sz w:val="22"/>
          <w:szCs w:val="22"/>
        </w:rPr>
        <w:t xml:space="preserve"> – </w:t>
      </w:r>
      <w:r w:rsidR="007B52F3" w:rsidRPr="00CA2958">
        <w:rPr>
          <w:rFonts w:asciiTheme="minorHAnsi" w:eastAsia="Calibri" w:hAnsiTheme="minorHAnsi" w:cstheme="minorHAnsi"/>
          <w:sz w:val="22"/>
          <w:szCs w:val="22"/>
        </w:rPr>
        <w:t>Havendo alguma restrição na comprovação da regularidade fiscal das microempresas e empresas de pequeno porte, será assegurado o prazo de até 5 (cinco) dias úteis para a regularização da documentação, nos termos do diploma legal.</w:t>
      </w:r>
    </w:p>
    <w:p w:rsidR="007B52F3" w:rsidRPr="00CA2958" w:rsidRDefault="007B52F3" w:rsidP="007B52F3">
      <w:pPr>
        <w:rPr>
          <w:rFonts w:asciiTheme="minorHAnsi" w:eastAsia="Calibri" w:hAnsiTheme="minorHAnsi" w:cstheme="minorHAnsi"/>
          <w:sz w:val="22"/>
          <w:szCs w:val="22"/>
        </w:rPr>
      </w:pPr>
    </w:p>
    <w:p w:rsidR="007B52F3" w:rsidRPr="00CA2958" w:rsidRDefault="008D78FF" w:rsidP="007B52F3">
      <w:pPr>
        <w:rPr>
          <w:rFonts w:asciiTheme="minorHAnsi" w:hAnsiTheme="minorHAnsi" w:cstheme="minorHAnsi"/>
          <w:sz w:val="22"/>
          <w:szCs w:val="22"/>
        </w:rPr>
      </w:pPr>
      <w:r>
        <w:rPr>
          <w:rFonts w:asciiTheme="minorHAnsi" w:eastAsia="Calibri" w:hAnsiTheme="minorHAnsi" w:cstheme="minorHAnsi"/>
          <w:sz w:val="22"/>
          <w:szCs w:val="22"/>
        </w:rPr>
        <w:t>4.10.</w:t>
      </w:r>
      <w:r w:rsidRPr="00CA2958">
        <w:rPr>
          <w:rFonts w:asciiTheme="minorHAnsi" w:eastAsia="Calibri" w:hAnsiTheme="minorHAnsi" w:cstheme="minorHAnsi"/>
          <w:sz w:val="22"/>
          <w:szCs w:val="22"/>
        </w:rPr>
        <w:t>1</w:t>
      </w:r>
      <w:r>
        <w:rPr>
          <w:rFonts w:asciiTheme="minorHAnsi" w:eastAsia="Calibri" w:hAnsiTheme="minorHAnsi" w:cstheme="minorHAnsi"/>
          <w:sz w:val="22"/>
          <w:szCs w:val="22"/>
        </w:rPr>
        <w:t>.1.2</w:t>
      </w:r>
      <w:r w:rsidRPr="00CA2958">
        <w:rPr>
          <w:rFonts w:asciiTheme="minorHAnsi" w:eastAsia="Calibri" w:hAnsiTheme="minorHAnsi" w:cstheme="minorHAnsi"/>
          <w:sz w:val="22"/>
          <w:szCs w:val="22"/>
        </w:rPr>
        <w:t xml:space="preserve"> – </w:t>
      </w:r>
      <w:r w:rsidR="007B52F3" w:rsidRPr="00CA2958">
        <w:rPr>
          <w:rFonts w:asciiTheme="minorHAnsi" w:eastAsia="Calibri" w:hAnsiTheme="minorHAnsi" w:cstheme="minorHAnsi"/>
          <w:sz w:val="22"/>
          <w:szCs w:val="22"/>
        </w:rPr>
        <w:t xml:space="preserve">A não-regularização da documentação, no prazo previsto acima, implicará decadência do direito à contratação, sem prejuízo das sanções previstas no </w:t>
      </w:r>
      <w:hyperlink r:id="rId8" w:anchor="art81">
        <w:r w:rsidR="007B52F3" w:rsidRPr="00CA2958">
          <w:rPr>
            <w:rFonts w:asciiTheme="minorHAnsi" w:eastAsia="Calibri" w:hAnsiTheme="minorHAnsi" w:cstheme="minorHAnsi"/>
            <w:sz w:val="22"/>
            <w:szCs w:val="22"/>
          </w:rPr>
          <w:t>art. 81 da Lei no 8.666, de 21 de junho de 1993</w:t>
        </w:r>
      </w:hyperlink>
      <w:r w:rsidR="007B52F3" w:rsidRPr="00CA2958">
        <w:rPr>
          <w:rFonts w:asciiTheme="minorHAnsi" w:eastAsia="Calibri" w:hAnsiTheme="minorHAnsi" w:cstheme="minorHAnsi"/>
          <w:sz w:val="22"/>
          <w:szCs w:val="22"/>
        </w:rPr>
        <w:t xml:space="preserve">, sendo facultado à Administração convocar os licitantes remanescentes, na ordem de classificação, para a assinatura do contrato, ou revogar a licitação. </w:t>
      </w:r>
    </w:p>
    <w:p w:rsidR="007B52F3" w:rsidRPr="00CA2958" w:rsidRDefault="007B52F3" w:rsidP="007B52F3">
      <w:pPr>
        <w:rPr>
          <w:rFonts w:asciiTheme="minorHAnsi" w:eastAsia="Calibri" w:hAnsiTheme="minorHAnsi" w:cstheme="minorHAnsi"/>
          <w:sz w:val="22"/>
          <w:szCs w:val="22"/>
        </w:rPr>
      </w:pPr>
    </w:p>
    <w:p w:rsidR="00F23E36" w:rsidRPr="00CA2958" w:rsidRDefault="008D78FF" w:rsidP="007B52F3">
      <w:pPr>
        <w:rPr>
          <w:rFonts w:asciiTheme="minorHAnsi" w:eastAsia="Calibri" w:hAnsiTheme="minorHAnsi" w:cstheme="minorHAnsi"/>
          <w:sz w:val="22"/>
          <w:szCs w:val="22"/>
        </w:rPr>
      </w:pPr>
      <w:r>
        <w:rPr>
          <w:rFonts w:asciiTheme="minorHAnsi" w:eastAsia="Calibri" w:hAnsiTheme="minorHAnsi" w:cstheme="minorHAnsi"/>
          <w:sz w:val="22"/>
          <w:szCs w:val="22"/>
        </w:rPr>
        <w:t>4.10.2</w:t>
      </w:r>
      <w:r w:rsidRPr="00CA2958">
        <w:rPr>
          <w:rFonts w:asciiTheme="minorHAnsi" w:eastAsia="Calibri" w:hAnsiTheme="minorHAnsi" w:cstheme="minorHAnsi"/>
          <w:sz w:val="22"/>
          <w:szCs w:val="22"/>
        </w:rPr>
        <w:t xml:space="preserve"> – </w:t>
      </w:r>
      <w:r w:rsidR="001A71C6" w:rsidRPr="00CA2958">
        <w:rPr>
          <w:rFonts w:asciiTheme="minorHAnsi" w:eastAsia="Calibri" w:hAnsiTheme="minorHAnsi" w:cstheme="minorHAnsi"/>
          <w:sz w:val="22"/>
          <w:szCs w:val="22"/>
        </w:rPr>
        <w:t xml:space="preserve">Para fins do disposto no subitem 4.10.1, o enquadramento como microempresa ou empresa de pequeno porte dar-se-á nas condições do Estatuto Nacional de Microempresa e Empresa de Pequeno Porte, instituído pela Lei Complementar Federal nº 123 de 14 de dezembro de 2006, devendo ser apresentado juntamente com a documentação de habilitação: I – certidão que ateste o enquadramento expedido pela Junta Comercial ou documento gerado pela Receita Federal, por intermédio de consulta realizada no sítio www.receita.fazenda.gov.br/simplesnacional </w:t>
      </w:r>
      <w:r w:rsidR="001A71C6" w:rsidRPr="00CA2958">
        <w:rPr>
          <w:rFonts w:asciiTheme="minorHAnsi" w:eastAsia="Calibri" w:hAnsiTheme="minorHAnsi" w:cstheme="minorHAnsi"/>
          <w:b/>
          <w:bCs/>
          <w:sz w:val="22"/>
          <w:szCs w:val="22"/>
        </w:rPr>
        <w:t>ou comprovação através do enquadramento no CRC ou SICAF</w:t>
      </w:r>
      <w:r w:rsidR="001A71C6" w:rsidRPr="00CA2958">
        <w:rPr>
          <w:rFonts w:asciiTheme="minorHAnsi" w:eastAsia="Calibri" w:hAnsiTheme="minorHAnsi" w:cstheme="minorHAnsi"/>
          <w:sz w:val="22"/>
          <w:szCs w:val="22"/>
        </w:rPr>
        <w:t>, podendo ser confrontado com as peças contábeis apresentadas ao certame licitatório; II – declaração de cumprimento dos requisitos legais para a qualificação como microempresa ou empresa de pequeno porte, conforme modelo a seguir:</w:t>
      </w:r>
    </w:p>
    <w:p w:rsidR="003847AF" w:rsidRPr="00CA2958" w:rsidRDefault="003847AF" w:rsidP="007B52F3">
      <w:pPr>
        <w:rPr>
          <w:rFonts w:asciiTheme="minorHAnsi" w:eastAsia="Calibri" w:hAnsiTheme="minorHAnsi" w:cstheme="minorHAnsi"/>
          <w:sz w:val="22"/>
          <w:szCs w:val="22"/>
        </w:rPr>
      </w:pPr>
    </w:p>
    <w:p w:rsidR="003847AF" w:rsidRPr="00CA2958" w:rsidRDefault="003847AF" w:rsidP="007B52F3">
      <w:pPr>
        <w:rPr>
          <w:rFonts w:asciiTheme="minorHAnsi" w:eastAsia="Calibri" w:hAnsiTheme="minorHAnsi" w:cstheme="minorHAnsi"/>
          <w:sz w:val="22"/>
          <w:szCs w:val="22"/>
        </w:rPr>
      </w:pPr>
    </w:p>
    <w:p w:rsidR="003847AF" w:rsidRPr="00CA2958" w:rsidRDefault="003847AF" w:rsidP="007B52F3">
      <w:pPr>
        <w:rPr>
          <w:rFonts w:asciiTheme="minorHAnsi" w:eastAsia="Calibri" w:hAnsiTheme="minorHAnsi" w:cstheme="minorHAnsi"/>
          <w:sz w:val="22"/>
          <w:szCs w:val="22"/>
        </w:rPr>
      </w:pPr>
    </w:p>
    <w:p w:rsidR="003847AF" w:rsidRPr="00CA2958" w:rsidRDefault="003847AF" w:rsidP="007B52F3">
      <w:pPr>
        <w:rPr>
          <w:rFonts w:asciiTheme="minorHAnsi" w:eastAsia="Calibri" w:hAnsiTheme="minorHAnsi" w:cstheme="minorHAnsi"/>
          <w:sz w:val="22"/>
          <w:szCs w:val="22"/>
        </w:rPr>
      </w:pPr>
    </w:p>
    <w:p w:rsidR="003847AF" w:rsidRPr="00CA2958" w:rsidRDefault="00B46692" w:rsidP="007B52F3">
      <w:pPr>
        <w:rPr>
          <w:rFonts w:asciiTheme="minorHAnsi" w:eastAsia="Calibri" w:hAnsiTheme="minorHAnsi" w:cstheme="minorHAnsi"/>
          <w:sz w:val="22"/>
          <w:szCs w:val="22"/>
        </w:rPr>
      </w:pPr>
      <w:r w:rsidRPr="00B46692">
        <w:rPr>
          <w:rFonts w:asciiTheme="minorHAnsi" w:eastAsia="Calibri" w:hAnsiTheme="minorHAnsi" w:cstheme="minorHAnsi"/>
          <w:noProof/>
          <w:color w:val="FF0000"/>
          <w:sz w:val="22"/>
          <w:szCs w:val="22"/>
          <w:lang w:eastAsia="pt-BR"/>
        </w:rPr>
        <w:pict>
          <v:shape id="_x0000_s1074" type="#_x0000_t202" style="position:absolute;left:0;text-align:left;margin-left:12.75pt;margin-top:-.55pt;width:464.25pt;height:159.5pt;z-index:251665408">
            <v:textbox style="mso-next-textbox:#_x0000_s1074;mso-fit-shape-to-text:t">
              <w:txbxContent>
                <w:p w:rsidR="00614C17" w:rsidRPr="003847AF" w:rsidRDefault="00614C17" w:rsidP="003847AF">
                  <w:pPr>
                    <w:jc w:val="center"/>
                    <w:rPr>
                      <w:rFonts w:asciiTheme="minorHAnsi" w:hAnsiTheme="minorHAnsi" w:cstheme="minorHAnsi"/>
                      <w:b/>
                      <w:sz w:val="22"/>
                      <w:szCs w:val="22"/>
                    </w:rPr>
                  </w:pPr>
                  <w:r w:rsidRPr="003847AF">
                    <w:rPr>
                      <w:rFonts w:asciiTheme="minorHAnsi" w:hAnsiTheme="minorHAnsi" w:cstheme="minorHAnsi"/>
                      <w:b/>
                      <w:sz w:val="22"/>
                      <w:szCs w:val="22"/>
                    </w:rPr>
                    <w:t>DECLARAÇÃO</w:t>
                  </w:r>
                </w:p>
                <w:p w:rsidR="00614C17" w:rsidRDefault="00614C17" w:rsidP="003847AF">
                  <w:pPr>
                    <w:spacing w:before="125" w:line="232" w:lineRule="auto"/>
                    <w:ind w:left="120" w:right="118"/>
                    <w:rPr>
                      <w:rFonts w:asciiTheme="minorHAnsi" w:hAnsiTheme="minorHAnsi" w:cstheme="minorHAnsi"/>
                      <w:sz w:val="22"/>
                      <w:szCs w:val="22"/>
                    </w:rPr>
                  </w:pPr>
                  <w:r w:rsidRPr="003847AF">
                    <w:rPr>
                      <w:rFonts w:asciiTheme="minorHAnsi" w:hAnsiTheme="minorHAnsi" w:cstheme="minorHAnsi"/>
                      <w:sz w:val="22"/>
                      <w:szCs w:val="22"/>
                    </w:rPr>
                    <w:t>Declaro,</w:t>
                  </w:r>
                  <w:r w:rsidRPr="003847AF">
                    <w:rPr>
                      <w:rFonts w:asciiTheme="minorHAnsi" w:hAnsiTheme="minorHAnsi" w:cstheme="minorHAnsi"/>
                      <w:spacing w:val="55"/>
                      <w:sz w:val="22"/>
                      <w:szCs w:val="22"/>
                    </w:rPr>
                    <w:t xml:space="preserve"> </w:t>
                  </w:r>
                  <w:r w:rsidRPr="003847AF">
                    <w:rPr>
                      <w:rFonts w:asciiTheme="minorHAnsi" w:hAnsiTheme="minorHAnsi" w:cstheme="minorHAnsi"/>
                      <w:sz w:val="22"/>
                      <w:szCs w:val="22"/>
                    </w:rPr>
                    <w:t>sob as penas da lei,  de cumprimento  dos  requisitos   legais   para   a   qualificação</w:t>
                  </w:r>
                  <w:r w:rsidRPr="003847AF">
                    <w:rPr>
                      <w:rFonts w:asciiTheme="minorHAnsi" w:hAnsiTheme="minorHAnsi" w:cstheme="minorHAnsi"/>
                      <w:spacing w:val="1"/>
                      <w:sz w:val="22"/>
                      <w:szCs w:val="22"/>
                    </w:rPr>
                    <w:t xml:space="preserve"> </w:t>
                  </w:r>
                  <w:r w:rsidRPr="003847AF">
                    <w:rPr>
                      <w:rFonts w:asciiTheme="minorHAnsi" w:hAnsiTheme="minorHAnsi" w:cstheme="minorHAnsi"/>
                      <w:sz w:val="22"/>
                      <w:szCs w:val="22"/>
                    </w:rPr>
                    <w:t xml:space="preserve">como </w:t>
                  </w:r>
                  <w:r w:rsidRPr="003847AF">
                    <w:rPr>
                      <w:rFonts w:asciiTheme="minorHAnsi" w:hAnsiTheme="minorHAnsi" w:cstheme="minorHAnsi"/>
                      <w:b/>
                      <w:sz w:val="22"/>
                      <w:szCs w:val="22"/>
                    </w:rPr>
                    <w:t>Microempresa – ME ou Empresa de Pequeno Porte - EPP</w:t>
                  </w:r>
                  <w:r w:rsidRPr="003847AF">
                    <w:rPr>
                      <w:rFonts w:asciiTheme="minorHAnsi" w:hAnsiTheme="minorHAnsi" w:cstheme="minorHAnsi"/>
                      <w:sz w:val="22"/>
                      <w:szCs w:val="22"/>
                    </w:rPr>
                    <w:t>, em que se ateste a aptidão para</w:t>
                  </w:r>
                  <w:r w:rsidRPr="003847AF">
                    <w:rPr>
                      <w:rFonts w:asciiTheme="minorHAnsi" w:hAnsiTheme="minorHAnsi" w:cstheme="minorHAnsi"/>
                      <w:spacing w:val="1"/>
                      <w:sz w:val="22"/>
                      <w:szCs w:val="22"/>
                    </w:rPr>
                    <w:t xml:space="preserve"> </w:t>
                  </w:r>
                  <w:r w:rsidRPr="003847AF">
                    <w:rPr>
                      <w:rFonts w:asciiTheme="minorHAnsi" w:hAnsiTheme="minorHAnsi" w:cstheme="minorHAnsi"/>
                      <w:sz w:val="22"/>
                      <w:szCs w:val="22"/>
                    </w:rPr>
                    <w:t>usufruir</w:t>
                  </w:r>
                  <w:r w:rsidRPr="003847AF">
                    <w:rPr>
                      <w:rFonts w:asciiTheme="minorHAnsi" w:hAnsiTheme="minorHAnsi" w:cstheme="minorHAnsi"/>
                      <w:spacing w:val="-4"/>
                      <w:sz w:val="22"/>
                      <w:szCs w:val="22"/>
                    </w:rPr>
                    <w:t xml:space="preserve"> </w:t>
                  </w:r>
                  <w:r w:rsidRPr="003847AF">
                    <w:rPr>
                      <w:rFonts w:asciiTheme="minorHAnsi" w:hAnsiTheme="minorHAnsi" w:cstheme="minorHAnsi"/>
                      <w:sz w:val="22"/>
                      <w:szCs w:val="22"/>
                    </w:rPr>
                    <w:t>do</w:t>
                  </w:r>
                  <w:r w:rsidRPr="003847AF">
                    <w:rPr>
                      <w:rFonts w:asciiTheme="minorHAnsi" w:hAnsiTheme="minorHAnsi" w:cstheme="minorHAnsi"/>
                      <w:spacing w:val="-3"/>
                      <w:sz w:val="22"/>
                      <w:szCs w:val="22"/>
                    </w:rPr>
                    <w:t xml:space="preserve"> </w:t>
                  </w:r>
                  <w:r w:rsidRPr="003847AF">
                    <w:rPr>
                      <w:rFonts w:asciiTheme="minorHAnsi" w:hAnsiTheme="minorHAnsi" w:cstheme="minorHAnsi"/>
                      <w:sz w:val="22"/>
                      <w:szCs w:val="22"/>
                    </w:rPr>
                    <w:t>tratamento</w:t>
                  </w:r>
                  <w:r w:rsidRPr="003847AF">
                    <w:rPr>
                      <w:rFonts w:asciiTheme="minorHAnsi" w:hAnsiTheme="minorHAnsi" w:cstheme="minorHAnsi"/>
                      <w:spacing w:val="-3"/>
                      <w:sz w:val="22"/>
                      <w:szCs w:val="22"/>
                    </w:rPr>
                    <w:t xml:space="preserve"> </w:t>
                  </w:r>
                  <w:r w:rsidRPr="003847AF">
                    <w:rPr>
                      <w:rFonts w:asciiTheme="minorHAnsi" w:hAnsiTheme="minorHAnsi" w:cstheme="minorHAnsi"/>
                      <w:sz w:val="22"/>
                      <w:szCs w:val="22"/>
                    </w:rPr>
                    <w:t>favorecido</w:t>
                  </w:r>
                  <w:r w:rsidRPr="003847AF">
                    <w:rPr>
                      <w:rFonts w:asciiTheme="minorHAnsi" w:hAnsiTheme="minorHAnsi" w:cstheme="minorHAnsi"/>
                      <w:spacing w:val="-3"/>
                      <w:sz w:val="22"/>
                      <w:szCs w:val="22"/>
                    </w:rPr>
                    <w:t xml:space="preserve"> </w:t>
                  </w:r>
                  <w:r w:rsidRPr="003847AF">
                    <w:rPr>
                      <w:rFonts w:asciiTheme="minorHAnsi" w:hAnsiTheme="minorHAnsi" w:cstheme="minorHAnsi"/>
                      <w:sz w:val="22"/>
                      <w:szCs w:val="22"/>
                    </w:rPr>
                    <w:t>estabelecido</w:t>
                  </w:r>
                  <w:r w:rsidRPr="003847AF">
                    <w:rPr>
                      <w:rFonts w:asciiTheme="minorHAnsi" w:hAnsiTheme="minorHAnsi" w:cstheme="minorHAnsi"/>
                      <w:spacing w:val="-3"/>
                      <w:sz w:val="22"/>
                      <w:szCs w:val="22"/>
                    </w:rPr>
                    <w:t xml:space="preserve"> </w:t>
                  </w:r>
                  <w:r w:rsidRPr="003847AF">
                    <w:rPr>
                      <w:rFonts w:asciiTheme="minorHAnsi" w:hAnsiTheme="minorHAnsi" w:cstheme="minorHAnsi"/>
                      <w:sz w:val="22"/>
                      <w:szCs w:val="22"/>
                    </w:rPr>
                    <w:t>nos</w:t>
                  </w:r>
                  <w:r w:rsidRPr="003847AF">
                    <w:rPr>
                      <w:rFonts w:asciiTheme="minorHAnsi" w:hAnsiTheme="minorHAnsi" w:cstheme="minorHAnsi"/>
                      <w:spacing w:val="-4"/>
                      <w:sz w:val="22"/>
                      <w:szCs w:val="22"/>
                    </w:rPr>
                    <w:t xml:space="preserve"> </w:t>
                  </w:r>
                  <w:r w:rsidRPr="003847AF">
                    <w:rPr>
                      <w:rFonts w:asciiTheme="minorHAnsi" w:hAnsiTheme="minorHAnsi" w:cstheme="minorHAnsi"/>
                      <w:sz w:val="22"/>
                      <w:szCs w:val="22"/>
                    </w:rPr>
                    <w:t>art.</w:t>
                  </w:r>
                  <w:r w:rsidRPr="003847AF">
                    <w:rPr>
                      <w:rFonts w:asciiTheme="minorHAnsi" w:hAnsiTheme="minorHAnsi" w:cstheme="minorHAnsi"/>
                      <w:spacing w:val="-3"/>
                      <w:sz w:val="22"/>
                      <w:szCs w:val="22"/>
                    </w:rPr>
                    <w:t xml:space="preserve"> </w:t>
                  </w:r>
                  <w:r w:rsidRPr="003847AF">
                    <w:rPr>
                      <w:rFonts w:asciiTheme="minorHAnsi" w:hAnsiTheme="minorHAnsi" w:cstheme="minorHAnsi"/>
                      <w:sz w:val="22"/>
                      <w:szCs w:val="22"/>
                    </w:rPr>
                    <w:t>42</w:t>
                  </w:r>
                  <w:r w:rsidRPr="003847AF">
                    <w:rPr>
                      <w:rFonts w:asciiTheme="minorHAnsi" w:hAnsiTheme="minorHAnsi" w:cstheme="minorHAnsi"/>
                      <w:spacing w:val="-3"/>
                      <w:sz w:val="22"/>
                      <w:szCs w:val="22"/>
                    </w:rPr>
                    <w:t xml:space="preserve"> </w:t>
                  </w:r>
                  <w:r w:rsidRPr="003847AF">
                    <w:rPr>
                      <w:rFonts w:asciiTheme="minorHAnsi" w:hAnsiTheme="minorHAnsi" w:cstheme="minorHAnsi"/>
                      <w:sz w:val="22"/>
                      <w:szCs w:val="22"/>
                    </w:rPr>
                    <w:t>a</w:t>
                  </w:r>
                  <w:r w:rsidRPr="003847AF">
                    <w:rPr>
                      <w:rFonts w:asciiTheme="minorHAnsi" w:hAnsiTheme="minorHAnsi" w:cstheme="minorHAnsi"/>
                      <w:spacing w:val="-3"/>
                      <w:sz w:val="22"/>
                      <w:szCs w:val="22"/>
                    </w:rPr>
                    <w:t xml:space="preserve"> </w:t>
                  </w:r>
                  <w:r w:rsidRPr="003847AF">
                    <w:rPr>
                      <w:rFonts w:asciiTheme="minorHAnsi" w:hAnsiTheme="minorHAnsi" w:cstheme="minorHAnsi"/>
                      <w:sz w:val="22"/>
                      <w:szCs w:val="22"/>
                    </w:rPr>
                    <w:t>49</w:t>
                  </w:r>
                  <w:r w:rsidRPr="003847AF">
                    <w:rPr>
                      <w:rFonts w:asciiTheme="minorHAnsi" w:hAnsiTheme="minorHAnsi" w:cstheme="minorHAnsi"/>
                      <w:spacing w:val="-3"/>
                      <w:sz w:val="22"/>
                      <w:szCs w:val="22"/>
                    </w:rPr>
                    <w:t xml:space="preserve"> </w:t>
                  </w:r>
                  <w:r w:rsidRPr="003847AF">
                    <w:rPr>
                      <w:rFonts w:asciiTheme="minorHAnsi" w:hAnsiTheme="minorHAnsi" w:cstheme="minorHAnsi"/>
                      <w:sz w:val="22"/>
                      <w:szCs w:val="22"/>
                    </w:rPr>
                    <w:t>da</w:t>
                  </w:r>
                  <w:r w:rsidRPr="003847AF">
                    <w:rPr>
                      <w:rFonts w:asciiTheme="minorHAnsi" w:hAnsiTheme="minorHAnsi" w:cstheme="minorHAnsi"/>
                      <w:spacing w:val="-4"/>
                      <w:sz w:val="22"/>
                      <w:szCs w:val="22"/>
                    </w:rPr>
                    <w:t xml:space="preserve"> </w:t>
                  </w:r>
                  <w:r w:rsidRPr="003847AF">
                    <w:rPr>
                      <w:rFonts w:asciiTheme="minorHAnsi" w:hAnsiTheme="minorHAnsi" w:cstheme="minorHAnsi"/>
                      <w:sz w:val="22"/>
                      <w:szCs w:val="22"/>
                    </w:rPr>
                    <w:t>Lei</w:t>
                  </w:r>
                  <w:r w:rsidRPr="003847AF">
                    <w:rPr>
                      <w:rFonts w:asciiTheme="minorHAnsi" w:hAnsiTheme="minorHAnsi" w:cstheme="minorHAnsi"/>
                      <w:spacing w:val="-3"/>
                      <w:sz w:val="22"/>
                      <w:szCs w:val="22"/>
                    </w:rPr>
                    <w:t xml:space="preserve"> </w:t>
                  </w:r>
                  <w:r w:rsidRPr="003847AF">
                    <w:rPr>
                      <w:rFonts w:asciiTheme="minorHAnsi" w:hAnsiTheme="minorHAnsi" w:cstheme="minorHAnsi"/>
                      <w:sz w:val="22"/>
                      <w:szCs w:val="22"/>
                    </w:rPr>
                    <w:t>Complementar</w:t>
                  </w:r>
                  <w:r w:rsidRPr="003847AF">
                    <w:rPr>
                      <w:rFonts w:asciiTheme="minorHAnsi" w:hAnsiTheme="minorHAnsi" w:cstheme="minorHAnsi"/>
                      <w:spacing w:val="-3"/>
                      <w:sz w:val="22"/>
                      <w:szCs w:val="22"/>
                    </w:rPr>
                    <w:t xml:space="preserve"> </w:t>
                  </w:r>
                  <w:r w:rsidRPr="003847AF">
                    <w:rPr>
                      <w:rFonts w:asciiTheme="minorHAnsi" w:hAnsiTheme="minorHAnsi" w:cstheme="minorHAnsi"/>
                      <w:sz w:val="22"/>
                      <w:szCs w:val="22"/>
                    </w:rPr>
                    <w:t>Federal</w:t>
                  </w:r>
                  <w:r w:rsidRPr="003847AF">
                    <w:rPr>
                      <w:rFonts w:asciiTheme="minorHAnsi" w:hAnsiTheme="minorHAnsi" w:cstheme="minorHAnsi"/>
                      <w:spacing w:val="-3"/>
                      <w:sz w:val="22"/>
                      <w:szCs w:val="22"/>
                    </w:rPr>
                    <w:t xml:space="preserve"> </w:t>
                  </w:r>
                  <w:r w:rsidRPr="003847AF">
                    <w:rPr>
                      <w:rFonts w:asciiTheme="minorHAnsi" w:hAnsiTheme="minorHAnsi" w:cstheme="minorHAnsi"/>
                      <w:sz w:val="22"/>
                      <w:szCs w:val="22"/>
                    </w:rPr>
                    <w:t>n.</w:t>
                  </w:r>
                  <w:r w:rsidRPr="003847AF">
                    <w:rPr>
                      <w:rFonts w:asciiTheme="minorHAnsi" w:hAnsiTheme="minorHAnsi" w:cstheme="minorHAnsi"/>
                      <w:spacing w:val="-3"/>
                      <w:sz w:val="22"/>
                      <w:szCs w:val="22"/>
                    </w:rPr>
                    <w:t xml:space="preserve"> </w:t>
                  </w:r>
                  <w:r w:rsidRPr="003847AF">
                    <w:rPr>
                      <w:rFonts w:asciiTheme="minorHAnsi" w:hAnsiTheme="minorHAnsi" w:cstheme="minorHAnsi"/>
                      <w:sz w:val="22"/>
                      <w:szCs w:val="22"/>
                    </w:rPr>
                    <w:t>123/06.</w:t>
                  </w:r>
                </w:p>
                <w:p w:rsidR="00614C17" w:rsidRPr="003847AF" w:rsidRDefault="00614C17" w:rsidP="003847AF">
                  <w:pPr>
                    <w:spacing w:before="125" w:line="232" w:lineRule="auto"/>
                    <w:ind w:left="120" w:right="118"/>
                    <w:rPr>
                      <w:rFonts w:asciiTheme="minorHAnsi" w:hAnsiTheme="minorHAnsi" w:cstheme="minorHAnsi"/>
                      <w:sz w:val="22"/>
                      <w:szCs w:val="22"/>
                    </w:rPr>
                  </w:pPr>
                </w:p>
                <w:p w:rsidR="00614C17" w:rsidRPr="003847AF" w:rsidRDefault="00614C17" w:rsidP="001A71C6">
                  <w:pPr>
                    <w:spacing w:before="11"/>
                    <w:jc w:val="center"/>
                    <w:rPr>
                      <w:rFonts w:asciiTheme="minorHAnsi" w:hAnsiTheme="minorHAnsi" w:cstheme="minorHAnsi"/>
                      <w:sz w:val="22"/>
                      <w:szCs w:val="22"/>
                    </w:rPr>
                  </w:pPr>
                  <w:r>
                    <w:rPr>
                      <w:rFonts w:asciiTheme="minorHAnsi" w:hAnsiTheme="minorHAnsi" w:cstheme="minorHAnsi"/>
                      <w:sz w:val="22"/>
                      <w:szCs w:val="22"/>
                    </w:rPr>
                    <w:t>_______________________________________</w:t>
                  </w:r>
                </w:p>
                <w:p w:rsidR="00614C17" w:rsidRPr="003847AF" w:rsidRDefault="00614C17" w:rsidP="003847AF">
                  <w:pPr>
                    <w:spacing w:before="1"/>
                    <w:jc w:val="center"/>
                    <w:rPr>
                      <w:rFonts w:asciiTheme="minorHAnsi" w:hAnsiTheme="minorHAnsi" w:cstheme="minorHAnsi"/>
                      <w:sz w:val="22"/>
                      <w:szCs w:val="22"/>
                    </w:rPr>
                  </w:pPr>
                  <w:r w:rsidRPr="003847AF">
                    <w:rPr>
                      <w:rFonts w:asciiTheme="minorHAnsi" w:hAnsiTheme="minorHAnsi" w:cstheme="minorHAnsi"/>
                      <w:sz w:val="22"/>
                      <w:szCs w:val="22"/>
                    </w:rPr>
                    <w:t>Data</w:t>
                  </w:r>
                  <w:r w:rsidRPr="003847AF">
                    <w:rPr>
                      <w:rFonts w:asciiTheme="minorHAnsi" w:hAnsiTheme="minorHAnsi" w:cstheme="minorHAnsi"/>
                      <w:spacing w:val="-3"/>
                      <w:sz w:val="22"/>
                      <w:szCs w:val="22"/>
                    </w:rPr>
                    <w:t xml:space="preserve"> </w:t>
                  </w:r>
                  <w:r w:rsidRPr="003847AF">
                    <w:rPr>
                      <w:rFonts w:asciiTheme="minorHAnsi" w:hAnsiTheme="minorHAnsi" w:cstheme="minorHAnsi"/>
                      <w:sz w:val="22"/>
                      <w:szCs w:val="22"/>
                    </w:rPr>
                    <w:t>e</w:t>
                  </w:r>
                  <w:r w:rsidRPr="003847AF">
                    <w:rPr>
                      <w:rFonts w:asciiTheme="minorHAnsi" w:hAnsiTheme="minorHAnsi" w:cstheme="minorHAnsi"/>
                      <w:spacing w:val="-2"/>
                      <w:sz w:val="22"/>
                      <w:szCs w:val="22"/>
                    </w:rPr>
                    <w:t xml:space="preserve"> </w:t>
                  </w:r>
                  <w:r w:rsidRPr="003847AF">
                    <w:rPr>
                      <w:rFonts w:asciiTheme="minorHAnsi" w:hAnsiTheme="minorHAnsi" w:cstheme="minorHAnsi"/>
                      <w:sz w:val="22"/>
                      <w:szCs w:val="22"/>
                    </w:rPr>
                    <w:t>local</w:t>
                  </w:r>
                </w:p>
                <w:p w:rsidR="00614C17" w:rsidRDefault="00614C17" w:rsidP="001A71C6">
                  <w:pPr>
                    <w:spacing w:before="3"/>
                    <w:jc w:val="center"/>
                    <w:rPr>
                      <w:rFonts w:asciiTheme="minorHAnsi" w:hAnsiTheme="minorHAnsi" w:cstheme="minorHAnsi"/>
                      <w:sz w:val="22"/>
                      <w:szCs w:val="22"/>
                    </w:rPr>
                  </w:pPr>
                </w:p>
                <w:p w:rsidR="00614C17" w:rsidRPr="003847AF" w:rsidRDefault="00614C17" w:rsidP="001A71C6">
                  <w:pPr>
                    <w:spacing w:before="3"/>
                    <w:jc w:val="center"/>
                    <w:rPr>
                      <w:rFonts w:asciiTheme="minorHAnsi" w:hAnsiTheme="minorHAnsi" w:cstheme="minorHAnsi"/>
                      <w:sz w:val="22"/>
                      <w:szCs w:val="22"/>
                    </w:rPr>
                  </w:pPr>
                  <w:r>
                    <w:rPr>
                      <w:rFonts w:asciiTheme="minorHAnsi" w:hAnsiTheme="minorHAnsi" w:cstheme="minorHAnsi"/>
                      <w:sz w:val="22"/>
                      <w:szCs w:val="22"/>
                    </w:rPr>
                    <w:t>___________________________________________</w:t>
                  </w:r>
                </w:p>
                <w:p w:rsidR="00614C17" w:rsidRPr="003847AF" w:rsidRDefault="00614C17" w:rsidP="00421833">
                  <w:pPr>
                    <w:tabs>
                      <w:tab w:val="clear" w:pos="1701"/>
                    </w:tabs>
                    <w:ind w:right="47"/>
                    <w:jc w:val="center"/>
                    <w:rPr>
                      <w:rFonts w:asciiTheme="minorHAnsi" w:hAnsiTheme="minorHAnsi" w:cstheme="minorHAnsi"/>
                      <w:sz w:val="22"/>
                      <w:szCs w:val="22"/>
                    </w:rPr>
                  </w:pPr>
                  <w:r w:rsidRPr="003847AF">
                    <w:rPr>
                      <w:rFonts w:asciiTheme="minorHAnsi" w:hAnsiTheme="minorHAnsi" w:cstheme="minorHAnsi"/>
                      <w:sz w:val="22"/>
                      <w:szCs w:val="22"/>
                    </w:rPr>
                    <w:t>Assinatura</w:t>
                  </w:r>
                  <w:r w:rsidRPr="003847AF">
                    <w:rPr>
                      <w:rFonts w:asciiTheme="minorHAnsi" w:hAnsiTheme="minorHAnsi" w:cstheme="minorHAnsi"/>
                      <w:spacing w:val="-7"/>
                      <w:sz w:val="22"/>
                      <w:szCs w:val="22"/>
                    </w:rPr>
                    <w:t xml:space="preserve"> </w:t>
                  </w:r>
                  <w:r w:rsidRPr="003847AF">
                    <w:rPr>
                      <w:rFonts w:asciiTheme="minorHAnsi" w:hAnsiTheme="minorHAnsi" w:cstheme="minorHAnsi"/>
                      <w:sz w:val="22"/>
                      <w:szCs w:val="22"/>
                    </w:rPr>
                    <w:t>do</w:t>
                  </w:r>
                  <w:r w:rsidRPr="003847AF">
                    <w:rPr>
                      <w:rFonts w:asciiTheme="minorHAnsi" w:hAnsiTheme="minorHAnsi" w:cstheme="minorHAnsi"/>
                      <w:spacing w:val="-6"/>
                      <w:sz w:val="22"/>
                      <w:szCs w:val="22"/>
                    </w:rPr>
                    <w:t xml:space="preserve"> </w:t>
                  </w:r>
                  <w:r w:rsidRPr="003847AF">
                    <w:rPr>
                      <w:rFonts w:asciiTheme="minorHAnsi" w:hAnsiTheme="minorHAnsi" w:cstheme="minorHAnsi"/>
                      <w:sz w:val="22"/>
                      <w:szCs w:val="22"/>
                    </w:rPr>
                    <w:t>Diretor</w:t>
                  </w:r>
                  <w:r w:rsidRPr="003847AF">
                    <w:rPr>
                      <w:rFonts w:asciiTheme="minorHAnsi" w:hAnsiTheme="minorHAnsi" w:cstheme="minorHAnsi"/>
                      <w:spacing w:val="-6"/>
                      <w:sz w:val="22"/>
                      <w:szCs w:val="22"/>
                    </w:rPr>
                    <w:t xml:space="preserve"> </w:t>
                  </w:r>
                  <w:r w:rsidRPr="003847AF">
                    <w:rPr>
                      <w:rFonts w:asciiTheme="minorHAnsi" w:hAnsiTheme="minorHAnsi" w:cstheme="minorHAnsi"/>
                      <w:sz w:val="22"/>
                      <w:szCs w:val="22"/>
                    </w:rPr>
                    <w:t>ou</w:t>
                  </w:r>
                  <w:r w:rsidRPr="003847AF">
                    <w:rPr>
                      <w:rFonts w:asciiTheme="minorHAnsi" w:hAnsiTheme="minorHAnsi" w:cstheme="minorHAnsi"/>
                      <w:spacing w:val="-6"/>
                      <w:sz w:val="22"/>
                      <w:szCs w:val="22"/>
                    </w:rPr>
                    <w:t xml:space="preserve"> </w:t>
                  </w:r>
                  <w:r w:rsidRPr="003847AF">
                    <w:rPr>
                      <w:rFonts w:asciiTheme="minorHAnsi" w:hAnsiTheme="minorHAnsi" w:cstheme="minorHAnsi"/>
                      <w:sz w:val="22"/>
                      <w:szCs w:val="22"/>
                    </w:rPr>
                    <w:t>Representante</w:t>
                  </w:r>
                  <w:r w:rsidRPr="003847AF">
                    <w:rPr>
                      <w:rFonts w:asciiTheme="minorHAnsi" w:hAnsiTheme="minorHAnsi" w:cstheme="minorHAnsi"/>
                      <w:spacing w:val="-6"/>
                      <w:sz w:val="22"/>
                      <w:szCs w:val="22"/>
                    </w:rPr>
                    <w:t xml:space="preserve"> </w:t>
                  </w:r>
                  <w:r w:rsidRPr="003847AF">
                    <w:rPr>
                      <w:rFonts w:asciiTheme="minorHAnsi" w:hAnsiTheme="minorHAnsi" w:cstheme="minorHAnsi"/>
                      <w:sz w:val="22"/>
                      <w:szCs w:val="22"/>
                    </w:rPr>
                    <w:t>Legal</w:t>
                  </w:r>
                </w:p>
                <w:p w:rsidR="00614C17" w:rsidRDefault="00614C17"/>
              </w:txbxContent>
            </v:textbox>
            <w10:wrap type="topAndBottom"/>
          </v:shape>
        </w:pict>
      </w:r>
    </w:p>
    <w:p w:rsidR="003847AF" w:rsidRPr="00CA2958" w:rsidRDefault="003847AF" w:rsidP="007B52F3">
      <w:pPr>
        <w:rPr>
          <w:rFonts w:asciiTheme="minorHAnsi" w:eastAsia="Calibri" w:hAnsiTheme="minorHAnsi" w:cstheme="minorHAnsi"/>
          <w:sz w:val="22"/>
          <w:szCs w:val="22"/>
        </w:rPr>
      </w:pPr>
    </w:p>
    <w:p w:rsidR="001A71C6" w:rsidRDefault="008D78FF" w:rsidP="001A71C6">
      <w:pPr>
        <w:tabs>
          <w:tab w:val="clear" w:pos="1701"/>
        </w:tabs>
        <w:suppressAutoHyphens w:val="0"/>
        <w:rPr>
          <w:rFonts w:asciiTheme="minorHAnsi" w:eastAsia="Calibri" w:hAnsiTheme="minorHAnsi" w:cstheme="minorHAnsi"/>
          <w:sz w:val="22"/>
          <w:szCs w:val="22"/>
        </w:rPr>
      </w:pPr>
      <w:r>
        <w:rPr>
          <w:rFonts w:asciiTheme="minorHAnsi" w:eastAsia="Calibri" w:hAnsiTheme="minorHAnsi" w:cstheme="minorHAnsi"/>
          <w:sz w:val="22"/>
          <w:szCs w:val="22"/>
        </w:rPr>
        <w:t>4.10.3</w:t>
      </w:r>
      <w:r w:rsidRPr="00CA2958">
        <w:rPr>
          <w:rFonts w:asciiTheme="minorHAnsi" w:eastAsia="Calibri" w:hAnsiTheme="minorHAnsi" w:cstheme="minorHAnsi"/>
          <w:sz w:val="22"/>
          <w:szCs w:val="22"/>
        </w:rPr>
        <w:t xml:space="preserve"> – </w:t>
      </w:r>
      <w:r w:rsidR="001A71C6" w:rsidRPr="00CA2958">
        <w:rPr>
          <w:rFonts w:asciiTheme="minorHAnsi" w:eastAsia="Calibri" w:hAnsiTheme="minorHAnsi" w:cstheme="minorHAnsi"/>
          <w:sz w:val="22"/>
          <w:szCs w:val="22"/>
        </w:rPr>
        <w:t>Nas licitações será assegurada, como critério de desempate, preferência de contratação para as microempresas e empresas de pequeno porte.</w:t>
      </w:r>
    </w:p>
    <w:p w:rsidR="008D78FF" w:rsidRPr="00CA2958" w:rsidRDefault="008D78FF" w:rsidP="001A71C6">
      <w:pPr>
        <w:tabs>
          <w:tab w:val="clear" w:pos="1701"/>
        </w:tabs>
        <w:suppressAutoHyphens w:val="0"/>
        <w:rPr>
          <w:rFonts w:asciiTheme="minorHAnsi" w:eastAsia="Calibri" w:hAnsiTheme="minorHAnsi" w:cstheme="minorHAnsi"/>
          <w:sz w:val="22"/>
          <w:szCs w:val="22"/>
        </w:rPr>
      </w:pPr>
    </w:p>
    <w:p w:rsidR="001A71C6" w:rsidRDefault="008D78FF" w:rsidP="001A71C6">
      <w:pPr>
        <w:tabs>
          <w:tab w:val="clear" w:pos="1701"/>
        </w:tabs>
        <w:suppressAutoHyphens w:val="0"/>
        <w:rPr>
          <w:rFonts w:asciiTheme="minorHAnsi" w:eastAsia="Calibri" w:hAnsiTheme="minorHAnsi" w:cstheme="minorHAnsi"/>
          <w:sz w:val="22"/>
          <w:szCs w:val="22"/>
        </w:rPr>
      </w:pPr>
      <w:r>
        <w:rPr>
          <w:rFonts w:asciiTheme="minorHAnsi" w:eastAsia="Calibri" w:hAnsiTheme="minorHAnsi" w:cstheme="minorHAnsi"/>
          <w:sz w:val="22"/>
          <w:szCs w:val="22"/>
        </w:rPr>
        <w:lastRenderedPageBreak/>
        <w:t>4.10.3.1</w:t>
      </w:r>
      <w:r w:rsidRPr="00CA2958">
        <w:rPr>
          <w:rFonts w:asciiTheme="minorHAnsi" w:eastAsia="Calibri" w:hAnsiTheme="minorHAnsi" w:cstheme="minorHAnsi"/>
          <w:sz w:val="22"/>
          <w:szCs w:val="22"/>
        </w:rPr>
        <w:t xml:space="preserve"> – </w:t>
      </w:r>
      <w:r w:rsidR="001A71C6" w:rsidRPr="00CA2958">
        <w:rPr>
          <w:rFonts w:asciiTheme="minorHAnsi" w:eastAsia="Calibri" w:hAnsiTheme="minorHAnsi" w:cstheme="minorHAnsi"/>
          <w:sz w:val="22"/>
          <w:szCs w:val="22"/>
        </w:rPr>
        <w:t>Entende-se por empate aquelas situações em que as propostas apresentadas pelas microempresas e empresas de pequeno porte sejam iguais ou até 10% (dez por cento) superiores à proposta mais bem classificadas.</w:t>
      </w:r>
    </w:p>
    <w:p w:rsidR="008D78FF" w:rsidRPr="00CA2958" w:rsidRDefault="008D78FF" w:rsidP="001A71C6">
      <w:pPr>
        <w:tabs>
          <w:tab w:val="clear" w:pos="1701"/>
        </w:tabs>
        <w:suppressAutoHyphens w:val="0"/>
        <w:rPr>
          <w:rFonts w:asciiTheme="minorHAnsi" w:eastAsia="Calibri" w:hAnsiTheme="minorHAnsi" w:cstheme="minorHAnsi"/>
          <w:sz w:val="22"/>
          <w:szCs w:val="22"/>
        </w:rPr>
      </w:pPr>
    </w:p>
    <w:p w:rsidR="001A71C6" w:rsidRDefault="008D78FF" w:rsidP="001A71C6">
      <w:pPr>
        <w:tabs>
          <w:tab w:val="clear" w:pos="1701"/>
        </w:tabs>
        <w:suppressAutoHyphens w:val="0"/>
        <w:rPr>
          <w:rFonts w:asciiTheme="minorHAnsi" w:eastAsia="Calibri" w:hAnsiTheme="minorHAnsi" w:cstheme="minorHAnsi"/>
          <w:sz w:val="22"/>
          <w:szCs w:val="22"/>
        </w:rPr>
      </w:pPr>
      <w:r>
        <w:rPr>
          <w:rFonts w:asciiTheme="minorHAnsi" w:eastAsia="Calibri" w:hAnsiTheme="minorHAnsi" w:cstheme="minorHAnsi"/>
          <w:sz w:val="22"/>
          <w:szCs w:val="22"/>
        </w:rPr>
        <w:t>4.10.3.2</w:t>
      </w:r>
      <w:r w:rsidRPr="00CA2958">
        <w:rPr>
          <w:rFonts w:asciiTheme="minorHAnsi" w:eastAsia="Calibri" w:hAnsiTheme="minorHAnsi" w:cstheme="minorHAnsi"/>
          <w:sz w:val="22"/>
          <w:szCs w:val="22"/>
        </w:rPr>
        <w:t xml:space="preserve"> – </w:t>
      </w:r>
      <w:r w:rsidR="001A71C6" w:rsidRPr="00CA2958">
        <w:rPr>
          <w:rFonts w:asciiTheme="minorHAnsi" w:eastAsia="Calibri" w:hAnsiTheme="minorHAnsi" w:cstheme="minorHAnsi"/>
          <w:sz w:val="22"/>
          <w:szCs w:val="22"/>
        </w:rPr>
        <w:t>Para o efeito do disposto nos subitens 4.10.3 e 4.10.3.1, ocorrendo o empate, será procedido nos termos do Art. 45, da Lei Complementar 123/2006.</w:t>
      </w:r>
    </w:p>
    <w:p w:rsidR="008D78FF" w:rsidRPr="00CA2958" w:rsidRDefault="008D78FF" w:rsidP="001A71C6">
      <w:pPr>
        <w:tabs>
          <w:tab w:val="clear" w:pos="1701"/>
        </w:tabs>
        <w:suppressAutoHyphens w:val="0"/>
        <w:rPr>
          <w:rFonts w:asciiTheme="minorHAnsi" w:eastAsia="Calibri" w:hAnsiTheme="minorHAnsi" w:cstheme="minorHAnsi"/>
          <w:sz w:val="22"/>
          <w:szCs w:val="22"/>
        </w:rPr>
      </w:pPr>
    </w:p>
    <w:p w:rsidR="007B52F3" w:rsidRDefault="008D78FF" w:rsidP="001A71C6">
      <w:pPr>
        <w:rPr>
          <w:rFonts w:asciiTheme="minorHAnsi" w:eastAsia="Calibri" w:hAnsiTheme="minorHAnsi" w:cstheme="minorHAnsi"/>
          <w:sz w:val="22"/>
          <w:szCs w:val="22"/>
        </w:rPr>
      </w:pPr>
      <w:r>
        <w:rPr>
          <w:rFonts w:asciiTheme="minorHAnsi" w:eastAsia="Calibri" w:hAnsiTheme="minorHAnsi" w:cstheme="minorHAnsi"/>
          <w:sz w:val="22"/>
          <w:szCs w:val="22"/>
        </w:rPr>
        <w:t>4.10.4</w:t>
      </w:r>
      <w:r w:rsidRPr="00CA2958">
        <w:rPr>
          <w:rFonts w:asciiTheme="minorHAnsi" w:eastAsia="Calibri" w:hAnsiTheme="minorHAnsi" w:cstheme="minorHAnsi"/>
          <w:sz w:val="22"/>
          <w:szCs w:val="22"/>
        </w:rPr>
        <w:t xml:space="preserve"> – </w:t>
      </w:r>
      <w:r w:rsidR="001A71C6" w:rsidRPr="00CA2958">
        <w:rPr>
          <w:rFonts w:asciiTheme="minorHAnsi" w:eastAsia="Calibri" w:hAnsiTheme="minorHAnsi" w:cstheme="minorHAnsi"/>
          <w:sz w:val="22"/>
          <w:szCs w:val="22"/>
        </w:rPr>
        <w:t>No caso de equivalência dos valores apresentados pelas microempresas e empresas de pequeno porte que se encontrem no intervalo estabelecido no subitem 4.10.3.1, será realizado sorteio entre elas para que se identifique àquela que primeiro poderá apresentar melhor oferta.</w:t>
      </w:r>
    </w:p>
    <w:p w:rsidR="008D78FF" w:rsidRPr="00CA2958" w:rsidRDefault="008D78FF" w:rsidP="001A71C6">
      <w:pPr>
        <w:rPr>
          <w:rFonts w:asciiTheme="minorHAnsi" w:eastAsia="Calibri" w:hAnsiTheme="minorHAnsi" w:cstheme="minorHAnsi"/>
          <w:sz w:val="22"/>
          <w:szCs w:val="22"/>
        </w:rPr>
      </w:pPr>
    </w:p>
    <w:p w:rsidR="001A71C6" w:rsidRDefault="008D78FF" w:rsidP="001A71C6">
      <w:pPr>
        <w:tabs>
          <w:tab w:val="clear" w:pos="1701"/>
        </w:tabs>
        <w:suppressAutoHyphens w:val="0"/>
        <w:rPr>
          <w:rFonts w:asciiTheme="minorHAnsi" w:eastAsia="Calibri" w:hAnsiTheme="minorHAnsi" w:cstheme="minorHAnsi"/>
          <w:sz w:val="22"/>
          <w:szCs w:val="22"/>
        </w:rPr>
      </w:pPr>
      <w:r>
        <w:rPr>
          <w:rFonts w:asciiTheme="minorHAnsi" w:eastAsia="Calibri" w:hAnsiTheme="minorHAnsi" w:cstheme="minorHAnsi"/>
          <w:sz w:val="22"/>
          <w:szCs w:val="22"/>
        </w:rPr>
        <w:t>4.10.5</w:t>
      </w:r>
      <w:r w:rsidRPr="00CA2958">
        <w:rPr>
          <w:rFonts w:asciiTheme="minorHAnsi" w:eastAsia="Calibri" w:hAnsiTheme="minorHAnsi" w:cstheme="minorHAnsi"/>
          <w:sz w:val="22"/>
          <w:szCs w:val="22"/>
        </w:rPr>
        <w:t xml:space="preserve"> – </w:t>
      </w:r>
      <w:r w:rsidR="001A71C6" w:rsidRPr="00CA2958">
        <w:rPr>
          <w:rFonts w:asciiTheme="minorHAnsi" w:eastAsia="Calibri" w:hAnsiTheme="minorHAnsi" w:cstheme="minorHAnsi"/>
          <w:sz w:val="22"/>
          <w:szCs w:val="22"/>
        </w:rPr>
        <w:t>O disposto no subitem 4.10.3 somente se aplicará quando a melhor oferta inicial não tiver sido apresentada por microempresa ou empresa de pequeno porte.</w:t>
      </w:r>
    </w:p>
    <w:p w:rsidR="008D78FF" w:rsidRPr="00CA2958" w:rsidRDefault="008D78FF" w:rsidP="001A71C6">
      <w:pPr>
        <w:tabs>
          <w:tab w:val="clear" w:pos="1701"/>
        </w:tabs>
        <w:suppressAutoHyphens w:val="0"/>
        <w:rPr>
          <w:rFonts w:asciiTheme="minorHAnsi" w:eastAsia="Calibri" w:hAnsiTheme="minorHAnsi" w:cstheme="minorHAnsi"/>
          <w:sz w:val="22"/>
          <w:szCs w:val="22"/>
        </w:rPr>
      </w:pPr>
    </w:p>
    <w:p w:rsidR="007B52F3" w:rsidRPr="00CA2958" w:rsidRDefault="008D78FF" w:rsidP="001A71C6">
      <w:pPr>
        <w:rPr>
          <w:rFonts w:asciiTheme="minorHAnsi" w:eastAsia="Calibri" w:hAnsiTheme="minorHAnsi" w:cstheme="minorHAnsi"/>
          <w:sz w:val="22"/>
          <w:szCs w:val="22"/>
        </w:rPr>
      </w:pPr>
      <w:r>
        <w:rPr>
          <w:rFonts w:asciiTheme="minorHAnsi" w:eastAsia="Calibri" w:hAnsiTheme="minorHAnsi" w:cstheme="minorHAnsi"/>
          <w:sz w:val="22"/>
          <w:szCs w:val="22"/>
        </w:rPr>
        <w:t>4.10.6</w:t>
      </w:r>
      <w:r w:rsidRPr="00CA2958">
        <w:rPr>
          <w:rFonts w:asciiTheme="minorHAnsi" w:eastAsia="Calibri" w:hAnsiTheme="minorHAnsi" w:cstheme="minorHAnsi"/>
          <w:sz w:val="22"/>
          <w:szCs w:val="22"/>
        </w:rPr>
        <w:t xml:space="preserve"> – </w:t>
      </w:r>
      <w:r w:rsidR="001A71C6" w:rsidRPr="00CA2958">
        <w:rPr>
          <w:rFonts w:asciiTheme="minorHAnsi" w:eastAsia="Calibri" w:hAnsiTheme="minorHAnsi" w:cstheme="minorHAnsi"/>
          <w:sz w:val="22"/>
          <w:szCs w:val="22"/>
        </w:rPr>
        <w:t>Na hipótese da não-contratação nos termos previstos no subitem 4.10.3, o objeto licitado será adjudicado em favor da proposta originalmente vencedora do certame.</w:t>
      </w:r>
    </w:p>
    <w:p w:rsidR="001A71C6" w:rsidRPr="00CA2958" w:rsidRDefault="001A71C6" w:rsidP="007B52F3">
      <w:pPr>
        <w:rPr>
          <w:rFonts w:asciiTheme="minorHAnsi" w:eastAsia="Calibri" w:hAnsiTheme="minorHAnsi" w:cstheme="minorHAnsi"/>
          <w:sz w:val="22"/>
          <w:szCs w:val="22"/>
        </w:rPr>
      </w:pPr>
    </w:p>
    <w:p w:rsidR="007B52F3" w:rsidRPr="00CA2958" w:rsidRDefault="007B52F3" w:rsidP="007B52F3">
      <w:pPr>
        <w:rPr>
          <w:rFonts w:asciiTheme="minorHAnsi" w:eastAsia="Calibri" w:hAnsiTheme="minorHAnsi" w:cstheme="minorHAnsi"/>
          <w:sz w:val="22"/>
          <w:szCs w:val="22"/>
        </w:rPr>
      </w:pPr>
    </w:p>
    <w:p w:rsidR="007B52F3" w:rsidRPr="00CA2958" w:rsidRDefault="00F13991" w:rsidP="007B52F3">
      <w:pPr>
        <w:rPr>
          <w:rFonts w:asciiTheme="minorHAnsi" w:eastAsia="Calibri" w:hAnsiTheme="minorHAnsi" w:cstheme="minorHAnsi"/>
          <w:sz w:val="22"/>
          <w:szCs w:val="22"/>
        </w:rPr>
      </w:pPr>
      <w:r>
        <w:rPr>
          <w:rFonts w:asciiTheme="minorHAnsi" w:eastAsia="Calibri" w:hAnsiTheme="minorHAnsi" w:cstheme="minorHAnsi"/>
          <w:b/>
          <w:sz w:val="22"/>
          <w:szCs w:val="22"/>
        </w:rPr>
        <w:t>5</w:t>
      </w:r>
      <w:r w:rsidR="007B52F3" w:rsidRPr="00CA2958">
        <w:rPr>
          <w:rFonts w:asciiTheme="minorHAnsi" w:eastAsia="Calibri" w:hAnsiTheme="minorHAnsi" w:cstheme="minorHAnsi"/>
          <w:b/>
          <w:sz w:val="22"/>
          <w:szCs w:val="22"/>
        </w:rPr>
        <w:t xml:space="preserve">.  </w:t>
      </w:r>
      <w:r w:rsidR="003C2BF5" w:rsidRPr="00CA2958">
        <w:rPr>
          <w:rFonts w:asciiTheme="minorHAnsi" w:eastAsia="Calibri" w:hAnsiTheme="minorHAnsi" w:cstheme="minorHAnsi"/>
          <w:b/>
          <w:sz w:val="22"/>
          <w:szCs w:val="22"/>
        </w:rPr>
        <w:t xml:space="preserve">ENVELOPE Nº2 – </w:t>
      </w:r>
      <w:r w:rsidR="007B52F3" w:rsidRPr="00CA2958">
        <w:rPr>
          <w:rFonts w:asciiTheme="minorHAnsi" w:eastAsia="Calibri" w:hAnsiTheme="minorHAnsi" w:cstheme="minorHAnsi"/>
          <w:b/>
          <w:sz w:val="22"/>
          <w:szCs w:val="22"/>
        </w:rPr>
        <w:t>PROPOSTA DE PREÇOS</w:t>
      </w:r>
      <w:r w:rsidR="007B52F3" w:rsidRPr="00CA2958">
        <w:rPr>
          <w:rFonts w:asciiTheme="minorHAnsi" w:eastAsia="Calibri" w:hAnsiTheme="minorHAnsi" w:cstheme="minorHAnsi"/>
          <w:b/>
          <w:sz w:val="22"/>
          <w:szCs w:val="22"/>
        </w:rPr>
        <w:tab/>
      </w:r>
    </w:p>
    <w:p w:rsidR="007B52F3" w:rsidRPr="00CA2958" w:rsidRDefault="007B52F3" w:rsidP="007B52F3">
      <w:pPr>
        <w:rPr>
          <w:rFonts w:asciiTheme="minorHAnsi" w:eastAsia="Calibri" w:hAnsiTheme="minorHAnsi" w:cstheme="minorHAnsi"/>
          <w:sz w:val="22"/>
          <w:szCs w:val="22"/>
        </w:rPr>
      </w:pPr>
    </w:p>
    <w:p w:rsidR="007B52F3" w:rsidRPr="00CA2958" w:rsidRDefault="00F13991" w:rsidP="007B52F3">
      <w:pPr>
        <w:rPr>
          <w:rFonts w:asciiTheme="minorHAnsi" w:eastAsia="Calibri" w:hAnsiTheme="minorHAnsi" w:cstheme="minorHAnsi"/>
          <w:sz w:val="22"/>
          <w:szCs w:val="22"/>
        </w:rPr>
      </w:pPr>
      <w:r>
        <w:rPr>
          <w:rFonts w:asciiTheme="minorHAnsi" w:eastAsia="Calibri" w:hAnsiTheme="minorHAnsi" w:cstheme="minorHAnsi"/>
          <w:sz w:val="22"/>
          <w:szCs w:val="22"/>
        </w:rPr>
        <w:t>5</w:t>
      </w:r>
      <w:r w:rsidR="007B52F3" w:rsidRPr="00CA2958">
        <w:rPr>
          <w:rFonts w:asciiTheme="minorHAnsi" w:eastAsia="Calibri" w:hAnsiTheme="minorHAnsi" w:cstheme="minorHAnsi"/>
          <w:sz w:val="22"/>
          <w:szCs w:val="22"/>
        </w:rPr>
        <w:t xml:space="preserve">.1 – A proposta de preços deverá ser digitada e impressa em idioma português, em única via em papel timbrado da empresa licitante ou contendo carimbo padronizado, sem rasuras, emendas, entrelinhas, borrões ou acréscimos. Deverá ainda ser datada, assinada na última folha e rubricada nas demais, sob carimbo, de forma a permitir a identificação do signatário, o qual deverá ser o diretor, sócio ou representante da empresa, devendo conter o nome, endereço completo com CEP, telefone e fax da empresa, nome completo do representante legal, nº carteira de identidade e CPF, além do número deste </w:t>
      </w:r>
      <w:r w:rsidR="007B52F3" w:rsidRPr="00CA2958">
        <w:rPr>
          <w:rFonts w:asciiTheme="minorHAnsi" w:eastAsia="Calibri" w:hAnsiTheme="minorHAnsi" w:cstheme="minorHAnsi"/>
          <w:b/>
          <w:sz w:val="22"/>
          <w:szCs w:val="22"/>
        </w:rPr>
        <w:t>CONVITE</w:t>
      </w:r>
      <w:r w:rsidR="007B52F3" w:rsidRPr="00CA2958">
        <w:rPr>
          <w:rFonts w:asciiTheme="minorHAnsi" w:eastAsia="Calibri" w:hAnsiTheme="minorHAnsi" w:cstheme="minorHAnsi"/>
          <w:sz w:val="22"/>
          <w:szCs w:val="22"/>
        </w:rPr>
        <w:t>.</w:t>
      </w:r>
    </w:p>
    <w:p w:rsidR="007B52F3" w:rsidRPr="00CA2958" w:rsidRDefault="007B52F3" w:rsidP="007B52F3">
      <w:pPr>
        <w:rPr>
          <w:rFonts w:asciiTheme="minorHAnsi" w:eastAsia="Calibri" w:hAnsiTheme="minorHAnsi" w:cstheme="minorHAnsi"/>
          <w:sz w:val="22"/>
          <w:szCs w:val="22"/>
        </w:rPr>
      </w:pPr>
    </w:p>
    <w:p w:rsidR="007B52F3" w:rsidRPr="00CA2958" w:rsidRDefault="00F13991" w:rsidP="007B52F3">
      <w:pPr>
        <w:rPr>
          <w:rFonts w:asciiTheme="minorHAnsi" w:eastAsia="Calibri" w:hAnsiTheme="minorHAnsi" w:cstheme="minorHAnsi"/>
          <w:sz w:val="22"/>
          <w:szCs w:val="22"/>
        </w:rPr>
      </w:pPr>
      <w:r>
        <w:rPr>
          <w:rFonts w:asciiTheme="minorHAnsi" w:eastAsia="Calibri" w:hAnsiTheme="minorHAnsi" w:cstheme="minorHAnsi"/>
          <w:sz w:val="22"/>
          <w:szCs w:val="22"/>
        </w:rPr>
        <w:t>5</w:t>
      </w:r>
      <w:r w:rsidR="007B52F3" w:rsidRPr="00CA2958">
        <w:rPr>
          <w:rFonts w:asciiTheme="minorHAnsi" w:eastAsia="Calibri" w:hAnsiTheme="minorHAnsi" w:cstheme="minorHAnsi"/>
          <w:sz w:val="22"/>
          <w:szCs w:val="22"/>
        </w:rPr>
        <w:t>.2 – A proposta de preços deverá ser apresentada em moeda corrente nacional, em algarismos e por extenso, sob pena de desclassificação. O preço dos serviços desta licitação deverão ser fixos e irreajustáveis, nos termos da Lei 10.192/2001.</w:t>
      </w:r>
    </w:p>
    <w:p w:rsidR="007B52F3" w:rsidRPr="00CA2958" w:rsidRDefault="007B52F3" w:rsidP="007B52F3">
      <w:pPr>
        <w:rPr>
          <w:rFonts w:asciiTheme="minorHAnsi" w:eastAsia="Calibri" w:hAnsiTheme="minorHAnsi" w:cstheme="minorHAnsi"/>
          <w:sz w:val="22"/>
          <w:szCs w:val="22"/>
        </w:rPr>
      </w:pPr>
    </w:p>
    <w:p w:rsidR="007B52F3" w:rsidRPr="00CA2958" w:rsidRDefault="00F13991" w:rsidP="007B52F3">
      <w:pPr>
        <w:rPr>
          <w:rFonts w:asciiTheme="minorHAnsi" w:eastAsia="Calibri" w:hAnsiTheme="minorHAnsi" w:cstheme="minorHAnsi"/>
          <w:sz w:val="22"/>
          <w:szCs w:val="22"/>
        </w:rPr>
      </w:pPr>
      <w:r>
        <w:rPr>
          <w:rFonts w:asciiTheme="minorHAnsi" w:eastAsia="Calibri" w:hAnsiTheme="minorHAnsi" w:cstheme="minorHAnsi"/>
          <w:sz w:val="22"/>
          <w:szCs w:val="22"/>
        </w:rPr>
        <w:t>5</w:t>
      </w:r>
      <w:r w:rsidR="007B52F3" w:rsidRPr="00CA2958">
        <w:rPr>
          <w:rFonts w:asciiTheme="minorHAnsi" w:eastAsia="Calibri" w:hAnsiTheme="minorHAnsi" w:cstheme="minorHAnsi"/>
          <w:sz w:val="22"/>
          <w:szCs w:val="22"/>
        </w:rPr>
        <w:t>.3 – Na hipótese de divergência entre valor expresso numericamente e o expresso por extenso, prevalecerá, para efeito de classificação, o valor por extenso.</w:t>
      </w:r>
    </w:p>
    <w:p w:rsidR="007B52F3" w:rsidRPr="00CA2958" w:rsidRDefault="007B52F3" w:rsidP="007B52F3">
      <w:pPr>
        <w:rPr>
          <w:rFonts w:asciiTheme="minorHAnsi" w:eastAsia="Calibri" w:hAnsiTheme="minorHAnsi" w:cstheme="minorHAnsi"/>
          <w:sz w:val="22"/>
          <w:szCs w:val="22"/>
        </w:rPr>
      </w:pPr>
    </w:p>
    <w:p w:rsidR="007B52F3" w:rsidRPr="00CA2958" w:rsidRDefault="00F13991" w:rsidP="007B52F3">
      <w:pPr>
        <w:rPr>
          <w:rFonts w:asciiTheme="minorHAnsi" w:eastAsia="Calibri" w:hAnsiTheme="minorHAnsi" w:cstheme="minorHAnsi"/>
          <w:sz w:val="22"/>
          <w:szCs w:val="22"/>
        </w:rPr>
      </w:pPr>
      <w:r>
        <w:rPr>
          <w:rFonts w:asciiTheme="minorHAnsi" w:eastAsia="Calibri" w:hAnsiTheme="minorHAnsi" w:cstheme="minorHAnsi"/>
          <w:sz w:val="22"/>
          <w:szCs w:val="22"/>
        </w:rPr>
        <w:t>5</w:t>
      </w:r>
      <w:r w:rsidR="007B52F3" w:rsidRPr="00CA2958">
        <w:rPr>
          <w:rFonts w:asciiTheme="minorHAnsi" w:eastAsia="Calibri" w:hAnsiTheme="minorHAnsi" w:cstheme="minorHAnsi"/>
          <w:sz w:val="22"/>
          <w:szCs w:val="22"/>
        </w:rPr>
        <w:t>.4 – Decorridos 60 (sessenta) dias da data da entrega das propostas, sem convocação para a contratação, ficam os licitantes liberados dos compromissos assumidos.</w:t>
      </w:r>
    </w:p>
    <w:p w:rsidR="007B52F3" w:rsidRPr="00CA2958" w:rsidRDefault="007B52F3" w:rsidP="007B52F3">
      <w:pPr>
        <w:rPr>
          <w:rFonts w:asciiTheme="minorHAnsi" w:eastAsia="Calibri" w:hAnsiTheme="minorHAnsi" w:cstheme="minorHAnsi"/>
          <w:sz w:val="22"/>
          <w:szCs w:val="22"/>
        </w:rPr>
      </w:pPr>
    </w:p>
    <w:p w:rsidR="007B52F3" w:rsidRPr="00CA2958" w:rsidRDefault="00F13991" w:rsidP="007B52F3">
      <w:pPr>
        <w:rPr>
          <w:rFonts w:asciiTheme="minorHAnsi" w:eastAsia="Calibri" w:hAnsiTheme="minorHAnsi" w:cstheme="minorHAnsi"/>
          <w:color w:val="FF0000"/>
          <w:sz w:val="22"/>
          <w:szCs w:val="22"/>
        </w:rPr>
      </w:pPr>
      <w:r>
        <w:rPr>
          <w:rFonts w:asciiTheme="minorHAnsi" w:eastAsia="Calibri" w:hAnsiTheme="minorHAnsi" w:cstheme="minorHAnsi"/>
          <w:sz w:val="22"/>
          <w:szCs w:val="22"/>
        </w:rPr>
        <w:t>5</w:t>
      </w:r>
      <w:r w:rsidR="007B52F3" w:rsidRPr="00CA2958">
        <w:rPr>
          <w:rFonts w:asciiTheme="minorHAnsi" w:eastAsia="Calibri" w:hAnsiTheme="minorHAnsi" w:cstheme="minorHAnsi"/>
          <w:sz w:val="22"/>
          <w:szCs w:val="22"/>
        </w:rPr>
        <w:t xml:space="preserve">.5 – </w:t>
      </w:r>
      <w:r w:rsidR="007B52F3" w:rsidRPr="00CA2958">
        <w:rPr>
          <w:rFonts w:asciiTheme="minorHAnsi" w:eastAsia="Calibri" w:hAnsiTheme="minorHAnsi" w:cstheme="minorHAnsi"/>
          <w:color w:val="auto"/>
          <w:sz w:val="22"/>
          <w:szCs w:val="22"/>
        </w:rPr>
        <w:t xml:space="preserve">Deverá ser apresentado, junto à proposta de preços, </w:t>
      </w:r>
      <w:r w:rsidR="007B52F3" w:rsidRPr="00CA2958">
        <w:rPr>
          <w:rFonts w:asciiTheme="minorHAnsi" w:eastAsia="Calibri" w:hAnsiTheme="minorHAnsi" w:cstheme="minorHAnsi"/>
          <w:b/>
          <w:color w:val="auto"/>
          <w:sz w:val="22"/>
          <w:szCs w:val="22"/>
        </w:rPr>
        <w:t>CRONOGRAMA FÍSICO-FINANCEIRO</w:t>
      </w:r>
      <w:r w:rsidR="007B52F3" w:rsidRPr="00CA2958">
        <w:rPr>
          <w:rFonts w:asciiTheme="minorHAnsi" w:eastAsia="Calibri" w:hAnsiTheme="minorHAnsi" w:cstheme="minorHAnsi"/>
          <w:color w:val="auto"/>
          <w:sz w:val="22"/>
          <w:szCs w:val="22"/>
        </w:rPr>
        <w:t>, devidamente assinado e preenchido com clareza e precisão, sem emendas e/ou rasuras.</w:t>
      </w:r>
      <w:r w:rsidR="007B52F3" w:rsidRPr="00CA2958">
        <w:rPr>
          <w:rFonts w:asciiTheme="minorHAnsi" w:eastAsia="Calibri" w:hAnsiTheme="minorHAnsi" w:cstheme="minorHAnsi"/>
          <w:color w:val="FF0000"/>
          <w:sz w:val="22"/>
          <w:szCs w:val="22"/>
        </w:rPr>
        <w:t xml:space="preserve">  </w:t>
      </w:r>
    </w:p>
    <w:p w:rsidR="007B52F3" w:rsidRPr="00CA2958" w:rsidRDefault="007B52F3" w:rsidP="007B52F3">
      <w:pPr>
        <w:rPr>
          <w:rFonts w:asciiTheme="minorHAnsi" w:eastAsia="Calibri" w:hAnsiTheme="minorHAnsi" w:cstheme="minorHAnsi"/>
          <w:color w:val="FF0000"/>
          <w:sz w:val="22"/>
          <w:szCs w:val="22"/>
        </w:rPr>
      </w:pPr>
    </w:p>
    <w:p w:rsidR="007B52F3" w:rsidRPr="00CA2958" w:rsidRDefault="00F13991" w:rsidP="007B52F3">
      <w:pPr>
        <w:rPr>
          <w:rFonts w:asciiTheme="minorHAnsi" w:eastAsia="Calibri" w:hAnsiTheme="minorHAnsi" w:cstheme="minorHAnsi"/>
          <w:color w:val="auto"/>
          <w:sz w:val="22"/>
          <w:szCs w:val="22"/>
        </w:rPr>
      </w:pPr>
      <w:r>
        <w:rPr>
          <w:rFonts w:asciiTheme="minorHAnsi" w:eastAsia="Calibri" w:hAnsiTheme="minorHAnsi" w:cstheme="minorHAnsi"/>
          <w:color w:val="auto"/>
          <w:sz w:val="22"/>
          <w:szCs w:val="22"/>
        </w:rPr>
        <w:t>5</w:t>
      </w:r>
      <w:r w:rsidR="007B52F3" w:rsidRPr="00CA2958">
        <w:rPr>
          <w:rFonts w:asciiTheme="minorHAnsi" w:eastAsia="Calibri" w:hAnsiTheme="minorHAnsi" w:cstheme="minorHAnsi"/>
          <w:color w:val="auto"/>
          <w:sz w:val="22"/>
          <w:szCs w:val="22"/>
        </w:rPr>
        <w:t xml:space="preserve">.6 – </w:t>
      </w:r>
      <w:r w:rsidR="00243B00" w:rsidRPr="00421833">
        <w:rPr>
          <w:rFonts w:asciiTheme="minorHAnsi" w:hAnsiTheme="minorHAnsi" w:cstheme="minorHAnsi"/>
          <w:b/>
          <w:color w:val="auto"/>
          <w:sz w:val="22"/>
          <w:szCs w:val="22"/>
        </w:rPr>
        <w:t>Deverá</w:t>
      </w:r>
      <w:r w:rsidR="00243B00" w:rsidRPr="00421833">
        <w:rPr>
          <w:rFonts w:asciiTheme="minorHAnsi" w:hAnsiTheme="minorHAnsi" w:cstheme="minorHAnsi"/>
          <w:b/>
          <w:color w:val="auto"/>
          <w:spacing w:val="1"/>
          <w:sz w:val="22"/>
          <w:szCs w:val="22"/>
        </w:rPr>
        <w:t xml:space="preserve"> </w:t>
      </w:r>
      <w:r w:rsidR="00243B00" w:rsidRPr="00421833">
        <w:rPr>
          <w:rFonts w:asciiTheme="minorHAnsi" w:hAnsiTheme="minorHAnsi" w:cstheme="minorHAnsi"/>
          <w:b/>
          <w:color w:val="auto"/>
          <w:sz w:val="22"/>
          <w:szCs w:val="22"/>
        </w:rPr>
        <w:t>ser</w:t>
      </w:r>
      <w:r w:rsidR="00243B00" w:rsidRPr="00421833">
        <w:rPr>
          <w:rFonts w:asciiTheme="minorHAnsi" w:hAnsiTheme="minorHAnsi" w:cstheme="minorHAnsi"/>
          <w:b/>
          <w:color w:val="auto"/>
          <w:spacing w:val="1"/>
          <w:sz w:val="22"/>
          <w:szCs w:val="22"/>
        </w:rPr>
        <w:t xml:space="preserve"> </w:t>
      </w:r>
      <w:r w:rsidR="00243B00" w:rsidRPr="00421833">
        <w:rPr>
          <w:rFonts w:asciiTheme="minorHAnsi" w:hAnsiTheme="minorHAnsi" w:cstheme="minorHAnsi"/>
          <w:b/>
          <w:color w:val="auto"/>
          <w:sz w:val="22"/>
          <w:szCs w:val="22"/>
        </w:rPr>
        <w:t>apresentada,</w:t>
      </w:r>
      <w:r w:rsidR="00243B00" w:rsidRPr="00421833">
        <w:rPr>
          <w:rFonts w:asciiTheme="minorHAnsi" w:hAnsiTheme="minorHAnsi" w:cstheme="minorHAnsi"/>
          <w:b/>
          <w:color w:val="auto"/>
          <w:spacing w:val="1"/>
          <w:sz w:val="22"/>
          <w:szCs w:val="22"/>
        </w:rPr>
        <w:t xml:space="preserve"> </w:t>
      </w:r>
      <w:r w:rsidR="00243B00" w:rsidRPr="00421833">
        <w:rPr>
          <w:rFonts w:asciiTheme="minorHAnsi" w:hAnsiTheme="minorHAnsi" w:cstheme="minorHAnsi"/>
          <w:b/>
          <w:color w:val="auto"/>
          <w:sz w:val="22"/>
          <w:szCs w:val="22"/>
        </w:rPr>
        <w:t>juntamente</w:t>
      </w:r>
      <w:r w:rsidR="00243B00" w:rsidRPr="00421833">
        <w:rPr>
          <w:rFonts w:asciiTheme="minorHAnsi" w:hAnsiTheme="minorHAnsi" w:cstheme="minorHAnsi"/>
          <w:b/>
          <w:color w:val="auto"/>
          <w:spacing w:val="1"/>
          <w:sz w:val="22"/>
          <w:szCs w:val="22"/>
        </w:rPr>
        <w:t xml:space="preserve"> </w:t>
      </w:r>
      <w:r w:rsidR="00243B00" w:rsidRPr="00421833">
        <w:rPr>
          <w:rFonts w:asciiTheme="minorHAnsi" w:hAnsiTheme="minorHAnsi" w:cstheme="minorHAnsi"/>
          <w:b/>
          <w:color w:val="auto"/>
          <w:sz w:val="22"/>
          <w:szCs w:val="22"/>
        </w:rPr>
        <w:t>com</w:t>
      </w:r>
      <w:r w:rsidR="00243B00" w:rsidRPr="00421833">
        <w:rPr>
          <w:rFonts w:asciiTheme="minorHAnsi" w:hAnsiTheme="minorHAnsi" w:cstheme="minorHAnsi"/>
          <w:b/>
          <w:color w:val="auto"/>
          <w:spacing w:val="1"/>
          <w:sz w:val="22"/>
          <w:szCs w:val="22"/>
        </w:rPr>
        <w:t xml:space="preserve"> </w:t>
      </w:r>
      <w:r w:rsidR="00243B00" w:rsidRPr="00421833">
        <w:rPr>
          <w:rFonts w:asciiTheme="minorHAnsi" w:hAnsiTheme="minorHAnsi" w:cstheme="minorHAnsi"/>
          <w:b/>
          <w:color w:val="auto"/>
          <w:sz w:val="22"/>
          <w:szCs w:val="22"/>
        </w:rPr>
        <w:t>a</w:t>
      </w:r>
      <w:r w:rsidR="00243B00" w:rsidRPr="00421833">
        <w:rPr>
          <w:rFonts w:asciiTheme="minorHAnsi" w:hAnsiTheme="minorHAnsi" w:cstheme="minorHAnsi"/>
          <w:b/>
          <w:color w:val="auto"/>
          <w:spacing w:val="1"/>
          <w:sz w:val="22"/>
          <w:szCs w:val="22"/>
        </w:rPr>
        <w:t xml:space="preserve"> </w:t>
      </w:r>
      <w:r w:rsidR="00243B00" w:rsidRPr="00421833">
        <w:rPr>
          <w:rFonts w:asciiTheme="minorHAnsi" w:hAnsiTheme="minorHAnsi" w:cstheme="minorHAnsi"/>
          <w:b/>
          <w:color w:val="auto"/>
          <w:sz w:val="22"/>
          <w:szCs w:val="22"/>
        </w:rPr>
        <w:t>proposta</w:t>
      </w:r>
      <w:r w:rsidR="00243B00" w:rsidRPr="00421833">
        <w:rPr>
          <w:rFonts w:asciiTheme="minorHAnsi" w:hAnsiTheme="minorHAnsi" w:cstheme="minorHAnsi"/>
          <w:b/>
          <w:color w:val="auto"/>
          <w:spacing w:val="1"/>
          <w:sz w:val="22"/>
          <w:szCs w:val="22"/>
        </w:rPr>
        <w:t xml:space="preserve"> </w:t>
      </w:r>
      <w:r w:rsidR="00243B00" w:rsidRPr="00421833">
        <w:rPr>
          <w:rFonts w:asciiTheme="minorHAnsi" w:hAnsiTheme="minorHAnsi" w:cstheme="minorHAnsi"/>
          <w:b/>
          <w:color w:val="auto"/>
          <w:sz w:val="22"/>
          <w:szCs w:val="22"/>
        </w:rPr>
        <w:t>de</w:t>
      </w:r>
      <w:r w:rsidR="00243B00" w:rsidRPr="00421833">
        <w:rPr>
          <w:rFonts w:asciiTheme="minorHAnsi" w:hAnsiTheme="minorHAnsi" w:cstheme="minorHAnsi"/>
          <w:b/>
          <w:color w:val="auto"/>
          <w:spacing w:val="1"/>
          <w:sz w:val="22"/>
          <w:szCs w:val="22"/>
        </w:rPr>
        <w:t xml:space="preserve"> </w:t>
      </w:r>
      <w:r w:rsidR="00243B00" w:rsidRPr="00421833">
        <w:rPr>
          <w:rFonts w:asciiTheme="minorHAnsi" w:hAnsiTheme="minorHAnsi" w:cstheme="minorHAnsi"/>
          <w:b/>
          <w:color w:val="auto"/>
          <w:sz w:val="22"/>
          <w:szCs w:val="22"/>
        </w:rPr>
        <w:t>preços,</w:t>
      </w:r>
      <w:r w:rsidR="00243B00" w:rsidRPr="00421833">
        <w:rPr>
          <w:rFonts w:asciiTheme="minorHAnsi" w:hAnsiTheme="minorHAnsi" w:cstheme="minorHAnsi"/>
          <w:b/>
          <w:color w:val="auto"/>
          <w:spacing w:val="1"/>
          <w:sz w:val="22"/>
          <w:szCs w:val="22"/>
        </w:rPr>
        <w:t xml:space="preserve"> </w:t>
      </w:r>
      <w:r w:rsidR="00243B00" w:rsidRPr="00421833">
        <w:rPr>
          <w:rFonts w:asciiTheme="minorHAnsi" w:hAnsiTheme="minorHAnsi" w:cstheme="minorHAnsi"/>
          <w:b/>
          <w:color w:val="auto"/>
          <w:sz w:val="22"/>
          <w:szCs w:val="22"/>
        </w:rPr>
        <w:t>PLANILHA</w:t>
      </w:r>
      <w:r w:rsidR="00243B00" w:rsidRPr="00421833">
        <w:rPr>
          <w:rFonts w:asciiTheme="minorHAnsi" w:hAnsiTheme="minorHAnsi" w:cstheme="minorHAnsi"/>
          <w:b/>
          <w:color w:val="auto"/>
          <w:spacing w:val="1"/>
          <w:sz w:val="22"/>
          <w:szCs w:val="22"/>
        </w:rPr>
        <w:t xml:space="preserve"> </w:t>
      </w:r>
      <w:r w:rsidR="00243B00" w:rsidRPr="00421833">
        <w:rPr>
          <w:rFonts w:asciiTheme="minorHAnsi" w:hAnsiTheme="minorHAnsi" w:cstheme="minorHAnsi"/>
          <w:b/>
          <w:color w:val="auto"/>
          <w:sz w:val="22"/>
          <w:szCs w:val="22"/>
        </w:rPr>
        <w:t>ORÇAMENTÁRIA</w:t>
      </w:r>
      <w:r w:rsidR="00243B00" w:rsidRPr="00421833">
        <w:rPr>
          <w:rFonts w:asciiTheme="minorHAnsi" w:hAnsiTheme="minorHAnsi" w:cstheme="minorHAnsi"/>
          <w:b/>
          <w:color w:val="auto"/>
          <w:spacing w:val="1"/>
          <w:sz w:val="22"/>
          <w:szCs w:val="22"/>
        </w:rPr>
        <w:t xml:space="preserve"> </w:t>
      </w:r>
      <w:r w:rsidR="00243B00" w:rsidRPr="00421833">
        <w:rPr>
          <w:rFonts w:asciiTheme="minorHAnsi" w:hAnsiTheme="minorHAnsi" w:cstheme="minorHAnsi"/>
          <w:b/>
          <w:color w:val="auto"/>
          <w:sz w:val="22"/>
          <w:szCs w:val="22"/>
        </w:rPr>
        <w:t>ANALÍTICA E A PLANILHA DETALHADA DA COMPOSIÇÃO DO BDI, devidamente rubricada e assinada e</w:t>
      </w:r>
      <w:r w:rsidR="00243B00" w:rsidRPr="00421833">
        <w:rPr>
          <w:rFonts w:asciiTheme="minorHAnsi" w:hAnsiTheme="minorHAnsi" w:cstheme="minorHAnsi"/>
          <w:b/>
          <w:color w:val="auto"/>
          <w:spacing w:val="1"/>
          <w:sz w:val="22"/>
          <w:szCs w:val="22"/>
        </w:rPr>
        <w:t xml:space="preserve"> </w:t>
      </w:r>
      <w:r w:rsidR="00243B00" w:rsidRPr="00421833">
        <w:rPr>
          <w:rFonts w:asciiTheme="minorHAnsi" w:hAnsiTheme="minorHAnsi" w:cstheme="minorHAnsi"/>
          <w:b/>
          <w:color w:val="auto"/>
          <w:sz w:val="22"/>
          <w:szCs w:val="22"/>
        </w:rPr>
        <w:t>preenchida</w:t>
      </w:r>
      <w:r w:rsidR="00243B00" w:rsidRPr="00421833">
        <w:rPr>
          <w:rFonts w:asciiTheme="minorHAnsi" w:hAnsiTheme="minorHAnsi" w:cstheme="minorHAnsi"/>
          <w:b/>
          <w:color w:val="auto"/>
          <w:spacing w:val="1"/>
          <w:sz w:val="22"/>
          <w:szCs w:val="22"/>
        </w:rPr>
        <w:t xml:space="preserve"> </w:t>
      </w:r>
      <w:r w:rsidR="00243B00" w:rsidRPr="00421833">
        <w:rPr>
          <w:rFonts w:asciiTheme="minorHAnsi" w:hAnsiTheme="minorHAnsi" w:cstheme="minorHAnsi"/>
          <w:b/>
          <w:color w:val="auto"/>
          <w:sz w:val="22"/>
          <w:szCs w:val="22"/>
        </w:rPr>
        <w:t>com</w:t>
      </w:r>
      <w:r w:rsidR="00243B00" w:rsidRPr="00421833">
        <w:rPr>
          <w:rFonts w:asciiTheme="minorHAnsi" w:hAnsiTheme="minorHAnsi" w:cstheme="minorHAnsi"/>
          <w:b/>
          <w:color w:val="auto"/>
          <w:spacing w:val="1"/>
          <w:sz w:val="22"/>
          <w:szCs w:val="22"/>
        </w:rPr>
        <w:t xml:space="preserve"> </w:t>
      </w:r>
      <w:r w:rsidR="00243B00" w:rsidRPr="00421833">
        <w:rPr>
          <w:rFonts w:asciiTheme="minorHAnsi" w:hAnsiTheme="minorHAnsi" w:cstheme="minorHAnsi"/>
          <w:b/>
          <w:color w:val="auto"/>
          <w:sz w:val="22"/>
          <w:szCs w:val="22"/>
        </w:rPr>
        <w:t>clareza</w:t>
      </w:r>
      <w:r w:rsidR="00243B00" w:rsidRPr="00421833">
        <w:rPr>
          <w:rFonts w:asciiTheme="minorHAnsi" w:hAnsiTheme="minorHAnsi" w:cstheme="minorHAnsi"/>
          <w:b/>
          <w:color w:val="auto"/>
          <w:spacing w:val="1"/>
          <w:sz w:val="22"/>
          <w:szCs w:val="22"/>
        </w:rPr>
        <w:t xml:space="preserve"> </w:t>
      </w:r>
      <w:r w:rsidR="00243B00" w:rsidRPr="00421833">
        <w:rPr>
          <w:rFonts w:asciiTheme="minorHAnsi" w:hAnsiTheme="minorHAnsi" w:cstheme="minorHAnsi"/>
          <w:b/>
          <w:color w:val="auto"/>
          <w:sz w:val="22"/>
          <w:szCs w:val="22"/>
        </w:rPr>
        <w:t>e</w:t>
      </w:r>
      <w:r w:rsidR="00243B00" w:rsidRPr="00421833">
        <w:rPr>
          <w:rFonts w:asciiTheme="minorHAnsi" w:hAnsiTheme="minorHAnsi" w:cstheme="minorHAnsi"/>
          <w:b/>
          <w:color w:val="auto"/>
          <w:spacing w:val="1"/>
          <w:sz w:val="22"/>
          <w:szCs w:val="22"/>
        </w:rPr>
        <w:t xml:space="preserve"> </w:t>
      </w:r>
      <w:r w:rsidR="00243B00" w:rsidRPr="00421833">
        <w:rPr>
          <w:rFonts w:asciiTheme="minorHAnsi" w:hAnsiTheme="minorHAnsi" w:cstheme="minorHAnsi"/>
          <w:b/>
          <w:color w:val="auto"/>
          <w:sz w:val="22"/>
          <w:szCs w:val="22"/>
        </w:rPr>
        <w:t>precisão,</w:t>
      </w:r>
      <w:r w:rsidR="00243B00" w:rsidRPr="00421833">
        <w:rPr>
          <w:rFonts w:asciiTheme="minorHAnsi" w:hAnsiTheme="minorHAnsi" w:cstheme="minorHAnsi"/>
          <w:b/>
          <w:color w:val="auto"/>
          <w:spacing w:val="1"/>
          <w:sz w:val="22"/>
          <w:szCs w:val="22"/>
        </w:rPr>
        <w:t xml:space="preserve"> </w:t>
      </w:r>
      <w:r w:rsidR="00243B00" w:rsidRPr="00421833">
        <w:rPr>
          <w:rFonts w:asciiTheme="minorHAnsi" w:hAnsiTheme="minorHAnsi" w:cstheme="minorHAnsi"/>
          <w:b/>
          <w:color w:val="auto"/>
          <w:sz w:val="22"/>
          <w:szCs w:val="22"/>
        </w:rPr>
        <w:t>sem</w:t>
      </w:r>
      <w:r w:rsidR="00243B00" w:rsidRPr="00421833">
        <w:rPr>
          <w:rFonts w:asciiTheme="minorHAnsi" w:hAnsiTheme="minorHAnsi" w:cstheme="minorHAnsi"/>
          <w:b/>
          <w:color w:val="auto"/>
          <w:spacing w:val="1"/>
          <w:sz w:val="22"/>
          <w:szCs w:val="22"/>
        </w:rPr>
        <w:t xml:space="preserve"> </w:t>
      </w:r>
      <w:r w:rsidR="00243B00" w:rsidRPr="00421833">
        <w:rPr>
          <w:rFonts w:asciiTheme="minorHAnsi" w:hAnsiTheme="minorHAnsi" w:cstheme="minorHAnsi"/>
          <w:b/>
          <w:color w:val="auto"/>
          <w:sz w:val="22"/>
          <w:szCs w:val="22"/>
        </w:rPr>
        <w:t>emendas</w:t>
      </w:r>
      <w:r w:rsidR="00243B00" w:rsidRPr="00421833">
        <w:rPr>
          <w:rFonts w:asciiTheme="minorHAnsi" w:hAnsiTheme="minorHAnsi" w:cstheme="minorHAnsi"/>
          <w:b/>
          <w:color w:val="auto"/>
          <w:spacing w:val="1"/>
          <w:sz w:val="22"/>
          <w:szCs w:val="22"/>
        </w:rPr>
        <w:t xml:space="preserve"> </w:t>
      </w:r>
      <w:r w:rsidR="00243B00" w:rsidRPr="00421833">
        <w:rPr>
          <w:rFonts w:asciiTheme="minorHAnsi" w:hAnsiTheme="minorHAnsi" w:cstheme="minorHAnsi"/>
          <w:b/>
          <w:color w:val="auto"/>
          <w:sz w:val="22"/>
          <w:szCs w:val="22"/>
        </w:rPr>
        <w:t>e/ou</w:t>
      </w:r>
      <w:r w:rsidR="00243B00" w:rsidRPr="00421833">
        <w:rPr>
          <w:rFonts w:asciiTheme="minorHAnsi" w:hAnsiTheme="minorHAnsi" w:cstheme="minorHAnsi"/>
          <w:b/>
          <w:color w:val="auto"/>
          <w:spacing w:val="1"/>
          <w:sz w:val="22"/>
          <w:szCs w:val="22"/>
        </w:rPr>
        <w:t xml:space="preserve"> </w:t>
      </w:r>
      <w:r w:rsidR="00243B00" w:rsidRPr="00421833">
        <w:rPr>
          <w:rFonts w:asciiTheme="minorHAnsi" w:hAnsiTheme="minorHAnsi" w:cstheme="minorHAnsi"/>
          <w:b/>
          <w:color w:val="auto"/>
          <w:sz w:val="22"/>
          <w:szCs w:val="22"/>
        </w:rPr>
        <w:t>rasuras.</w:t>
      </w:r>
      <w:r w:rsidR="00243B00" w:rsidRPr="00421833">
        <w:rPr>
          <w:rFonts w:asciiTheme="minorHAnsi" w:hAnsiTheme="minorHAnsi" w:cstheme="minorHAnsi"/>
          <w:b/>
          <w:color w:val="auto"/>
          <w:spacing w:val="1"/>
          <w:sz w:val="22"/>
          <w:szCs w:val="22"/>
        </w:rPr>
        <w:t xml:space="preserve"> </w:t>
      </w:r>
      <w:r w:rsidR="00243B00" w:rsidRPr="00421833">
        <w:rPr>
          <w:rFonts w:asciiTheme="minorHAnsi" w:hAnsiTheme="minorHAnsi" w:cstheme="minorHAnsi"/>
          <w:b/>
          <w:color w:val="auto"/>
          <w:sz w:val="22"/>
          <w:szCs w:val="22"/>
        </w:rPr>
        <w:t>A</w:t>
      </w:r>
      <w:r w:rsidR="00243B00" w:rsidRPr="00421833">
        <w:rPr>
          <w:rFonts w:asciiTheme="minorHAnsi" w:hAnsiTheme="minorHAnsi" w:cstheme="minorHAnsi"/>
          <w:b/>
          <w:color w:val="auto"/>
          <w:spacing w:val="1"/>
          <w:sz w:val="22"/>
          <w:szCs w:val="22"/>
        </w:rPr>
        <w:t xml:space="preserve"> </w:t>
      </w:r>
      <w:r w:rsidR="00243B00" w:rsidRPr="00421833">
        <w:rPr>
          <w:rFonts w:asciiTheme="minorHAnsi" w:hAnsiTheme="minorHAnsi" w:cstheme="minorHAnsi"/>
          <w:b/>
          <w:color w:val="auto"/>
          <w:sz w:val="22"/>
          <w:szCs w:val="22"/>
        </w:rPr>
        <w:t>LICITANTE</w:t>
      </w:r>
      <w:r w:rsidR="00243B00" w:rsidRPr="00421833">
        <w:rPr>
          <w:rFonts w:asciiTheme="minorHAnsi" w:hAnsiTheme="minorHAnsi" w:cstheme="minorHAnsi"/>
          <w:b/>
          <w:color w:val="auto"/>
          <w:spacing w:val="1"/>
          <w:sz w:val="22"/>
          <w:szCs w:val="22"/>
        </w:rPr>
        <w:t xml:space="preserve"> </w:t>
      </w:r>
      <w:r w:rsidR="00243B00" w:rsidRPr="00421833">
        <w:rPr>
          <w:rFonts w:asciiTheme="minorHAnsi" w:hAnsiTheme="minorHAnsi" w:cstheme="minorHAnsi"/>
          <w:b/>
          <w:color w:val="auto"/>
          <w:sz w:val="22"/>
          <w:szCs w:val="22"/>
        </w:rPr>
        <w:t>nela</w:t>
      </w:r>
      <w:r w:rsidR="00243B00" w:rsidRPr="00421833">
        <w:rPr>
          <w:rFonts w:asciiTheme="minorHAnsi" w:hAnsiTheme="minorHAnsi" w:cstheme="minorHAnsi"/>
          <w:b/>
          <w:color w:val="auto"/>
          <w:spacing w:val="1"/>
          <w:sz w:val="22"/>
          <w:szCs w:val="22"/>
        </w:rPr>
        <w:t xml:space="preserve"> </w:t>
      </w:r>
      <w:r w:rsidR="00243B00" w:rsidRPr="00421833">
        <w:rPr>
          <w:rFonts w:asciiTheme="minorHAnsi" w:hAnsiTheme="minorHAnsi" w:cstheme="minorHAnsi"/>
          <w:b/>
          <w:color w:val="auto"/>
          <w:sz w:val="22"/>
          <w:szCs w:val="22"/>
        </w:rPr>
        <w:t>consignará</w:t>
      </w:r>
      <w:r w:rsidR="00243B00" w:rsidRPr="00421833">
        <w:rPr>
          <w:rFonts w:asciiTheme="minorHAnsi" w:hAnsiTheme="minorHAnsi" w:cstheme="minorHAnsi"/>
          <w:b/>
          <w:color w:val="auto"/>
          <w:spacing w:val="1"/>
          <w:sz w:val="22"/>
          <w:szCs w:val="22"/>
        </w:rPr>
        <w:t xml:space="preserve"> </w:t>
      </w:r>
      <w:r w:rsidR="00243B00" w:rsidRPr="00421833">
        <w:rPr>
          <w:rFonts w:asciiTheme="minorHAnsi" w:hAnsiTheme="minorHAnsi" w:cstheme="minorHAnsi"/>
          <w:b/>
          <w:color w:val="auto"/>
          <w:sz w:val="22"/>
          <w:szCs w:val="22"/>
        </w:rPr>
        <w:t>as</w:t>
      </w:r>
      <w:r w:rsidR="00243B00" w:rsidRPr="00421833">
        <w:rPr>
          <w:rFonts w:asciiTheme="minorHAnsi" w:hAnsiTheme="minorHAnsi" w:cstheme="minorHAnsi"/>
          <w:b/>
          <w:color w:val="auto"/>
          <w:spacing w:val="1"/>
          <w:sz w:val="22"/>
          <w:szCs w:val="22"/>
        </w:rPr>
        <w:t xml:space="preserve"> </w:t>
      </w:r>
      <w:r w:rsidR="00243B00" w:rsidRPr="00421833">
        <w:rPr>
          <w:rFonts w:asciiTheme="minorHAnsi" w:hAnsiTheme="minorHAnsi" w:cstheme="minorHAnsi"/>
          <w:b/>
          <w:color w:val="auto"/>
          <w:sz w:val="22"/>
          <w:szCs w:val="22"/>
        </w:rPr>
        <w:t>quantidades</w:t>
      </w:r>
      <w:r w:rsidR="00243B00" w:rsidRPr="00421833">
        <w:rPr>
          <w:rFonts w:asciiTheme="minorHAnsi" w:hAnsiTheme="minorHAnsi" w:cstheme="minorHAnsi"/>
          <w:b/>
          <w:color w:val="auto"/>
          <w:spacing w:val="-2"/>
          <w:sz w:val="22"/>
          <w:szCs w:val="22"/>
        </w:rPr>
        <w:t xml:space="preserve"> </w:t>
      </w:r>
      <w:r w:rsidR="00243B00" w:rsidRPr="00421833">
        <w:rPr>
          <w:rFonts w:asciiTheme="minorHAnsi" w:hAnsiTheme="minorHAnsi" w:cstheme="minorHAnsi"/>
          <w:b/>
          <w:color w:val="auto"/>
          <w:sz w:val="22"/>
          <w:szCs w:val="22"/>
        </w:rPr>
        <w:t>de</w:t>
      </w:r>
      <w:r w:rsidR="00243B00" w:rsidRPr="00421833">
        <w:rPr>
          <w:rFonts w:asciiTheme="minorHAnsi" w:hAnsiTheme="minorHAnsi" w:cstheme="minorHAnsi"/>
          <w:b/>
          <w:color w:val="auto"/>
          <w:spacing w:val="-1"/>
          <w:sz w:val="22"/>
          <w:szCs w:val="22"/>
        </w:rPr>
        <w:t xml:space="preserve"> </w:t>
      </w:r>
      <w:r w:rsidR="00243B00" w:rsidRPr="00421833">
        <w:rPr>
          <w:rFonts w:asciiTheme="minorHAnsi" w:hAnsiTheme="minorHAnsi" w:cstheme="minorHAnsi"/>
          <w:b/>
          <w:color w:val="auto"/>
          <w:sz w:val="22"/>
          <w:szCs w:val="22"/>
        </w:rPr>
        <w:t>serviços,</w:t>
      </w:r>
      <w:r w:rsidR="00243B00" w:rsidRPr="00421833">
        <w:rPr>
          <w:rFonts w:asciiTheme="minorHAnsi" w:hAnsiTheme="minorHAnsi" w:cstheme="minorHAnsi"/>
          <w:b/>
          <w:color w:val="auto"/>
          <w:spacing w:val="-1"/>
          <w:sz w:val="22"/>
          <w:szCs w:val="22"/>
        </w:rPr>
        <w:t xml:space="preserve"> </w:t>
      </w:r>
      <w:r w:rsidR="00243B00" w:rsidRPr="00421833">
        <w:rPr>
          <w:rFonts w:asciiTheme="minorHAnsi" w:hAnsiTheme="minorHAnsi" w:cstheme="minorHAnsi"/>
          <w:b/>
          <w:color w:val="auto"/>
          <w:sz w:val="22"/>
          <w:szCs w:val="22"/>
        </w:rPr>
        <w:t>os</w:t>
      </w:r>
      <w:r w:rsidR="00243B00" w:rsidRPr="00421833">
        <w:rPr>
          <w:rFonts w:asciiTheme="minorHAnsi" w:hAnsiTheme="minorHAnsi" w:cstheme="minorHAnsi"/>
          <w:b/>
          <w:color w:val="auto"/>
          <w:spacing w:val="-1"/>
          <w:sz w:val="22"/>
          <w:szCs w:val="22"/>
        </w:rPr>
        <w:t xml:space="preserve"> </w:t>
      </w:r>
      <w:r w:rsidR="00243B00" w:rsidRPr="00421833">
        <w:rPr>
          <w:rFonts w:asciiTheme="minorHAnsi" w:hAnsiTheme="minorHAnsi" w:cstheme="minorHAnsi"/>
          <w:b/>
          <w:color w:val="auto"/>
          <w:sz w:val="22"/>
          <w:szCs w:val="22"/>
        </w:rPr>
        <w:t>preços</w:t>
      </w:r>
      <w:r w:rsidR="00243B00" w:rsidRPr="00421833">
        <w:rPr>
          <w:rFonts w:asciiTheme="minorHAnsi" w:hAnsiTheme="minorHAnsi" w:cstheme="minorHAnsi"/>
          <w:b/>
          <w:color w:val="auto"/>
          <w:spacing w:val="-1"/>
          <w:sz w:val="22"/>
          <w:szCs w:val="22"/>
        </w:rPr>
        <w:t xml:space="preserve"> </w:t>
      </w:r>
      <w:r w:rsidR="00243B00" w:rsidRPr="00421833">
        <w:rPr>
          <w:rFonts w:asciiTheme="minorHAnsi" w:hAnsiTheme="minorHAnsi" w:cstheme="minorHAnsi"/>
          <w:b/>
          <w:color w:val="auto"/>
          <w:sz w:val="22"/>
          <w:szCs w:val="22"/>
        </w:rPr>
        <w:t>unitários,</w:t>
      </w:r>
      <w:r w:rsidR="00243B00" w:rsidRPr="00421833">
        <w:rPr>
          <w:rFonts w:asciiTheme="minorHAnsi" w:hAnsiTheme="minorHAnsi" w:cstheme="minorHAnsi"/>
          <w:b/>
          <w:color w:val="auto"/>
          <w:spacing w:val="-1"/>
          <w:sz w:val="22"/>
          <w:szCs w:val="22"/>
        </w:rPr>
        <w:t xml:space="preserve"> </w:t>
      </w:r>
      <w:r w:rsidR="00243B00" w:rsidRPr="00421833">
        <w:rPr>
          <w:rFonts w:asciiTheme="minorHAnsi" w:hAnsiTheme="minorHAnsi" w:cstheme="minorHAnsi"/>
          <w:b/>
          <w:color w:val="auto"/>
          <w:sz w:val="22"/>
          <w:szCs w:val="22"/>
        </w:rPr>
        <w:t>totais</w:t>
      </w:r>
      <w:r w:rsidR="00243B00" w:rsidRPr="00421833">
        <w:rPr>
          <w:rFonts w:asciiTheme="minorHAnsi" w:hAnsiTheme="minorHAnsi" w:cstheme="minorHAnsi"/>
          <w:b/>
          <w:color w:val="auto"/>
          <w:spacing w:val="-1"/>
          <w:sz w:val="22"/>
          <w:szCs w:val="22"/>
        </w:rPr>
        <w:t xml:space="preserve"> </w:t>
      </w:r>
      <w:r w:rsidR="00243B00" w:rsidRPr="00421833">
        <w:rPr>
          <w:rFonts w:asciiTheme="minorHAnsi" w:hAnsiTheme="minorHAnsi" w:cstheme="minorHAnsi"/>
          <w:b/>
          <w:color w:val="auto"/>
          <w:sz w:val="22"/>
          <w:szCs w:val="22"/>
        </w:rPr>
        <w:t>parciais</w:t>
      </w:r>
      <w:r w:rsidR="00243B00" w:rsidRPr="00421833">
        <w:rPr>
          <w:rFonts w:asciiTheme="minorHAnsi" w:hAnsiTheme="minorHAnsi" w:cstheme="minorHAnsi"/>
          <w:b/>
          <w:color w:val="auto"/>
          <w:spacing w:val="-1"/>
          <w:sz w:val="22"/>
          <w:szCs w:val="22"/>
        </w:rPr>
        <w:t xml:space="preserve"> </w:t>
      </w:r>
      <w:r w:rsidR="00243B00" w:rsidRPr="00421833">
        <w:rPr>
          <w:rFonts w:asciiTheme="minorHAnsi" w:hAnsiTheme="minorHAnsi" w:cstheme="minorHAnsi"/>
          <w:b/>
          <w:color w:val="auto"/>
          <w:sz w:val="22"/>
          <w:szCs w:val="22"/>
        </w:rPr>
        <w:t>por</w:t>
      </w:r>
      <w:r w:rsidR="00243B00" w:rsidRPr="00421833">
        <w:rPr>
          <w:rFonts w:asciiTheme="minorHAnsi" w:hAnsiTheme="minorHAnsi" w:cstheme="minorHAnsi"/>
          <w:b/>
          <w:color w:val="auto"/>
          <w:spacing w:val="-1"/>
          <w:sz w:val="22"/>
          <w:szCs w:val="22"/>
        </w:rPr>
        <w:t xml:space="preserve"> </w:t>
      </w:r>
      <w:r w:rsidR="00243B00" w:rsidRPr="00421833">
        <w:rPr>
          <w:rFonts w:asciiTheme="minorHAnsi" w:hAnsiTheme="minorHAnsi" w:cstheme="minorHAnsi"/>
          <w:b/>
          <w:color w:val="auto"/>
          <w:sz w:val="22"/>
          <w:szCs w:val="22"/>
        </w:rPr>
        <w:t>item</w:t>
      </w:r>
      <w:r w:rsidR="00243B00" w:rsidRPr="00421833">
        <w:rPr>
          <w:rFonts w:asciiTheme="minorHAnsi" w:hAnsiTheme="minorHAnsi" w:cstheme="minorHAnsi"/>
          <w:b/>
          <w:color w:val="auto"/>
          <w:spacing w:val="-1"/>
          <w:sz w:val="22"/>
          <w:szCs w:val="22"/>
        </w:rPr>
        <w:t xml:space="preserve"> </w:t>
      </w:r>
      <w:r w:rsidR="00243B00" w:rsidRPr="00421833">
        <w:rPr>
          <w:rFonts w:asciiTheme="minorHAnsi" w:hAnsiTheme="minorHAnsi" w:cstheme="minorHAnsi"/>
          <w:b/>
          <w:color w:val="auto"/>
          <w:sz w:val="22"/>
          <w:szCs w:val="22"/>
        </w:rPr>
        <w:t>e</w:t>
      </w:r>
      <w:r w:rsidR="00243B00" w:rsidRPr="00421833">
        <w:rPr>
          <w:rFonts w:asciiTheme="minorHAnsi" w:hAnsiTheme="minorHAnsi" w:cstheme="minorHAnsi"/>
          <w:b/>
          <w:color w:val="auto"/>
          <w:spacing w:val="-1"/>
          <w:sz w:val="22"/>
          <w:szCs w:val="22"/>
        </w:rPr>
        <w:t xml:space="preserve"> </w:t>
      </w:r>
      <w:r w:rsidR="00243B00" w:rsidRPr="00421833">
        <w:rPr>
          <w:rFonts w:asciiTheme="minorHAnsi" w:hAnsiTheme="minorHAnsi" w:cstheme="minorHAnsi"/>
          <w:b/>
          <w:color w:val="auto"/>
          <w:sz w:val="22"/>
          <w:szCs w:val="22"/>
        </w:rPr>
        <w:t>o</w:t>
      </w:r>
      <w:r w:rsidR="00243B00" w:rsidRPr="00421833">
        <w:rPr>
          <w:rFonts w:asciiTheme="minorHAnsi" w:hAnsiTheme="minorHAnsi" w:cstheme="minorHAnsi"/>
          <w:b/>
          <w:color w:val="auto"/>
          <w:spacing w:val="-1"/>
          <w:sz w:val="22"/>
          <w:szCs w:val="22"/>
        </w:rPr>
        <w:t xml:space="preserve"> </w:t>
      </w:r>
      <w:r w:rsidR="00243B00" w:rsidRPr="00421833">
        <w:rPr>
          <w:rFonts w:asciiTheme="minorHAnsi" w:hAnsiTheme="minorHAnsi" w:cstheme="minorHAnsi"/>
          <w:b/>
          <w:color w:val="auto"/>
          <w:sz w:val="22"/>
          <w:szCs w:val="22"/>
        </w:rPr>
        <w:t>valor</w:t>
      </w:r>
      <w:r w:rsidR="00243B00" w:rsidRPr="00421833">
        <w:rPr>
          <w:rFonts w:asciiTheme="minorHAnsi" w:hAnsiTheme="minorHAnsi" w:cstheme="minorHAnsi"/>
          <w:b/>
          <w:color w:val="auto"/>
          <w:spacing w:val="-1"/>
          <w:sz w:val="22"/>
          <w:szCs w:val="22"/>
        </w:rPr>
        <w:t xml:space="preserve"> </w:t>
      </w:r>
      <w:r w:rsidR="00243B00" w:rsidRPr="00421833">
        <w:rPr>
          <w:rFonts w:asciiTheme="minorHAnsi" w:hAnsiTheme="minorHAnsi" w:cstheme="minorHAnsi"/>
          <w:b/>
          <w:color w:val="auto"/>
          <w:sz w:val="22"/>
          <w:szCs w:val="22"/>
        </w:rPr>
        <w:t>global</w:t>
      </w:r>
      <w:r w:rsidR="00243B00" w:rsidRPr="00421833">
        <w:rPr>
          <w:rFonts w:asciiTheme="minorHAnsi" w:hAnsiTheme="minorHAnsi" w:cstheme="minorHAnsi"/>
          <w:b/>
          <w:color w:val="auto"/>
          <w:spacing w:val="-1"/>
          <w:sz w:val="22"/>
          <w:szCs w:val="22"/>
        </w:rPr>
        <w:t xml:space="preserve"> </w:t>
      </w:r>
      <w:r w:rsidR="00243B00" w:rsidRPr="00421833">
        <w:rPr>
          <w:rFonts w:asciiTheme="minorHAnsi" w:hAnsiTheme="minorHAnsi" w:cstheme="minorHAnsi"/>
          <w:b/>
          <w:color w:val="auto"/>
          <w:sz w:val="22"/>
          <w:szCs w:val="22"/>
        </w:rPr>
        <w:t>dos</w:t>
      </w:r>
      <w:r w:rsidR="00243B00" w:rsidRPr="00421833">
        <w:rPr>
          <w:rFonts w:asciiTheme="minorHAnsi" w:hAnsiTheme="minorHAnsi" w:cstheme="minorHAnsi"/>
          <w:b/>
          <w:color w:val="auto"/>
          <w:spacing w:val="-1"/>
          <w:sz w:val="22"/>
          <w:szCs w:val="22"/>
        </w:rPr>
        <w:t xml:space="preserve"> </w:t>
      </w:r>
      <w:r w:rsidR="00243B00" w:rsidRPr="00421833">
        <w:rPr>
          <w:rFonts w:asciiTheme="minorHAnsi" w:hAnsiTheme="minorHAnsi" w:cstheme="minorHAnsi"/>
          <w:b/>
          <w:color w:val="auto"/>
          <w:sz w:val="22"/>
          <w:szCs w:val="22"/>
        </w:rPr>
        <w:t>serviços</w:t>
      </w:r>
      <w:r w:rsidR="007B52F3" w:rsidRPr="00421833">
        <w:rPr>
          <w:rFonts w:asciiTheme="minorHAnsi" w:eastAsia="Calibri" w:hAnsiTheme="minorHAnsi" w:cstheme="minorHAnsi"/>
          <w:b/>
          <w:color w:val="auto"/>
          <w:sz w:val="22"/>
          <w:szCs w:val="22"/>
        </w:rPr>
        <w:t>.</w:t>
      </w:r>
      <w:r w:rsidR="007B52F3" w:rsidRPr="00CA2958">
        <w:rPr>
          <w:rFonts w:asciiTheme="minorHAnsi" w:eastAsia="Calibri" w:hAnsiTheme="minorHAnsi" w:cstheme="minorHAnsi"/>
          <w:color w:val="auto"/>
          <w:sz w:val="22"/>
          <w:szCs w:val="22"/>
        </w:rPr>
        <w:t xml:space="preserve">  </w:t>
      </w:r>
    </w:p>
    <w:p w:rsidR="007B52F3" w:rsidRPr="00CA2958" w:rsidRDefault="007B52F3" w:rsidP="007B52F3">
      <w:pPr>
        <w:rPr>
          <w:rFonts w:asciiTheme="minorHAnsi" w:eastAsia="Calibri" w:hAnsiTheme="minorHAnsi" w:cstheme="minorHAnsi"/>
          <w:sz w:val="22"/>
          <w:szCs w:val="22"/>
        </w:rPr>
      </w:pPr>
    </w:p>
    <w:p w:rsidR="007B52F3" w:rsidRPr="00CA2958" w:rsidRDefault="00F13991" w:rsidP="007B52F3">
      <w:pPr>
        <w:rPr>
          <w:rFonts w:asciiTheme="minorHAnsi" w:eastAsia="Calibri" w:hAnsiTheme="minorHAnsi" w:cstheme="minorHAnsi"/>
          <w:sz w:val="22"/>
          <w:szCs w:val="22"/>
          <w:highlight w:val="yellow"/>
        </w:rPr>
      </w:pPr>
      <w:r>
        <w:rPr>
          <w:rFonts w:asciiTheme="minorHAnsi" w:eastAsia="Calibri" w:hAnsiTheme="minorHAnsi" w:cstheme="minorHAnsi"/>
          <w:sz w:val="22"/>
          <w:szCs w:val="22"/>
        </w:rPr>
        <w:lastRenderedPageBreak/>
        <w:t>5</w:t>
      </w:r>
      <w:r w:rsidR="007B52F3" w:rsidRPr="00CA2958">
        <w:rPr>
          <w:rFonts w:asciiTheme="minorHAnsi" w:eastAsia="Calibri" w:hAnsiTheme="minorHAnsi" w:cstheme="minorHAnsi"/>
          <w:sz w:val="22"/>
          <w:szCs w:val="22"/>
        </w:rPr>
        <w:t>.7 – Após a abertura das propostas não serão aceitas justificativas quanto a enganos nas cotações ou erros de digitação, ficando a proponente sujeita aos preços, prazos de entrega, condições de pagamento e tudo o mais que constar da proposta.</w:t>
      </w:r>
    </w:p>
    <w:p w:rsidR="007B52F3" w:rsidRPr="00CA2958" w:rsidRDefault="007B52F3" w:rsidP="007B52F3">
      <w:pPr>
        <w:rPr>
          <w:rFonts w:asciiTheme="minorHAnsi" w:eastAsia="Calibri" w:hAnsiTheme="minorHAnsi" w:cstheme="minorHAnsi"/>
          <w:sz w:val="22"/>
          <w:szCs w:val="22"/>
        </w:rPr>
      </w:pPr>
    </w:p>
    <w:p w:rsidR="007B52F3" w:rsidRPr="00CA2958" w:rsidRDefault="00F13991" w:rsidP="007B52F3">
      <w:pPr>
        <w:rPr>
          <w:rFonts w:asciiTheme="minorHAnsi" w:eastAsia="Calibri" w:hAnsiTheme="minorHAnsi" w:cstheme="minorHAnsi"/>
          <w:sz w:val="22"/>
          <w:szCs w:val="22"/>
        </w:rPr>
      </w:pPr>
      <w:r>
        <w:rPr>
          <w:rFonts w:asciiTheme="minorHAnsi" w:eastAsia="Calibri" w:hAnsiTheme="minorHAnsi" w:cstheme="minorHAnsi"/>
          <w:sz w:val="22"/>
          <w:szCs w:val="22"/>
        </w:rPr>
        <w:t>5</w:t>
      </w:r>
      <w:r w:rsidR="007B52F3" w:rsidRPr="00CA2958">
        <w:rPr>
          <w:rFonts w:asciiTheme="minorHAnsi" w:eastAsia="Calibri" w:hAnsiTheme="minorHAnsi" w:cstheme="minorHAnsi"/>
          <w:sz w:val="22"/>
          <w:szCs w:val="22"/>
        </w:rPr>
        <w:t xml:space="preserve">.8 – A proposta deverá informar ainda o Banco e os números da agência e da conta corrente, onde deverão ser depositados os pagamentos das faturas. </w:t>
      </w:r>
    </w:p>
    <w:p w:rsidR="007B52F3" w:rsidRPr="00CA2958" w:rsidRDefault="007B52F3" w:rsidP="007B52F3">
      <w:pPr>
        <w:rPr>
          <w:rFonts w:asciiTheme="minorHAnsi" w:eastAsia="Calibri" w:hAnsiTheme="minorHAnsi" w:cstheme="minorHAnsi"/>
          <w:sz w:val="22"/>
          <w:szCs w:val="22"/>
        </w:rPr>
      </w:pPr>
    </w:p>
    <w:p w:rsidR="00F13991" w:rsidRPr="00CA2958" w:rsidRDefault="00F13991" w:rsidP="00F13991">
      <w:pPr>
        <w:rPr>
          <w:rFonts w:asciiTheme="minorHAnsi" w:eastAsia="Calibri" w:hAnsiTheme="minorHAnsi" w:cstheme="minorHAnsi"/>
          <w:sz w:val="22"/>
          <w:szCs w:val="22"/>
        </w:rPr>
      </w:pPr>
      <w:r>
        <w:rPr>
          <w:rFonts w:asciiTheme="minorHAnsi" w:eastAsia="Calibri" w:hAnsiTheme="minorHAnsi" w:cstheme="minorHAnsi"/>
          <w:sz w:val="22"/>
          <w:szCs w:val="22"/>
        </w:rPr>
        <w:t>5</w:t>
      </w:r>
      <w:r w:rsidRPr="00CA2958">
        <w:rPr>
          <w:rFonts w:asciiTheme="minorHAnsi" w:eastAsia="Calibri" w:hAnsiTheme="minorHAnsi" w:cstheme="minorHAnsi"/>
          <w:sz w:val="22"/>
          <w:szCs w:val="22"/>
        </w:rPr>
        <w:t>.</w:t>
      </w:r>
      <w:r>
        <w:rPr>
          <w:rFonts w:asciiTheme="minorHAnsi" w:eastAsia="Calibri" w:hAnsiTheme="minorHAnsi" w:cstheme="minorHAnsi"/>
          <w:sz w:val="22"/>
          <w:szCs w:val="22"/>
        </w:rPr>
        <w:t>9</w:t>
      </w:r>
      <w:r w:rsidRPr="00CA2958">
        <w:rPr>
          <w:rFonts w:asciiTheme="minorHAnsi" w:eastAsia="Calibri" w:hAnsiTheme="minorHAnsi" w:cstheme="minorHAnsi"/>
          <w:sz w:val="22"/>
          <w:szCs w:val="22"/>
        </w:rPr>
        <w:t xml:space="preserve"> – Eventuais dúvidas ou questionamentos surgidos da leitura do instrumento convocatório e seus anexos, deverão ser endereçados à Presidência da COMISSÃO DE LICITAÇÃO, por escrito, com antecedência mínima de 02 (dois) dias úteis da reunião de abertura do procedimento licitatório, sob pena de não ser recebida.</w:t>
      </w:r>
    </w:p>
    <w:p w:rsidR="00F13991" w:rsidRDefault="00F13991" w:rsidP="007B52F3">
      <w:pPr>
        <w:rPr>
          <w:rFonts w:asciiTheme="minorHAnsi" w:eastAsia="Calibri" w:hAnsiTheme="minorHAnsi" w:cstheme="minorHAnsi"/>
          <w:sz w:val="22"/>
          <w:szCs w:val="22"/>
        </w:rPr>
      </w:pPr>
    </w:p>
    <w:p w:rsidR="007B52F3" w:rsidRPr="00F13991" w:rsidRDefault="00F13991" w:rsidP="007B52F3">
      <w:pPr>
        <w:rPr>
          <w:rFonts w:asciiTheme="minorHAnsi" w:eastAsia="Calibri" w:hAnsiTheme="minorHAnsi" w:cstheme="minorHAnsi"/>
          <w:sz w:val="22"/>
          <w:szCs w:val="22"/>
        </w:rPr>
      </w:pPr>
      <w:r w:rsidRPr="00F13991">
        <w:rPr>
          <w:rFonts w:asciiTheme="minorHAnsi" w:eastAsia="Calibri" w:hAnsiTheme="minorHAnsi" w:cstheme="minorHAnsi"/>
          <w:sz w:val="22"/>
          <w:szCs w:val="22"/>
        </w:rPr>
        <w:t>5</w:t>
      </w:r>
      <w:r>
        <w:rPr>
          <w:rFonts w:asciiTheme="minorHAnsi" w:eastAsia="Calibri" w:hAnsiTheme="minorHAnsi" w:cstheme="minorHAnsi"/>
          <w:sz w:val="22"/>
          <w:szCs w:val="22"/>
        </w:rPr>
        <w:t>.10</w:t>
      </w:r>
      <w:r w:rsidR="007B52F3" w:rsidRPr="00F13991">
        <w:rPr>
          <w:rFonts w:asciiTheme="minorHAnsi" w:eastAsia="Calibri" w:hAnsiTheme="minorHAnsi" w:cstheme="minorHAnsi"/>
          <w:sz w:val="22"/>
          <w:szCs w:val="22"/>
        </w:rPr>
        <w:t xml:space="preserve"> - </w:t>
      </w:r>
      <w:r w:rsidR="00243B00" w:rsidRPr="00F13991">
        <w:rPr>
          <w:rFonts w:asciiTheme="minorHAnsi" w:eastAsia="Calibri" w:hAnsiTheme="minorHAnsi" w:cstheme="minorHAnsi"/>
          <w:sz w:val="22"/>
          <w:szCs w:val="22"/>
        </w:rPr>
        <w:t>Todas as empresas deverão cotar seus preços com todos os tributos inclusos. Sendo que o valor da proposta dos licitantes não poderá ultrapassar o preço máximo unitário e global estimados pela Administração, conforme consta nos anexos do Edital</w:t>
      </w:r>
      <w:r w:rsidR="007B52F3" w:rsidRPr="00F13991">
        <w:rPr>
          <w:rFonts w:asciiTheme="minorHAnsi" w:eastAsia="Calibri" w:hAnsiTheme="minorHAnsi" w:cstheme="minorHAnsi"/>
          <w:sz w:val="22"/>
          <w:szCs w:val="22"/>
        </w:rPr>
        <w:t>.</w:t>
      </w:r>
    </w:p>
    <w:p w:rsidR="007B52F3" w:rsidRPr="00CA2958" w:rsidRDefault="007B52F3" w:rsidP="007B52F3">
      <w:pPr>
        <w:rPr>
          <w:rFonts w:asciiTheme="minorHAnsi" w:eastAsia="Calibri" w:hAnsiTheme="minorHAnsi" w:cstheme="minorHAnsi"/>
          <w:sz w:val="22"/>
          <w:szCs w:val="22"/>
        </w:rPr>
      </w:pPr>
    </w:p>
    <w:p w:rsidR="007B52F3" w:rsidRPr="00CA2958" w:rsidRDefault="00F13991" w:rsidP="007B52F3">
      <w:pPr>
        <w:rPr>
          <w:rFonts w:asciiTheme="minorHAnsi" w:eastAsia="Calibri" w:hAnsiTheme="minorHAnsi" w:cstheme="minorHAnsi"/>
          <w:sz w:val="22"/>
          <w:szCs w:val="22"/>
        </w:rPr>
      </w:pPr>
      <w:r>
        <w:rPr>
          <w:rFonts w:asciiTheme="minorHAnsi" w:eastAsia="Calibri" w:hAnsiTheme="minorHAnsi" w:cstheme="minorHAnsi"/>
          <w:sz w:val="22"/>
          <w:szCs w:val="22"/>
        </w:rPr>
        <w:t>5</w:t>
      </w:r>
      <w:r w:rsidR="007B52F3" w:rsidRPr="00CA2958">
        <w:rPr>
          <w:rFonts w:asciiTheme="minorHAnsi" w:eastAsia="Calibri" w:hAnsiTheme="minorHAnsi" w:cstheme="minorHAnsi"/>
          <w:sz w:val="22"/>
          <w:szCs w:val="22"/>
        </w:rPr>
        <w:t>.1</w:t>
      </w:r>
      <w:r>
        <w:rPr>
          <w:rFonts w:asciiTheme="minorHAnsi" w:eastAsia="Calibri" w:hAnsiTheme="minorHAnsi" w:cstheme="minorHAnsi"/>
          <w:sz w:val="22"/>
          <w:szCs w:val="22"/>
        </w:rPr>
        <w:t>1</w:t>
      </w:r>
      <w:r w:rsidR="007B52F3" w:rsidRPr="00CA2958">
        <w:rPr>
          <w:rFonts w:asciiTheme="minorHAnsi" w:eastAsia="Calibri" w:hAnsiTheme="minorHAnsi" w:cstheme="minorHAnsi"/>
          <w:sz w:val="22"/>
          <w:szCs w:val="22"/>
        </w:rPr>
        <w:t xml:space="preserve"> – Não se considerará qualquer oferta de vantagem não prevista no edital ou baseada nas ofertas das demais licitantes.</w:t>
      </w:r>
    </w:p>
    <w:p w:rsidR="007B52F3" w:rsidRPr="00CA2958" w:rsidRDefault="007B52F3" w:rsidP="007B52F3">
      <w:pPr>
        <w:rPr>
          <w:rFonts w:asciiTheme="minorHAnsi" w:eastAsia="Calibri" w:hAnsiTheme="minorHAnsi" w:cstheme="minorHAnsi"/>
          <w:sz w:val="22"/>
          <w:szCs w:val="22"/>
        </w:rPr>
      </w:pPr>
    </w:p>
    <w:p w:rsidR="00A26EBC" w:rsidRDefault="00F13991" w:rsidP="00A26EBC">
      <w:pPr>
        <w:rPr>
          <w:rFonts w:asciiTheme="minorHAnsi" w:eastAsia="Calibri" w:hAnsiTheme="minorHAnsi" w:cstheme="minorHAnsi"/>
          <w:b/>
          <w:sz w:val="22"/>
          <w:szCs w:val="22"/>
        </w:rPr>
      </w:pPr>
      <w:r>
        <w:rPr>
          <w:rFonts w:asciiTheme="minorHAnsi" w:eastAsia="Calibri" w:hAnsiTheme="minorHAnsi" w:cstheme="minorHAnsi"/>
          <w:b/>
          <w:sz w:val="22"/>
          <w:szCs w:val="22"/>
        </w:rPr>
        <w:t>5</w:t>
      </w:r>
      <w:r w:rsidR="00A26EBC" w:rsidRPr="00CA2958">
        <w:rPr>
          <w:rFonts w:asciiTheme="minorHAnsi" w:eastAsia="Calibri" w:hAnsiTheme="minorHAnsi" w:cstheme="minorHAnsi"/>
          <w:b/>
          <w:sz w:val="22"/>
          <w:szCs w:val="22"/>
        </w:rPr>
        <w:t>.1</w:t>
      </w:r>
      <w:r>
        <w:rPr>
          <w:rFonts w:asciiTheme="minorHAnsi" w:eastAsia="Calibri" w:hAnsiTheme="minorHAnsi" w:cstheme="minorHAnsi"/>
          <w:b/>
          <w:sz w:val="22"/>
          <w:szCs w:val="22"/>
        </w:rPr>
        <w:t>2</w:t>
      </w:r>
      <w:r w:rsidR="00A26EBC" w:rsidRPr="00CA2958">
        <w:rPr>
          <w:rFonts w:asciiTheme="minorHAnsi" w:eastAsia="Calibri" w:hAnsiTheme="minorHAnsi" w:cstheme="minorHAnsi"/>
          <w:b/>
          <w:sz w:val="22"/>
          <w:szCs w:val="22"/>
        </w:rPr>
        <w:t xml:space="preserve"> - DA REVISÃO E DO REAJUSTE</w:t>
      </w:r>
    </w:p>
    <w:p w:rsidR="000B6F9A" w:rsidRPr="00CA2958" w:rsidRDefault="000B6F9A" w:rsidP="00A26EBC">
      <w:pPr>
        <w:rPr>
          <w:rFonts w:asciiTheme="minorHAnsi" w:eastAsia="Calibri" w:hAnsiTheme="minorHAnsi" w:cstheme="minorHAnsi"/>
          <w:b/>
          <w:sz w:val="22"/>
          <w:szCs w:val="22"/>
        </w:rPr>
      </w:pPr>
    </w:p>
    <w:p w:rsidR="00A26EBC" w:rsidRDefault="00F13991" w:rsidP="00A26EBC">
      <w:pPr>
        <w:rPr>
          <w:rFonts w:asciiTheme="minorHAnsi" w:eastAsia="Calibri" w:hAnsiTheme="minorHAnsi" w:cstheme="minorHAnsi"/>
          <w:sz w:val="22"/>
          <w:szCs w:val="22"/>
        </w:rPr>
      </w:pPr>
      <w:r>
        <w:rPr>
          <w:rFonts w:asciiTheme="minorHAnsi" w:eastAsia="Calibri" w:hAnsiTheme="minorHAnsi" w:cstheme="minorHAnsi"/>
          <w:sz w:val="22"/>
          <w:szCs w:val="22"/>
        </w:rPr>
        <w:t>5</w:t>
      </w:r>
      <w:r w:rsidR="00A26EBC" w:rsidRPr="00CA2958">
        <w:rPr>
          <w:rFonts w:asciiTheme="minorHAnsi" w:eastAsia="Calibri" w:hAnsiTheme="minorHAnsi" w:cstheme="minorHAnsi"/>
          <w:sz w:val="22"/>
          <w:szCs w:val="22"/>
        </w:rPr>
        <w:t>.1</w:t>
      </w:r>
      <w:r>
        <w:rPr>
          <w:rFonts w:asciiTheme="minorHAnsi" w:eastAsia="Calibri" w:hAnsiTheme="minorHAnsi" w:cstheme="minorHAnsi"/>
          <w:sz w:val="22"/>
          <w:szCs w:val="22"/>
        </w:rPr>
        <w:t>2</w:t>
      </w:r>
      <w:r w:rsidR="00A26EBC" w:rsidRPr="00CA2958">
        <w:rPr>
          <w:rFonts w:asciiTheme="minorHAnsi" w:eastAsia="Calibri" w:hAnsiTheme="minorHAnsi" w:cstheme="minorHAnsi"/>
          <w:sz w:val="22"/>
          <w:szCs w:val="22"/>
        </w:rPr>
        <w:t xml:space="preserve">.1 – </w:t>
      </w:r>
      <w:r w:rsidR="00A26EBC" w:rsidRPr="00CA2958">
        <w:rPr>
          <w:rFonts w:asciiTheme="minorHAnsi" w:eastAsia="Calibri" w:hAnsiTheme="minorHAnsi" w:cstheme="minorHAnsi"/>
          <w:b/>
          <w:sz w:val="22"/>
          <w:szCs w:val="22"/>
        </w:rPr>
        <w:t>DA REVISÃO:</w:t>
      </w:r>
      <w:r w:rsidR="00A26EBC" w:rsidRPr="00CA2958">
        <w:rPr>
          <w:rFonts w:asciiTheme="minorHAnsi" w:eastAsia="Calibri" w:hAnsiTheme="minorHAnsi" w:cstheme="minorHAnsi"/>
          <w:sz w:val="22"/>
          <w:szCs w:val="22"/>
        </w:rPr>
        <w:t xml:space="preserve"> O valor pactuado poderá ser revisto mediante solicitação, com vistas à manutenção do equilíbrio econômico-financeiro do contrato, na forma do inciso II, alínea “d”, do art. 65 da Lei Federal nº 8.666/1993, devendo ser formalizado somente por aditivo contratual nas mesmas formalidades do instrumento contratual originário, inclusive com audiência e outorga da Procuradoria Geral do Estado.</w:t>
      </w:r>
    </w:p>
    <w:p w:rsidR="000B6F9A" w:rsidRPr="00CA2958" w:rsidRDefault="000B6F9A" w:rsidP="00A26EBC">
      <w:pPr>
        <w:rPr>
          <w:rFonts w:asciiTheme="minorHAnsi" w:eastAsia="Calibri" w:hAnsiTheme="minorHAnsi" w:cstheme="minorHAnsi"/>
          <w:sz w:val="22"/>
          <w:szCs w:val="22"/>
        </w:rPr>
      </w:pPr>
    </w:p>
    <w:p w:rsidR="00A26EBC" w:rsidRDefault="00F13991" w:rsidP="00A26EBC">
      <w:pPr>
        <w:rPr>
          <w:rFonts w:asciiTheme="minorHAnsi" w:eastAsia="Calibri" w:hAnsiTheme="minorHAnsi" w:cstheme="minorHAnsi"/>
          <w:sz w:val="22"/>
          <w:szCs w:val="22"/>
        </w:rPr>
      </w:pPr>
      <w:r>
        <w:rPr>
          <w:rFonts w:asciiTheme="minorHAnsi" w:eastAsia="Calibri" w:hAnsiTheme="minorHAnsi" w:cstheme="minorHAnsi"/>
          <w:sz w:val="22"/>
          <w:szCs w:val="22"/>
        </w:rPr>
        <w:t>5</w:t>
      </w:r>
      <w:r w:rsidRPr="00CA2958">
        <w:rPr>
          <w:rFonts w:asciiTheme="minorHAnsi" w:eastAsia="Calibri" w:hAnsiTheme="minorHAnsi" w:cstheme="minorHAnsi"/>
          <w:sz w:val="22"/>
          <w:szCs w:val="22"/>
        </w:rPr>
        <w:t>.1</w:t>
      </w:r>
      <w:r>
        <w:rPr>
          <w:rFonts w:asciiTheme="minorHAnsi" w:eastAsia="Calibri" w:hAnsiTheme="minorHAnsi" w:cstheme="minorHAnsi"/>
          <w:sz w:val="22"/>
          <w:szCs w:val="22"/>
        </w:rPr>
        <w:t>2</w:t>
      </w:r>
      <w:r w:rsidRPr="00CA2958">
        <w:rPr>
          <w:rFonts w:asciiTheme="minorHAnsi" w:eastAsia="Calibri" w:hAnsiTheme="minorHAnsi" w:cstheme="minorHAnsi"/>
          <w:sz w:val="22"/>
          <w:szCs w:val="22"/>
        </w:rPr>
        <w:t>.1</w:t>
      </w:r>
      <w:r>
        <w:rPr>
          <w:rFonts w:asciiTheme="minorHAnsi" w:eastAsia="Calibri" w:hAnsiTheme="minorHAnsi" w:cstheme="minorHAnsi"/>
          <w:sz w:val="22"/>
          <w:szCs w:val="22"/>
        </w:rPr>
        <w:t>.1</w:t>
      </w:r>
      <w:r w:rsidRPr="00CA2958">
        <w:rPr>
          <w:rFonts w:asciiTheme="minorHAnsi" w:eastAsia="Calibri" w:hAnsiTheme="minorHAnsi" w:cstheme="minorHAnsi"/>
          <w:sz w:val="22"/>
          <w:szCs w:val="22"/>
        </w:rPr>
        <w:t xml:space="preserve"> – </w:t>
      </w:r>
      <w:r w:rsidR="00A26EBC" w:rsidRPr="00CA2958">
        <w:rPr>
          <w:rFonts w:asciiTheme="minorHAnsi" w:eastAsia="Calibri" w:hAnsiTheme="minorHAnsi" w:cstheme="minorHAnsi"/>
          <w:sz w:val="22"/>
          <w:szCs w:val="22"/>
        </w:rPr>
        <w:t>Para efeito de manutenção do equilíbrio econômico-financeiro o Contratado deverá encaminhar ao Contratante, sob pena de o silêncio ser interpretado como renúncia expressa, requerimento, devidamente aparelhado, em até 90 (noventa) dias após o evento propulsor de eventual desequilíbrio.</w:t>
      </w:r>
    </w:p>
    <w:p w:rsidR="000B6F9A" w:rsidRPr="00CA2958" w:rsidRDefault="000B6F9A" w:rsidP="00A26EBC">
      <w:pPr>
        <w:rPr>
          <w:rFonts w:asciiTheme="minorHAnsi" w:eastAsia="Calibri" w:hAnsiTheme="minorHAnsi" w:cstheme="minorHAnsi"/>
          <w:sz w:val="22"/>
          <w:szCs w:val="22"/>
        </w:rPr>
      </w:pPr>
    </w:p>
    <w:p w:rsidR="00A26EBC" w:rsidRDefault="00F13991" w:rsidP="00A26EBC">
      <w:pPr>
        <w:rPr>
          <w:rFonts w:asciiTheme="minorHAnsi" w:eastAsia="Calibri" w:hAnsiTheme="minorHAnsi" w:cstheme="minorHAnsi"/>
          <w:sz w:val="22"/>
          <w:szCs w:val="22"/>
        </w:rPr>
      </w:pPr>
      <w:r>
        <w:rPr>
          <w:rFonts w:asciiTheme="minorHAnsi" w:eastAsia="Calibri" w:hAnsiTheme="minorHAnsi" w:cstheme="minorHAnsi"/>
          <w:sz w:val="22"/>
          <w:szCs w:val="22"/>
        </w:rPr>
        <w:t>5</w:t>
      </w:r>
      <w:r w:rsidRPr="00CA2958">
        <w:rPr>
          <w:rFonts w:asciiTheme="minorHAnsi" w:eastAsia="Calibri" w:hAnsiTheme="minorHAnsi" w:cstheme="minorHAnsi"/>
          <w:sz w:val="22"/>
          <w:szCs w:val="22"/>
        </w:rPr>
        <w:t>.1</w:t>
      </w:r>
      <w:r>
        <w:rPr>
          <w:rFonts w:asciiTheme="minorHAnsi" w:eastAsia="Calibri" w:hAnsiTheme="minorHAnsi" w:cstheme="minorHAnsi"/>
          <w:sz w:val="22"/>
          <w:szCs w:val="22"/>
        </w:rPr>
        <w:t>2.2</w:t>
      </w:r>
      <w:r w:rsidRPr="00CA2958">
        <w:rPr>
          <w:rFonts w:asciiTheme="minorHAnsi" w:eastAsia="Calibri" w:hAnsiTheme="minorHAnsi" w:cstheme="minorHAnsi"/>
          <w:sz w:val="22"/>
          <w:szCs w:val="22"/>
        </w:rPr>
        <w:t xml:space="preserve"> – </w:t>
      </w:r>
      <w:r w:rsidR="00A26EBC" w:rsidRPr="00CA2958">
        <w:rPr>
          <w:rFonts w:asciiTheme="minorHAnsi" w:eastAsia="Calibri" w:hAnsiTheme="minorHAnsi" w:cstheme="minorHAnsi"/>
          <w:b/>
          <w:sz w:val="22"/>
          <w:szCs w:val="22"/>
        </w:rPr>
        <w:t>DO REAJUSTE:</w:t>
      </w:r>
      <w:r w:rsidR="00A26EBC" w:rsidRPr="00CA2958">
        <w:rPr>
          <w:rFonts w:asciiTheme="minorHAnsi" w:eastAsia="Calibri" w:hAnsiTheme="minorHAnsi" w:cstheme="minorHAnsi"/>
          <w:sz w:val="22"/>
          <w:szCs w:val="22"/>
        </w:rPr>
        <w:t xml:space="preserve"> Os preços são fixos e irreajustáveis no prazo de um ano contado da data limite para a apresentação das propostas.</w:t>
      </w:r>
    </w:p>
    <w:p w:rsidR="000B6F9A" w:rsidRPr="00CA2958" w:rsidRDefault="000B6F9A" w:rsidP="00A26EBC">
      <w:pPr>
        <w:rPr>
          <w:rFonts w:asciiTheme="minorHAnsi" w:eastAsia="Calibri" w:hAnsiTheme="minorHAnsi" w:cstheme="minorHAnsi"/>
          <w:sz w:val="22"/>
          <w:szCs w:val="22"/>
        </w:rPr>
      </w:pPr>
    </w:p>
    <w:p w:rsidR="00A26EBC" w:rsidRDefault="00F13991" w:rsidP="00A26EBC">
      <w:pPr>
        <w:rPr>
          <w:rFonts w:asciiTheme="minorHAnsi" w:eastAsia="Calibri" w:hAnsiTheme="minorHAnsi" w:cstheme="minorHAnsi"/>
          <w:sz w:val="22"/>
          <w:szCs w:val="22"/>
        </w:rPr>
      </w:pPr>
      <w:r>
        <w:rPr>
          <w:rFonts w:asciiTheme="minorHAnsi" w:eastAsia="Calibri" w:hAnsiTheme="minorHAnsi" w:cstheme="minorHAnsi"/>
          <w:sz w:val="22"/>
          <w:szCs w:val="22"/>
        </w:rPr>
        <w:t>5</w:t>
      </w:r>
      <w:r w:rsidRPr="00CA2958">
        <w:rPr>
          <w:rFonts w:asciiTheme="minorHAnsi" w:eastAsia="Calibri" w:hAnsiTheme="minorHAnsi" w:cstheme="minorHAnsi"/>
          <w:sz w:val="22"/>
          <w:szCs w:val="22"/>
        </w:rPr>
        <w:t>.1</w:t>
      </w:r>
      <w:r>
        <w:rPr>
          <w:rFonts w:asciiTheme="minorHAnsi" w:eastAsia="Calibri" w:hAnsiTheme="minorHAnsi" w:cstheme="minorHAnsi"/>
          <w:sz w:val="22"/>
          <w:szCs w:val="22"/>
        </w:rPr>
        <w:t>2.2.1</w:t>
      </w:r>
      <w:r w:rsidRPr="00CA2958">
        <w:rPr>
          <w:rFonts w:asciiTheme="minorHAnsi" w:eastAsia="Calibri" w:hAnsiTheme="minorHAnsi" w:cstheme="minorHAnsi"/>
          <w:sz w:val="22"/>
          <w:szCs w:val="22"/>
        </w:rPr>
        <w:t xml:space="preserve"> – </w:t>
      </w:r>
      <w:r w:rsidR="00A26EBC" w:rsidRPr="00CA2958">
        <w:rPr>
          <w:rFonts w:asciiTheme="minorHAnsi" w:eastAsia="Calibri" w:hAnsiTheme="minorHAnsi" w:cstheme="minorHAnsi"/>
          <w:sz w:val="22"/>
          <w:szCs w:val="22"/>
        </w:rPr>
        <w:t>Dentro do prazo de vigência do contrato e mediante solicitação da contratada, os preços contratados poderão sofrer reajuste após um ano da data da apresentação de sua proposta licitatória, aplicando-se o Índice Nacional da Construção Civil – INCC exclusivamente para as obrigações iniciadas e concluídas após a ocorrência da anuidade.</w:t>
      </w:r>
    </w:p>
    <w:p w:rsidR="000B6F9A" w:rsidRPr="00CA2958" w:rsidRDefault="000B6F9A" w:rsidP="00A26EBC">
      <w:pPr>
        <w:rPr>
          <w:rFonts w:asciiTheme="minorHAnsi" w:eastAsia="Calibri" w:hAnsiTheme="minorHAnsi" w:cstheme="minorHAnsi"/>
          <w:sz w:val="22"/>
          <w:szCs w:val="22"/>
        </w:rPr>
      </w:pPr>
    </w:p>
    <w:p w:rsidR="00A26EBC" w:rsidRDefault="00F13991" w:rsidP="00A26EBC">
      <w:pPr>
        <w:rPr>
          <w:rFonts w:asciiTheme="minorHAnsi" w:eastAsia="Calibri" w:hAnsiTheme="minorHAnsi" w:cstheme="minorHAnsi"/>
          <w:sz w:val="22"/>
          <w:szCs w:val="22"/>
        </w:rPr>
      </w:pPr>
      <w:r>
        <w:rPr>
          <w:rFonts w:asciiTheme="minorHAnsi" w:eastAsia="Calibri" w:hAnsiTheme="minorHAnsi" w:cstheme="minorHAnsi"/>
          <w:sz w:val="22"/>
          <w:szCs w:val="22"/>
        </w:rPr>
        <w:t>5</w:t>
      </w:r>
      <w:r w:rsidRPr="00CA2958">
        <w:rPr>
          <w:rFonts w:asciiTheme="minorHAnsi" w:eastAsia="Calibri" w:hAnsiTheme="minorHAnsi" w:cstheme="minorHAnsi"/>
          <w:sz w:val="22"/>
          <w:szCs w:val="22"/>
        </w:rPr>
        <w:t>.1</w:t>
      </w:r>
      <w:r>
        <w:rPr>
          <w:rFonts w:asciiTheme="minorHAnsi" w:eastAsia="Calibri" w:hAnsiTheme="minorHAnsi" w:cstheme="minorHAnsi"/>
          <w:sz w:val="22"/>
          <w:szCs w:val="22"/>
        </w:rPr>
        <w:t>2.2.2</w:t>
      </w:r>
      <w:r w:rsidRPr="00CA2958">
        <w:rPr>
          <w:rFonts w:asciiTheme="minorHAnsi" w:eastAsia="Calibri" w:hAnsiTheme="minorHAnsi" w:cstheme="minorHAnsi"/>
          <w:sz w:val="22"/>
          <w:szCs w:val="22"/>
        </w:rPr>
        <w:t xml:space="preserve"> – </w:t>
      </w:r>
      <w:r w:rsidR="00A26EBC" w:rsidRPr="00CA2958">
        <w:rPr>
          <w:rFonts w:asciiTheme="minorHAnsi" w:eastAsia="Calibri" w:hAnsiTheme="minorHAnsi" w:cstheme="minorHAnsi"/>
          <w:sz w:val="22"/>
          <w:szCs w:val="22"/>
        </w:rPr>
        <w:t>O reajuste deverá ser solicitado pela CONTRATADA, haja ou não prorrogação do instrumento contratual, no prazo máximo de 60 (sessenta) dias posteriores à anuidade da proposta, sob pena de o silêncio ser interpretado como renúncia presumida.</w:t>
      </w:r>
    </w:p>
    <w:p w:rsidR="000B6F9A" w:rsidRPr="00CA2958" w:rsidRDefault="000B6F9A" w:rsidP="00A26EBC">
      <w:pPr>
        <w:rPr>
          <w:rFonts w:asciiTheme="minorHAnsi" w:eastAsia="Calibri" w:hAnsiTheme="minorHAnsi" w:cstheme="minorHAnsi"/>
          <w:sz w:val="22"/>
          <w:szCs w:val="22"/>
        </w:rPr>
      </w:pPr>
    </w:p>
    <w:p w:rsidR="00A26EBC" w:rsidRDefault="00F13991" w:rsidP="00A26EBC">
      <w:pPr>
        <w:rPr>
          <w:rFonts w:asciiTheme="minorHAnsi" w:eastAsia="Calibri" w:hAnsiTheme="minorHAnsi" w:cstheme="minorHAnsi"/>
          <w:sz w:val="22"/>
          <w:szCs w:val="22"/>
        </w:rPr>
      </w:pPr>
      <w:r>
        <w:rPr>
          <w:rFonts w:asciiTheme="minorHAnsi" w:eastAsia="Calibri" w:hAnsiTheme="minorHAnsi" w:cstheme="minorHAnsi"/>
          <w:sz w:val="22"/>
          <w:szCs w:val="22"/>
        </w:rPr>
        <w:t>5</w:t>
      </w:r>
      <w:r w:rsidRPr="00CA2958">
        <w:rPr>
          <w:rFonts w:asciiTheme="minorHAnsi" w:eastAsia="Calibri" w:hAnsiTheme="minorHAnsi" w:cstheme="minorHAnsi"/>
          <w:sz w:val="22"/>
          <w:szCs w:val="22"/>
        </w:rPr>
        <w:t>.1</w:t>
      </w:r>
      <w:r>
        <w:rPr>
          <w:rFonts w:asciiTheme="minorHAnsi" w:eastAsia="Calibri" w:hAnsiTheme="minorHAnsi" w:cstheme="minorHAnsi"/>
          <w:sz w:val="22"/>
          <w:szCs w:val="22"/>
        </w:rPr>
        <w:t>2.2.3</w:t>
      </w:r>
      <w:r w:rsidRPr="00CA2958">
        <w:rPr>
          <w:rFonts w:asciiTheme="minorHAnsi" w:eastAsia="Calibri" w:hAnsiTheme="minorHAnsi" w:cstheme="minorHAnsi"/>
          <w:sz w:val="22"/>
          <w:szCs w:val="22"/>
        </w:rPr>
        <w:t xml:space="preserve"> – </w:t>
      </w:r>
      <w:r w:rsidR="00A26EBC" w:rsidRPr="00CA2958">
        <w:rPr>
          <w:rFonts w:asciiTheme="minorHAnsi" w:eastAsia="Calibri" w:hAnsiTheme="minorHAnsi" w:cstheme="minorHAnsi"/>
          <w:sz w:val="22"/>
          <w:szCs w:val="22"/>
        </w:rPr>
        <w:t>Nos reajustes posteriores ao primeiro, valerão as seguintes condições:</w:t>
      </w:r>
    </w:p>
    <w:p w:rsidR="000B6F9A" w:rsidRPr="00CA2958" w:rsidRDefault="000B6F9A" w:rsidP="00A26EBC">
      <w:pPr>
        <w:rPr>
          <w:rFonts w:asciiTheme="minorHAnsi" w:eastAsia="Calibri" w:hAnsiTheme="minorHAnsi" w:cstheme="minorHAnsi"/>
          <w:sz w:val="22"/>
          <w:szCs w:val="22"/>
        </w:rPr>
      </w:pPr>
    </w:p>
    <w:p w:rsidR="00A26EBC" w:rsidRDefault="00F62A74" w:rsidP="00A26EBC">
      <w:pPr>
        <w:rPr>
          <w:rFonts w:asciiTheme="minorHAnsi" w:eastAsia="Calibri" w:hAnsiTheme="minorHAnsi" w:cstheme="minorHAnsi"/>
          <w:sz w:val="22"/>
          <w:szCs w:val="22"/>
        </w:rPr>
      </w:pPr>
      <w:r>
        <w:rPr>
          <w:rFonts w:asciiTheme="minorHAnsi" w:eastAsia="Calibri" w:hAnsiTheme="minorHAnsi" w:cstheme="minorHAnsi"/>
          <w:sz w:val="22"/>
          <w:szCs w:val="22"/>
        </w:rPr>
        <w:t>5</w:t>
      </w:r>
      <w:r w:rsidRPr="00CA2958">
        <w:rPr>
          <w:rFonts w:asciiTheme="minorHAnsi" w:eastAsia="Calibri" w:hAnsiTheme="minorHAnsi" w:cstheme="minorHAnsi"/>
          <w:sz w:val="22"/>
          <w:szCs w:val="22"/>
        </w:rPr>
        <w:t>.1</w:t>
      </w:r>
      <w:r>
        <w:rPr>
          <w:rFonts w:asciiTheme="minorHAnsi" w:eastAsia="Calibri" w:hAnsiTheme="minorHAnsi" w:cstheme="minorHAnsi"/>
          <w:sz w:val="22"/>
          <w:szCs w:val="22"/>
        </w:rPr>
        <w:t>2.2.3.1</w:t>
      </w:r>
      <w:r w:rsidRPr="00CA2958">
        <w:rPr>
          <w:rFonts w:asciiTheme="minorHAnsi" w:eastAsia="Calibri" w:hAnsiTheme="minorHAnsi" w:cstheme="minorHAnsi"/>
          <w:sz w:val="22"/>
          <w:szCs w:val="22"/>
        </w:rPr>
        <w:t xml:space="preserve"> – </w:t>
      </w:r>
      <w:r w:rsidR="00A26EBC" w:rsidRPr="00CA2958">
        <w:rPr>
          <w:rFonts w:asciiTheme="minorHAnsi" w:eastAsia="Calibri" w:hAnsiTheme="minorHAnsi" w:cstheme="minorHAnsi"/>
          <w:sz w:val="22"/>
          <w:szCs w:val="22"/>
        </w:rPr>
        <w:t>A data de aniversário da proposta licitatória sempre será o 1º dia de início da contagem do prazo de 60 dias para a solicitação do reajuste;</w:t>
      </w:r>
    </w:p>
    <w:p w:rsidR="000B6F9A" w:rsidRPr="00CA2958" w:rsidRDefault="000B6F9A" w:rsidP="00A26EBC">
      <w:pPr>
        <w:rPr>
          <w:rFonts w:asciiTheme="minorHAnsi" w:eastAsia="Calibri" w:hAnsiTheme="minorHAnsi" w:cstheme="minorHAnsi"/>
          <w:sz w:val="22"/>
          <w:szCs w:val="22"/>
        </w:rPr>
      </w:pPr>
    </w:p>
    <w:p w:rsidR="00A26EBC" w:rsidRDefault="00F62A74" w:rsidP="00A26EBC">
      <w:pPr>
        <w:rPr>
          <w:rFonts w:asciiTheme="minorHAnsi" w:eastAsia="Calibri" w:hAnsiTheme="minorHAnsi" w:cstheme="minorHAnsi"/>
          <w:sz w:val="22"/>
          <w:szCs w:val="22"/>
        </w:rPr>
      </w:pPr>
      <w:r>
        <w:rPr>
          <w:rFonts w:asciiTheme="minorHAnsi" w:eastAsia="Calibri" w:hAnsiTheme="minorHAnsi" w:cstheme="minorHAnsi"/>
          <w:sz w:val="22"/>
          <w:szCs w:val="22"/>
        </w:rPr>
        <w:t>5</w:t>
      </w:r>
      <w:r w:rsidRPr="00CA2958">
        <w:rPr>
          <w:rFonts w:asciiTheme="minorHAnsi" w:eastAsia="Calibri" w:hAnsiTheme="minorHAnsi" w:cstheme="minorHAnsi"/>
          <w:sz w:val="22"/>
          <w:szCs w:val="22"/>
        </w:rPr>
        <w:t>.1</w:t>
      </w:r>
      <w:r>
        <w:rPr>
          <w:rFonts w:asciiTheme="minorHAnsi" w:eastAsia="Calibri" w:hAnsiTheme="minorHAnsi" w:cstheme="minorHAnsi"/>
          <w:sz w:val="22"/>
          <w:szCs w:val="22"/>
        </w:rPr>
        <w:t>2.2.3.2</w:t>
      </w:r>
      <w:r w:rsidRPr="00CA2958">
        <w:rPr>
          <w:rFonts w:asciiTheme="minorHAnsi" w:eastAsia="Calibri" w:hAnsiTheme="minorHAnsi" w:cstheme="minorHAnsi"/>
          <w:sz w:val="22"/>
          <w:szCs w:val="22"/>
        </w:rPr>
        <w:t xml:space="preserve"> – </w:t>
      </w:r>
      <w:r w:rsidR="00A26EBC" w:rsidRPr="00CA2958">
        <w:rPr>
          <w:rFonts w:asciiTheme="minorHAnsi" w:eastAsia="Calibri" w:hAnsiTheme="minorHAnsi" w:cstheme="minorHAnsi"/>
          <w:sz w:val="22"/>
          <w:szCs w:val="22"/>
        </w:rPr>
        <w:t xml:space="preserve">Caso o reajuste seja solicitado dentro do prazo estabelecido no subitem 5.12.2.2, o CONTRATADO fará jus ao reajuste de 12 meses de incidência do INCC sobre: Se no ano anterior, tiver </w:t>
      </w:r>
      <w:r w:rsidR="00A26EBC" w:rsidRPr="00CA2958">
        <w:rPr>
          <w:rFonts w:asciiTheme="minorHAnsi" w:eastAsia="Calibri" w:hAnsiTheme="minorHAnsi" w:cstheme="minorHAnsi"/>
          <w:sz w:val="22"/>
          <w:szCs w:val="22"/>
        </w:rPr>
        <w:lastRenderedPageBreak/>
        <w:t>solicitado o reajuste dentre do prazo: o valor reajustado do ano anterior; Se no ano anterior, não houver solicitado o reajuste dentro do prazo: o valor não reajustado do ano anterior.</w:t>
      </w:r>
    </w:p>
    <w:p w:rsidR="000B6F9A" w:rsidRPr="00CA2958" w:rsidRDefault="000B6F9A" w:rsidP="00A26EBC">
      <w:pPr>
        <w:rPr>
          <w:rFonts w:asciiTheme="minorHAnsi" w:eastAsia="Calibri" w:hAnsiTheme="minorHAnsi" w:cstheme="minorHAnsi"/>
          <w:sz w:val="22"/>
          <w:szCs w:val="22"/>
        </w:rPr>
      </w:pPr>
    </w:p>
    <w:p w:rsidR="00A26EBC" w:rsidRDefault="00F62A74" w:rsidP="00A26EBC">
      <w:pPr>
        <w:rPr>
          <w:rFonts w:asciiTheme="minorHAnsi" w:eastAsia="Calibri" w:hAnsiTheme="minorHAnsi" w:cstheme="minorHAnsi"/>
          <w:sz w:val="22"/>
          <w:szCs w:val="22"/>
        </w:rPr>
      </w:pPr>
      <w:r>
        <w:rPr>
          <w:rFonts w:asciiTheme="minorHAnsi" w:eastAsia="Calibri" w:hAnsiTheme="minorHAnsi" w:cstheme="minorHAnsi"/>
          <w:sz w:val="22"/>
          <w:szCs w:val="22"/>
        </w:rPr>
        <w:t>5</w:t>
      </w:r>
      <w:r w:rsidRPr="00CA2958">
        <w:rPr>
          <w:rFonts w:asciiTheme="minorHAnsi" w:eastAsia="Calibri" w:hAnsiTheme="minorHAnsi" w:cstheme="minorHAnsi"/>
          <w:sz w:val="22"/>
          <w:szCs w:val="22"/>
        </w:rPr>
        <w:t>.1</w:t>
      </w:r>
      <w:r>
        <w:rPr>
          <w:rFonts w:asciiTheme="minorHAnsi" w:eastAsia="Calibri" w:hAnsiTheme="minorHAnsi" w:cstheme="minorHAnsi"/>
          <w:sz w:val="22"/>
          <w:szCs w:val="22"/>
        </w:rPr>
        <w:t>2.2.4</w:t>
      </w:r>
      <w:r w:rsidRPr="00CA2958">
        <w:rPr>
          <w:rFonts w:asciiTheme="minorHAnsi" w:eastAsia="Calibri" w:hAnsiTheme="minorHAnsi" w:cstheme="minorHAnsi"/>
          <w:sz w:val="22"/>
          <w:szCs w:val="22"/>
        </w:rPr>
        <w:t xml:space="preserve"> – </w:t>
      </w:r>
      <w:r w:rsidR="00A26EBC" w:rsidRPr="00CA2958">
        <w:rPr>
          <w:rFonts w:asciiTheme="minorHAnsi" w:eastAsia="Calibri" w:hAnsiTheme="minorHAnsi" w:cstheme="minorHAnsi"/>
          <w:sz w:val="22"/>
          <w:szCs w:val="22"/>
        </w:rPr>
        <w:t>Reajustes subsequentes ao primeiro poderão ser solicitados anualmente, mesmo que não tenha sido reajustado anteriormente, não sendo permitido a incidência do índice INCC por um período diferente de 12 meses.</w:t>
      </w:r>
    </w:p>
    <w:p w:rsidR="000B6F9A" w:rsidRPr="00CA2958" w:rsidRDefault="000B6F9A" w:rsidP="00A26EBC">
      <w:pPr>
        <w:rPr>
          <w:rFonts w:asciiTheme="minorHAnsi" w:eastAsia="Calibri" w:hAnsiTheme="minorHAnsi" w:cstheme="minorHAnsi"/>
          <w:sz w:val="22"/>
          <w:szCs w:val="22"/>
        </w:rPr>
      </w:pPr>
    </w:p>
    <w:p w:rsidR="00A26EBC" w:rsidRDefault="00F62A74" w:rsidP="00A26EBC">
      <w:pPr>
        <w:rPr>
          <w:rFonts w:asciiTheme="minorHAnsi" w:eastAsia="Calibri" w:hAnsiTheme="minorHAnsi" w:cstheme="minorHAnsi"/>
          <w:sz w:val="22"/>
          <w:szCs w:val="22"/>
        </w:rPr>
      </w:pPr>
      <w:r>
        <w:rPr>
          <w:rFonts w:asciiTheme="minorHAnsi" w:eastAsia="Calibri" w:hAnsiTheme="minorHAnsi" w:cstheme="minorHAnsi"/>
          <w:sz w:val="22"/>
          <w:szCs w:val="22"/>
        </w:rPr>
        <w:t>5</w:t>
      </w:r>
      <w:r w:rsidRPr="00CA2958">
        <w:rPr>
          <w:rFonts w:asciiTheme="minorHAnsi" w:eastAsia="Calibri" w:hAnsiTheme="minorHAnsi" w:cstheme="minorHAnsi"/>
          <w:sz w:val="22"/>
          <w:szCs w:val="22"/>
        </w:rPr>
        <w:t>.1</w:t>
      </w:r>
      <w:r>
        <w:rPr>
          <w:rFonts w:asciiTheme="minorHAnsi" w:eastAsia="Calibri" w:hAnsiTheme="minorHAnsi" w:cstheme="minorHAnsi"/>
          <w:sz w:val="22"/>
          <w:szCs w:val="22"/>
        </w:rPr>
        <w:t>2.2.5</w:t>
      </w:r>
      <w:r w:rsidRPr="00CA2958">
        <w:rPr>
          <w:rFonts w:asciiTheme="minorHAnsi" w:eastAsia="Calibri" w:hAnsiTheme="minorHAnsi" w:cstheme="minorHAnsi"/>
          <w:sz w:val="22"/>
          <w:szCs w:val="22"/>
        </w:rPr>
        <w:t xml:space="preserve"> – </w:t>
      </w:r>
      <w:r w:rsidR="00A26EBC" w:rsidRPr="00CA2958">
        <w:rPr>
          <w:rFonts w:asciiTheme="minorHAnsi" w:eastAsia="Calibri" w:hAnsiTheme="minorHAnsi" w:cstheme="minorHAnsi"/>
          <w:sz w:val="22"/>
          <w:szCs w:val="22"/>
        </w:rPr>
        <w:t>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w:t>
      </w:r>
    </w:p>
    <w:p w:rsidR="000B6F9A" w:rsidRPr="00CA2958" w:rsidRDefault="000B6F9A" w:rsidP="00A26EBC">
      <w:pPr>
        <w:rPr>
          <w:rFonts w:asciiTheme="minorHAnsi" w:eastAsia="Calibri" w:hAnsiTheme="minorHAnsi" w:cstheme="minorHAnsi"/>
          <w:sz w:val="22"/>
          <w:szCs w:val="22"/>
        </w:rPr>
      </w:pPr>
    </w:p>
    <w:p w:rsidR="00A26EBC" w:rsidRDefault="00F62A74" w:rsidP="00A26EBC">
      <w:pPr>
        <w:rPr>
          <w:rFonts w:asciiTheme="minorHAnsi" w:eastAsia="Calibri" w:hAnsiTheme="minorHAnsi" w:cstheme="minorHAnsi"/>
          <w:sz w:val="22"/>
          <w:szCs w:val="22"/>
        </w:rPr>
      </w:pPr>
      <w:r>
        <w:rPr>
          <w:rFonts w:asciiTheme="minorHAnsi" w:eastAsia="Calibri" w:hAnsiTheme="minorHAnsi" w:cstheme="minorHAnsi"/>
          <w:sz w:val="22"/>
          <w:szCs w:val="22"/>
        </w:rPr>
        <w:t>5</w:t>
      </w:r>
      <w:r w:rsidRPr="00CA2958">
        <w:rPr>
          <w:rFonts w:asciiTheme="minorHAnsi" w:eastAsia="Calibri" w:hAnsiTheme="minorHAnsi" w:cstheme="minorHAnsi"/>
          <w:sz w:val="22"/>
          <w:szCs w:val="22"/>
        </w:rPr>
        <w:t>.1</w:t>
      </w:r>
      <w:r>
        <w:rPr>
          <w:rFonts w:asciiTheme="minorHAnsi" w:eastAsia="Calibri" w:hAnsiTheme="minorHAnsi" w:cstheme="minorHAnsi"/>
          <w:sz w:val="22"/>
          <w:szCs w:val="22"/>
        </w:rPr>
        <w:t>2.2.6</w:t>
      </w:r>
      <w:r w:rsidRPr="00CA2958">
        <w:rPr>
          <w:rFonts w:asciiTheme="minorHAnsi" w:eastAsia="Calibri" w:hAnsiTheme="minorHAnsi" w:cstheme="minorHAnsi"/>
          <w:sz w:val="22"/>
          <w:szCs w:val="22"/>
        </w:rPr>
        <w:t xml:space="preserve"> – </w:t>
      </w:r>
      <w:r w:rsidR="00A26EBC" w:rsidRPr="00CA2958">
        <w:rPr>
          <w:rFonts w:asciiTheme="minorHAnsi" w:eastAsia="Calibri" w:hAnsiTheme="minorHAnsi" w:cstheme="minorHAnsi"/>
          <w:sz w:val="22"/>
          <w:szCs w:val="22"/>
        </w:rPr>
        <w:t>Nas aferições finais, o índice utilizado para reajuste será, obrigatoriamente, o definitivo.</w:t>
      </w:r>
    </w:p>
    <w:p w:rsidR="000B6F9A" w:rsidRPr="00CA2958" w:rsidRDefault="000B6F9A" w:rsidP="00A26EBC">
      <w:pPr>
        <w:rPr>
          <w:rFonts w:asciiTheme="minorHAnsi" w:eastAsia="Calibri" w:hAnsiTheme="minorHAnsi" w:cstheme="minorHAnsi"/>
          <w:sz w:val="22"/>
          <w:szCs w:val="22"/>
        </w:rPr>
      </w:pPr>
    </w:p>
    <w:p w:rsidR="00A26EBC" w:rsidRDefault="00F62A74" w:rsidP="00A26EBC">
      <w:pPr>
        <w:rPr>
          <w:rFonts w:asciiTheme="minorHAnsi" w:eastAsia="Calibri" w:hAnsiTheme="minorHAnsi" w:cstheme="minorHAnsi"/>
          <w:sz w:val="22"/>
          <w:szCs w:val="22"/>
        </w:rPr>
      </w:pPr>
      <w:r>
        <w:rPr>
          <w:rFonts w:asciiTheme="minorHAnsi" w:eastAsia="Calibri" w:hAnsiTheme="minorHAnsi" w:cstheme="minorHAnsi"/>
          <w:sz w:val="22"/>
          <w:szCs w:val="22"/>
        </w:rPr>
        <w:t>5</w:t>
      </w:r>
      <w:r w:rsidRPr="00CA2958">
        <w:rPr>
          <w:rFonts w:asciiTheme="minorHAnsi" w:eastAsia="Calibri" w:hAnsiTheme="minorHAnsi" w:cstheme="minorHAnsi"/>
          <w:sz w:val="22"/>
          <w:szCs w:val="22"/>
        </w:rPr>
        <w:t>.1</w:t>
      </w:r>
      <w:r>
        <w:rPr>
          <w:rFonts w:asciiTheme="minorHAnsi" w:eastAsia="Calibri" w:hAnsiTheme="minorHAnsi" w:cstheme="minorHAnsi"/>
          <w:sz w:val="22"/>
          <w:szCs w:val="22"/>
        </w:rPr>
        <w:t>2.2.7</w:t>
      </w:r>
      <w:r w:rsidRPr="00CA2958">
        <w:rPr>
          <w:rFonts w:asciiTheme="minorHAnsi" w:eastAsia="Calibri" w:hAnsiTheme="minorHAnsi" w:cstheme="minorHAnsi"/>
          <w:sz w:val="22"/>
          <w:szCs w:val="22"/>
        </w:rPr>
        <w:t xml:space="preserve"> – </w:t>
      </w:r>
      <w:r w:rsidR="00A26EBC" w:rsidRPr="00CA2958">
        <w:rPr>
          <w:rFonts w:asciiTheme="minorHAnsi" w:eastAsia="Calibri" w:hAnsiTheme="minorHAnsi" w:cstheme="minorHAnsi"/>
          <w:sz w:val="22"/>
          <w:szCs w:val="22"/>
        </w:rPr>
        <w:t>Caso o índice estabelecido para reajustamento venha a ser extinto ou de qualquer forma não possa mais ser utilizado, será adotado, em substituição, o que vier a ser determinado pela legislação então em vigor.</w:t>
      </w:r>
    </w:p>
    <w:p w:rsidR="000B6F9A" w:rsidRPr="00CA2958" w:rsidRDefault="000B6F9A" w:rsidP="00A26EBC">
      <w:pPr>
        <w:rPr>
          <w:rFonts w:asciiTheme="minorHAnsi" w:eastAsia="Calibri" w:hAnsiTheme="minorHAnsi" w:cstheme="minorHAnsi"/>
          <w:sz w:val="22"/>
          <w:szCs w:val="22"/>
        </w:rPr>
      </w:pPr>
    </w:p>
    <w:p w:rsidR="00A26EBC" w:rsidRDefault="00F62A74" w:rsidP="00A26EBC">
      <w:pPr>
        <w:rPr>
          <w:rFonts w:asciiTheme="minorHAnsi" w:eastAsia="Calibri" w:hAnsiTheme="minorHAnsi" w:cstheme="minorHAnsi"/>
          <w:sz w:val="22"/>
          <w:szCs w:val="22"/>
        </w:rPr>
      </w:pPr>
      <w:r>
        <w:rPr>
          <w:rFonts w:asciiTheme="minorHAnsi" w:eastAsia="Calibri" w:hAnsiTheme="minorHAnsi" w:cstheme="minorHAnsi"/>
          <w:sz w:val="22"/>
          <w:szCs w:val="22"/>
        </w:rPr>
        <w:t>5</w:t>
      </w:r>
      <w:r w:rsidRPr="00CA2958">
        <w:rPr>
          <w:rFonts w:asciiTheme="minorHAnsi" w:eastAsia="Calibri" w:hAnsiTheme="minorHAnsi" w:cstheme="minorHAnsi"/>
          <w:sz w:val="22"/>
          <w:szCs w:val="22"/>
        </w:rPr>
        <w:t>.1</w:t>
      </w:r>
      <w:r>
        <w:rPr>
          <w:rFonts w:asciiTheme="minorHAnsi" w:eastAsia="Calibri" w:hAnsiTheme="minorHAnsi" w:cstheme="minorHAnsi"/>
          <w:sz w:val="22"/>
          <w:szCs w:val="22"/>
        </w:rPr>
        <w:t>2.2.8</w:t>
      </w:r>
      <w:r w:rsidRPr="00CA2958">
        <w:rPr>
          <w:rFonts w:asciiTheme="minorHAnsi" w:eastAsia="Calibri" w:hAnsiTheme="minorHAnsi" w:cstheme="minorHAnsi"/>
          <w:sz w:val="22"/>
          <w:szCs w:val="22"/>
        </w:rPr>
        <w:t xml:space="preserve"> – </w:t>
      </w:r>
      <w:r w:rsidR="00A26EBC" w:rsidRPr="00CA2958">
        <w:rPr>
          <w:rFonts w:asciiTheme="minorHAnsi" w:eastAsia="Calibri" w:hAnsiTheme="minorHAnsi" w:cstheme="minorHAnsi"/>
          <w:sz w:val="22"/>
          <w:szCs w:val="22"/>
        </w:rPr>
        <w:t>Na ausência de previsão legal quanto ao índice substituto, as partes elegerão novo índice oficial, para reajustamento do preço do valor remanescente, por meio de termo aditivo.</w:t>
      </w:r>
    </w:p>
    <w:p w:rsidR="000B6F9A" w:rsidRPr="00CA2958" w:rsidRDefault="000B6F9A" w:rsidP="00A26EBC">
      <w:pPr>
        <w:rPr>
          <w:rFonts w:asciiTheme="minorHAnsi" w:eastAsia="Calibri" w:hAnsiTheme="minorHAnsi" w:cstheme="minorHAnsi"/>
          <w:sz w:val="22"/>
          <w:szCs w:val="22"/>
        </w:rPr>
      </w:pPr>
    </w:p>
    <w:p w:rsidR="00A26EBC" w:rsidRPr="00CA2958" w:rsidRDefault="00F62A74" w:rsidP="00A26EBC">
      <w:pPr>
        <w:rPr>
          <w:rFonts w:asciiTheme="minorHAnsi" w:eastAsia="Calibri" w:hAnsiTheme="minorHAnsi" w:cstheme="minorHAnsi"/>
          <w:sz w:val="22"/>
          <w:szCs w:val="22"/>
        </w:rPr>
      </w:pPr>
      <w:r>
        <w:rPr>
          <w:rFonts w:asciiTheme="minorHAnsi" w:eastAsia="Calibri" w:hAnsiTheme="minorHAnsi" w:cstheme="minorHAnsi"/>
          <w:sz w:val="22"/>
          <w:szCs w:val="22"/>
        </w:rPr>
        <w:t>5</w:t>
      </w:r>
      <w:r w:rsidRPr="00CA2958">
        <w:rPr>
          <w:rFonts w:asciiTheme="minorHAnsi" w:eastAsia="Calibri" w:hAnsiTheme="minorHAnsi" w:cstheme="minorHAnsi"/>
          <w:sz w:val="22"/>
          <w:szCs w:val="22"/>
        </w:rPr>
        <w:t>.1</w:t>
      </w:r>
      <w:r>
        <w:rPr>
          <w:rFonts w:asciiTheme="minorHAnsi" w:eastAsia="Calibri" w:hAnsiTheme="minorHAnsi" w:cstheme="minorHAnsi"/>
          <w:sz w:val="22"/>
          <w:szCs w:val="22"/>
        </w:rPr>
        <w:t>2.2.9</w:t>
      </w:r>
      <w:r w:rsidRPr="00CA2958">
        <w:rPr>
          <w:rFonts w:asciiTheme="minorHAnsi" w:eastAsia="Calibri" w:hAnsiTheme="minorHAnsi" w:cstheme="minorHAnsi"/>
          <w:sz w:val="22"/>
          <w:szCs w:val="22"/>
        </w:rPr>
        <w:t xml:space="preserve"> – </w:t>
      </w:r>
      <w:r w:rsidR="00A26EBC" w:rsidRPr="00CA2958">
        <w:rPr>
          <w:rFonts w:asciiTheme="minorHAnsi" w:eastAsia="Calibri" w:hAnsiTheme="minorHAnsi" w:cstheme="minorHAnsi"/>
          <w:sz w:val="22"/>
          <w:szCs w:val="22"/>
        </w:rPr>
        <w:t>O reajuste será realizado por apostilamento.</w:t>
      </w:r>
    </w:p>
    <w:p w:rsidR="007B52F3" w:rsidRPr="00CA2958" w:rsidRDefault="007B52F3" w:rsidP="007B52F3">
      <w:pPr>
        <w:rPr>
          <w:rFonts w:asciiTheme="minorHAnsi" w:eastAsia="Calibri" w:hAnsiTheme="minorHAnsi" w:cstheme="minorHAnsi"/>
          <w:b/>
          <w:sz w:val="22"/>
          <w:szCs w:val="22"/>
        </w:rPr>
      </w:pPr>
    </w:p>
    <w:p w:rsidR="007B52F3" w:rsidRPr="00CA2958" w:rsidRDefault="006B6E2D" w:rsidP="007B52F3">
      <w:pPr>
        <w:rPr>
          <w:rFonts w:asciiTheme="minorHAnsi" w:eastAsia="Calibri" w:hAnsiTheme="minorHAnsi" w:cstheme="minorHAnsi"/>
          <w:sz w:val="22"/>
          <w:szCs w:val="22"/>
        </w:rPr>
      </w:pPr>
      <w:r>
        <w:rPr>
          <w:rFonts w:asciiTheme="minorHAnsi" w:eastAsia="Calibri" w:hAnsiTheme="minorHAnsi" w:cstheme="minorHAnsi"/>
          <w:b/>
          <w:sz w:val="22"/>
          <w:szCs w:val="22"/>
        </w:rPr>
        <w:t>6</w:t>
      </w:r>
      <w:r w:rsidR="000218EE">
        <w:rPr>
          <w:rFonts w:asciiTheme="minorHAnsi" w:eastAsia="Calibri" w:hAnsiTheme="minorHAnsi" w:cstheme="minorHAnsi"/>
          <w:b/>
          <w:sz w:val="22"/>
          <w:szCs w:val="22"/>
        </w:rPr>
        <w:t>.</w:t>
      </w:r>
      <w:r w:rsidR="007B52F3" w:rsidRPr="00CA2958">
        <w:rPr>
          <w:rFonts w:asciiTheme="minorHAnsi" w:eastAsia="Calibri" w:hAnsiTheme="minorHAnsi" w:cstheme="minorHAnsi"/>
          <w:b/>
          <w:sz w:val="22"/>
          <w:szCs w:val="22"/>
        </w:rPr>
        <w:t xml:space="preserve"> </w:t>
      </w:r>
      <w:r w:rsidR="00E44944" w:rsidRPr="00CA2958">
        <w:rPr>
          <w:rFonts w:asciiTheme="minorHAnsi" w:hAnsiTheme="minorHAnsi" w:cstheme="minorHAnsi"/>
          <w:b/>
          <w:sz w:val="22"/>
          <w:szCs w:val="22"/>
        </w:rPr>
        <w:t>DO</w:t>
      </w:r>
      <w:r w:rsidR="00E44944" w:rsidRPr="00CA2958">
        <w:rPr>
          <w:rFonts w:asciiTheme="minorHAnsi" w:hAnsiTheme="minorHAnsi" w:cstheme="minorHAnsi"/>
          <w:b/>
          <w:spacing w:val="-5"/>
          <w:sz w:val="22"/>
          <w:szCs w:val="22"/>
        </w:rPr>
        <w:t xml:space="preserve"> </w:t>
      </w:r>
      <w:r w:rsidR="00E44944" w:rsidRPr="00CA2958">
        <w:rPr>
          <w:rFonts w:asciiTheme="minorHAnsi" w:hAnsiTheme="minorHAnsi" w:cstheme="minorHAnsi"/>
          <w:b/>
          <w:sz w:val="22"/>
          <w:szCs w:val="22"/>
        </w:rPr>
        <w:t>PRAZO</w:t>
      </w:r>
      <w:r w:rsidR="00E44944" w:rsidRPr="00CA2958">
        <w:rPr>
          <w:rFonts w:asciiTheme="minorHAnsi" w:hAnsiTheme="minorHAnsi" w:cstheme="minorHAnsi"/>
          <w:b/>
          <w:spacing w:val="-4"/>
          <w:sz w:val="22"/>
          <w:szCs w:val="22"/>
        </w:rPr>
        <w:t xml:space="preserve"> </w:t>
      </w:r>
      <w:r w:rsidR="00E44944" w:rsidRPr="00CA2958">
        <w:rPr>
          <w:rFonts w:asciiTheme="minorHAnsi" w:hAnsiTheme="minorHAnsi" w:cstheme="minorHAnsi"/>
          <w:b/>
          <w:sz w:val="22"/>
          <w:szCs w:val="22"/>
        </w:rPr>
        <w:t>E</w:t>
      </w:r>
      <w:r w:rsidR="00E44944" w:rsidRPr="00CA2958">
        <w:rPr>
          <w:rFonts w:asciiTheme="minorHAnsi" w:hAnsiTheme="minorHAnsi" w:cstheme="minorHAnsi"/>
          <w:b/>
          <w:spacing w:val="-4"/>
          <w:sz w:val="22"/>
          <w:szCs w:val="22"/>
        </w:rPr>
        <w:t xml:space="preserve"> </w:t>
      </w:r>
      <w:r w:rsidR="00E44944" w:rsidRPr="00CA2958">
        <w:rPr>
          <w:rFonts w:asciiTheme="minorHAnsi" w:hAnsiTheme="minorHAnsi" w:cstheme="minorHAnsi"/>
          <w:b/>
          <w:sz w:val="22"/>
          <w:szCs w:val="22"/>
        </w:rPr>
        <w:t>DA</w:t>
      </w:r>
      <w:r w:rsidR="00E44944" w:rsidRPr="00CA2958">
        <w:rPr>
          <w:rFonts w:asciiTheme="minorHAnsi" w:hAnsiTheme="minorHAnsi" w:cstheme="minorHAnsi"/>
          <w:b/>
          <w:spacing w:val="-4"/>
          <w:sz w:val="22"/>
          <w:szCs w:val="22"/>
        </w:rPr>
        <w:t xml:space="preserve"> </w:t>
      </w:r>
      <w:r w:rsidR="00E44944" w:rsidRPr="00CA2958">
        <w:rPr>
          <w:rFonts w:asciiTheme="minorHAnsi" w:hAnsiTheme="minorHAnsi" w:cstheme="minorHAnsi"/>
          <w:b/>
          <w:sz w:val="22"/>
          <w:szCs w:val="22"/>
        </w:rPr>
        <w:t>PRORROGAÇÃO</w:t>
      </w:r>
    </w:p>
    <w:p w:rsidR="007B52F3" w:rsidRPr="00CA2958" w:rsidRDefault="007B52F3" w:rsidP="007B52F3">
      <w:pPr>
        <w:rPr>
          <w:rFonts w:asciiTheme="minorHAnsi" w:eastAsia="Calibri" w:hAnsiTheme="minorHAnsi" w:cstheme="minorHAnsi"/>
          <w:sz w:val="22"/>
          <w:szCs w:val="22"/>
        </w:rPr>
      </w:pPr>
    </w:p>
    <w:p w:rsidR="007B52F3" w:rsidRPr="00CA2958" w:rsidRDefault="006B6E2D" w:rsidP="007B52F3">
      <w:pPr>
        <w:rPr>
          <w:rFonts w:asciiTheme="minorHAnsi" w:eastAsia="Calibri" w:hAnsiTheme="minorHAnsi" w:cstheme="minorHAnsi"/>
          <w:sz w:val="22"/>
          <w:szCs w:val="22"/>
        </w:rPr>
      </w:pPr>
      <w:r>
        <w:rPr>
          <w:rFonts w:asciiTheme="minorHAnsi" w:eastAsia="Calibri" w:hAnsiTheme="minorHAnsi" w:cstheme="minorHAnsi"/>
          <w:sz w:val="22"/>
          <w:szCs w:val="22"/>
        </w:rPr>
        <w:t>6</w:t>
      </w:r>
      <w:r w:rsidR="007B52F3" w:rsidRPr="00CA2958">
        <w:rPr>
          <w:rFonts w:asciiTheme="minorHAnsi" w:eastAsia="Calibri" w:hAnsiTheme="minorHAnsi" w:cstheme="minorHAnsi"/>
          <w:sz w:val="22"/>
          <w:szCs w:val="22"/>
        </w:rPr>
        <w:t xml:space="preserve">.1 – </w:t>
      </w:r>
      <w:r w:rsidR="00E44944" w:rsidRPr="00CA2958">
        <w:rPr>
          <w:rFonts w:asciiTheme="minorHAnsi" w:hAnsiTheme="minorHAnsi" w:cstheme="minorHAnsi"/>
          <w:sz w:val="22"/>
          <w:szCs w:val="22"/>
        </w:rPr>
        <w:t>O prazo concedido para conclusão total dos serviços consta no Projeto Básico e demais anexos do</w:t>
      </w:r>
      <w:r w:rsidR="00E44944" w:rsidRPr="00CA2958">
        <w:rPr>
          <w:rFonts w:asciiTheme="minorHAnsi" w:hAnsiTheme="minorHAnsi" w:cstheme="minorHAnsi"/>
          <w:spacing w:val="1"/>
          <w:sz w:val="22"/>
          <w:szCs w:val="22"/>
        </w:rPr>
        <w:t xml:space="preserve"> </w:t>
      </w:r>
      <w:r w:rsidR="00E44944" w:rsidRPr="00CA2958">
        <w:rPr>
          <w:rFonts w:asciiTheme="minorHAnsi" w:hAnsiTheme="minorHAnsi" w:cstheme="minorHAnsi"/>
          <w:sz w:val="22"/>
          <w:szCs w:val="22"/>
        </w:rPr>
        <w:t>Edital</w:t>
      </w:r>
      <w:r w:rsidR="002541C4">
        <w:rPr>
          <w:rFonts w:asciiTheme="minorHAnsi" w:hAnsiTheme="minorHAnsi" w:cstheme="minorHAnsi"/>
          <w:sz w:val="22"/>
          <w:szCs w:val="22"/>
        </w:rPr>
        <w:t xml:space="preserve"> </w:t>
      </w:r>
      <w:r w:rsidR="002541C4">
        <w:rPr>
          <w:rFonts w:asciiTheme="minorHAnsi" w:eastAsia="Calibri" w:hAnsiTheme="minorHAnsi" w:cstheme="minorHAnsi"/>
          <w:sz w:val="22"/>
          <w:szCs w:val="22"/>
        </w:rPr>
        <w:t xml:space="preserve">(Processo SEI </w:t>
      </w:r>
      <w:r w:rsidR="00614C17" w:rsidRPr="00614C17">
        <w:rPr>
          <w:rFonts w:asciiTheme="minorHAnsi" w:eastAsia="Calibri" w:hAnsiTheme="minorHAnsi" w:cstheme="minorHAnsi"/>
          <w:sz w:val="22"/>
          <w:szCs w:val="22"/>
        </w:rPr>
        <w:t>202300007023222</w:t>
      </w:r>
      <w:r w:rsidR="002541C4">
        <w:rPr>
          <w:rFonts w:asciiTheme="minorHAnsi" w:eastAsia="Calibri" w:hAnsiTheme="minorHAnsi" w:cstheme="minorHAnsi"/>
          <w:sz w:val="22"/>
          <w:szCs w:val="22"/>
        </w:rPr>
        <w:t>)</w:t>
      </w:r>
      <w:r w:rsidR="00E44944" w:rsidRPr="00CA2958">
        <w:rPr>
          <w:rFonts w:asciiTheme="minorHAnsi" w:hAnsiTheme="minorHAnsi" w:cstheme="minorHAnsi"/>
          <w:sz w:val="22"/>
          <w:szCs w:val="22"/>
        </w:rPr>
        <w:t>, contados do recebimento da publicação do extrato do contrato no Diário Oficial do Estado de</w:t>
      </w:r>
      <w:r w:rsidR="00E44944" w:rsidRPr="00CA2958">
        <w:rPr>
          <w:rFonts w:asciiTheme="minorHAnsi" w:hAnsiTheme="minorHAnsi" w:cstheme="minorHAnsi"/>
          <w:spacing w:val="1"/>
          <w:sz w:val="22"/>
          <w:szCs w:val="22"/>
        </w:rPr>
        <w:t xml:space="preserve"> </w:t>
      </w:r>
      <w:r w:rsidR="00E44944" w:rsidRPr="00CA2958">
        <w:rPr>
          <w:rFonts w:asciiTheme="minorHAnsi" w:hAnsiTheme="minorHAnsi" w:cstheme="minorHAnsi"/>
          <w:sz w:val="22"/>
          <w:szCs w:val="22"/>
        </w:rPr>
        <w:t>Goiás, devendo ser integralmente obedecidos os prazos parciais e totais, previstos no cronograma físico-</w:t>
      </w:r>
      <w:r w:rsidR="00E44944" w:rsidRPr="00CA2958">
        <w:rPr>
          <w:rFonts w:asciiTheme="minorHAnsi" w:hAnsiTheme="minorHAnsi" w:cstheme="minorHAnsi"/>
          <w:spacing w:val="1"/>
          <w:sz w:val="22"/>
          <w:szCs w:val="22"/>
        </w:rPr>
        <w:t xml:space="preserve"> </w:t>
      </w:r>
      <w:r w:rsidR="00E44944" w:rsidRPr="00CA2958">
        <w:rPr>
          <w:rFonts w:asciiTheme="minorHAnsi" w:hAnsiTheme="minorHAnsi" w:cstheme="minorHAnsi"/>
          <w:sz w:val="22"/>
          <w:szCs w:val="22"/>
        </w:rPr>
        <w:t>financeiro</w:t>
      </w:r>
      <w:r w:rsidR="007B52F3" w:rsidRPr="00CA2958">
        <w:rPr>
          <w:rFonts w:asciiTheme="minorHAnsi" w:eastAsia="Calibri" w:hAnsiTheme="minorHAnsi" w:cstheme="minorHAnsi"/>
          <w:sz w:val="22"/>
          <w:szCs w:val="22"/>
        </w:rPr>
        <w:t>.</w:t>
      </w:r>
    </w:p>
    <w:p w:rsidR="007B52F3" w:rsidRPr="00CA2958" w:rsidRDefault="007B52F3" w:rsidP="007B52F3">
      <w:pPr>
        <w:rPr>
          <w:rFonts w:asciiTheme="minorHAnsi" w:eastAsia="Calibri" w:hAnsiTheme="minorHAnsi" w:cstheme="minorHAnsi"/>
          <w:sz w:val="22"/>
          <w:szCs w:val="22"/>
        </w:rPr>
      </w:pPr>
    </w:p>
    <w:p w:rsidR="007B52F3" w:rsidRPr="00CA2958" w:rsidRDefault="006B6E2D" w:rsidP="007B52F3">
      <w:pPr>
        <w:rPr>
          <w:rFonts w:asciiTheme="minorHAnsi" w:eastAsia="Calibri" w:hAnsiTheme="minorHAnsi" w:cstheme="minorHAnsi"/>
          <w:sz w:val="22"/>
          <w:szCs w:val="22"/>
        </w:rPr>
      </w:pPr>
      <w:r>
        <w:rPr>
          <w:rFonts w:asciiTheme="minorHAnsi" w:eastAsia="Calibri" w:hAnsiTheme="minorHAnsi" w:cstheme="minorHAnsi"/>
          <w:sz w:val="22"/>
          <w:szCs w:val="22"/>
        </w:rPr>
        <w:t>6</w:t>
      </w:r>
      <w:r w:rsidR="007B52F3" w:rsidRPr="00CA2958">
        <w:rPr>
          <w:rFonts w:asciiTheme="minorHAnsi" w:eastAsia="Calibri" w:hAnsiTheme="minorHAnsi" w:cstheme="minorHAnsi"/>
          <w:sz w:val="22"/>
          <w:szCs w:val="22"/>
        </w:rPr>
        <w:t xml:space="preserve">.2 – </w:t>
      </w:r>
      <w:r w:rsidR="00E44944" w:rsidRPr="00CA2958">
        <w:rPr>
          <w:rFonts w:asciiTheme="minorHAnsi" w:hAnsiTheme="minorHAnsi" w:cstheme="minorHAnsi"/>
          <w:sz w:val="22"/>
          <w:szCs w:val="22"/>
        </w:rPr>
        <w:t>A</w:t>
      </w:r>
      <w:r w:rsidR="00E44944" w:rsidRPr="00CA2958">
        <w:rPr>
          <w:rFonts w:asciiTheme="minorHAnsi" w:hAnsiTheme="minorHAnsi" w:cstheme="minorHAnsi"/>
          <w:spacing w:val="-3"/>
          <w:sz w:val="22"/>
          <w:szCs w:val="22"/>
        </w:rPr>
        <w:t xml:space="preserve"> </w:t>
      </w:r>
      <w:r w:rsidR="00E44944" w:rsidRPr="00CA2958">
        <w:rPr>
          <w:rFonts w:asciiTheme="minorHAnsi" w:hAnsiTheme="minorHAnsi" w:cstheme="minorHAnsi"/>
          <w:sz w:val="22"/>
          <w:szCs w:val="22"/>
        </w:rPr>
        <w:t>prorrogação</w:t>
      </w:r>
      <w:r w:rsidR="00E44944" w:rsidRPr="00CA2958">
        <w:rPr>
          <w:rFonts w:asciiTheme="minorHAnsi" w:hAnsiTheme="minorHAnsi" w:cstheme="minorHAnsi"/>
          <w:spacing w:val="-3"/>
          <w:sz w:val="22"/>
          <w:szCs w:val="22"/>
        </w:rPr>
        <w:t xml:space="preserve"> </w:t>
      </w:r>
      <w:r w:rsidR="00E44944" w:rsidRPr="00CA2958">
        <w:rPr>
          <w:rFonts w:asciiTheme="minorHAnsi" w:hAnsiTheme="minorHAnsi" w:cstheme="minorHAnsi"/>
          <w:sz w:val="22"/>
          <w:szCs w:val="22"/>
        </w:rPr>
        <w:t>do</w:t>
      </w:r>
      <w:r w:rsidR="00E44944" w:rsidRPr="00CA2958">
        <w:rPr>
          <w:rFonts w:asciiTheme="minorHAnsi" w:hAnsiTheme="minorHAnsi" w:cstheme="minorHAnsi"/>
          <w:spacing w:val="-3"/>
          <w:sz w:val="22"/>
          <w:szCs w:val="22"/>
        </w:rPr>
        <w:t xml:space="preserve"> </w:t>
      </w:r>
      <w:r w:rsidR="00E44944" w:rsidRPr="00CA2958">
        <w:rPr>
          <w:rFonts w:asciiTheme="minorHAnsi" w:hAnsiTheme="minorHAnsi" w:cstheme="minorHAnsi"/>
          <w:sz w:val="22"/>
          <w:szCs w:val="22"/>
        </w:rPr>
        <w:t>prazo</w:t>
      </w:r>
      <w:r w:rsidR="00E44944" w:rsidRPr="00CA2958">
        <w:rPr>
          <w:rFonts w:asciiTheme="minorHAnsi" w:hAnsiTheme="minorHAnsi" w:cstheme="minorHAnsi"/>
          <w:spacing w:val="-4"/>
          <w:sz w:val="22"/>
          <w:szCs w:val="22"/>
        </w:rPr>
        <w:t xml:space="preserve"> </w:t>
      </w:r>
      <w:r w:rsidR="00E44944" w:rsidRPr="00CA2958">
        <w:rPr>
          <w:rFonts w:asciiTheme="minorHAnsi" w:hAnsiTheme="minorHAnsi" w:cstheme="minorHAnsi"/>
          <w:sz w:val="22"/>
          <w:szCs w:val="22"/>
        </w:rPr>
        <w:t>se</w:t>
      </w:r>
      <w:r w:rsidR="00E44944" w:rsidRPr="00CA2958">
        <w:rPr>
          <w:rFonts w:asciiTheme="minorHAnsi" w:hAnsiTheme="minorHAnsi" w:cstheme="minorHAnsi"/>
          <w:spacing w:val="-3"/>
          <w:sz w:val="22"/>
          <w:szCs w:val="22"/>
        </w:rPr>
        <w:t xml:space="preserve"> </w:t>
      </w:r>
      <w:r w:rsidR="00E44944" w:rsidRPr="00CA2958">
        <w:rPr>
          <w:rFonts w:asciiTheme="minorHAnsi" w:hAnsiTheme="minorHAnsi" w:cstheme="minorHAnsi"/>
          <w:sz w:val="22"/>
          <w:szCs w:val="22"/>
        </w:rPr>
        <w:t>dará</w:t>
      </w:r>
      <w:r w:rsidR="00E44944" w:rsidRPr="00CA2958">
        <w:rPr>
          <w:rFonts w:asciiTheme="minorHAnsi" w:hAnsiTheme="minorHAnsi" w:cstheme="minorHAnsi"/>
          <w:spacing w:val="-3"/>
          <w:sz w:val="22"/>
          <w:szCs w:val="22"/>
        </w:rPr>
        <w:t xml:space="preserve"> </w:t>
      </w:r>
      <w:r w:rsidR="00E44944" w:rsidRPr="00CA2958">
        <w:rPr>
          <w:rFonts w:asciiTheme="minorHAnsi" w:hAnsiTheme="minorHAnsi" w:cstheme="minorHAnsi"/>
          <w:sz w:val="22"/>
          <w:szCs w:val="22"/>
        </w:rPr>
        <w:t>conforme</w:t>
      </w:r>
      <w:r w:rsidR="00E44944" w:rsidRPr="00CA2958">
        <w:rPr>
          <w:rFonts w:asciiTheme="minorHAnsi" w:hAnsiTheme="minorHAnsi" w:cstheme="minorHAnsi"/>
          <w:spacing w:val="-3"/>
          <w:sz w:val="22"/>
          <w:szCs w:val="22"/>
        </w:rPr>
        <w:t xml:space="preserve"> </w:t>
      </w:r>
      <w:r w:rsidR="00E44944" w:rsidRPr="00CA2958">
        <w:rPr>
          <w:rFonts w:asciiTheme="minorHAnsi" w:hAnsiTheme="minorHAnsi" w:cstheme="minorHAnsi"/>
          <w:sz w:val="22"/>
          <w:szCs w:val="22"/>
        </w:rPr>
        <w:t>o</w:t>
      </w:r>
      <w:r w:rsidR="00E44944" w:rsidRPr="00CA2958">
        <w:rPr>
          <w:rFonts w:asciiTheme="minorHAnsi" w:hAnsiTheme="minorHAnsi" w:cstheme="minorHAnsi"/>
          <w:spacing w:val="-4"/>
          <w:sz w:val="22"/>
          <w:szCs w:val="22"/>
        </w:rPr>
        <w:t xml:space="preserve"> </w:t>
      </w:r>
      <w:r w:rsidR="00E44944" w:rsidRPr="00CA2958">
        <w:rPr>
          <w:rFonts w:asciiTheme="minorHAnsi" w:hAnsiTheme="minorHAnsi" w:cstheme="minorHAnsi"/>
          <w:sz w:val="22"/>
          <w:szCs w:val="22"/>
        </w:rPr>
        <w:t>previsto</w:t>
      </w:r>
      <w:r w:rsidR="00E44944" w:rsidRPr="00CA2958">
        <w:rPr>
          <w:rFonts w:asciiTheme="minorHAnsi" w:hAnsiTheme="minorHAnsi" w:cstheme="minorHAnsi"/>
          <w:spacing w:val="-3"/>
          <w:sz w:val="22"/>
          <w:szCs w:val="22"/>
        </w:rPr>
        <w:t xml:space="preserve"> </w:t>
      </w:r>
      <w:r w:rsidR="00E44944" w:rsidRPr="00CA2958">
        <w:rPr>
          <w:rFonts w:asciiTheme="minorHAnsi" w:hAnsiTheme="minorHAnsi" w:cstheme="minorHAnsi"/>
          <w:sz w:val="22"/>
          <w:szCs w:val="22"/>
        </w:rPr>
        <w:t>no</w:t>
      </w:r>
      <w:r w:rsidR="00E44944" w:rsidRPr="00CA2958">
        <w:rPr>
          <w:rFonts w:asciiTheme="minorHAnsi" w:hAnsiTheme="minorHAnsi" w:cstheme="minorHAnsi"/>
          <w:spacing w:val="-3"/>
          <w:sz w:val="22"/>
          <w:szCs w:val="22"/>
        </w:rPr>
        <w:t xml:space="preserve"> </w:t>
      </w:r>
      <w:r w:rsidR="00E44944" w:rsidRPr="00CA2958">
        <w:rPr>
          <w:rFonts w:asciiTheme="minorHAnsi" w:hAnsiTheme="minorHAnsi" w:cstheme="minorHAnsi"/>
          <w:sz w:val="22"/>
          <w:szCs w:val="22"/>
        </w:rPr>
        <w:t>artigo</w:t>
      </w:r>
      <w:r w:rsidR="00E44944" w:rsidRPr="00CA2958">
        <w:rPr>
          <w:rFonts w:asciiTheme="minorHAnsi" w:hAnsiTheme="minorHAnsi" w:cstheme="minorHAnsi"/>
          <w:spacing w:val="-3"/>
          <w:sz w:val="22"/>
          <w:szCs w:val="22"/>
        </w:rPr>
        <w:t xml:space="preserve"> </w:t>
      </w:r>
      <w:r w:rsidR="00E44944" w:rsidRPr="00CA2958">
        <w:rPr>
          <w:rFonts w:asciiTheme="minorHAnsi" w:hAnsiTheme="minorHAnsi" w:cstheme="minorHAnsi"/>
          <w:sz w:val="22"/>
          <w:szCs w:val="22"/>
        </w:rPr>
        <w:t>57</w:t>
      </w:r>
      <w:r w:rsidR="00E44944" w:rsidRPr="00CA2958">
        <w:rPr>
          <w:rFonts w:asciiTheme="minorHAnsi" w:hAnsiTheme="minorHAnsi" w:cstheme="minorHAnsi"/>
          <w:spacing w:val="-4"/>
          <w:sz w:val="22"/>
          <w:szCs w:val="22"/>
        </w:rPr>
        <w:t xml:space="preserve"> </w:t>
      </w:r>
      <w:r w:rsidR="00E44944" w:rsidRPr="00CA2958">
        <w:rPr>
          <w:rFonts w:asciiTheme="minorHAnsi" w:hAnsiTheme="minorHAnsi" w:cstheme="minorHAnsi"/>
          <w:sz w:val="22"/>
          <w:szCs w:val="22"/>
        </w:rPr>
        <w:t>da</w:t>
      </w:r>
      <w:r w:rsidR="00E44944" w:rsidRPr="00CA2958">
        <w:rPr>
          <w:rFonts w:asciiTheme="minorHAnsi" w:hAnsiTheme="minorHAnsi" w:cstheme="minorHAnsi"/>
          <w:spacing w:val="-3"/>
          <w:sz w:val="22"/>
          <w:szCs w:val="22"/>
        </w:rPr>
        <w:t xml:space="preserve"> </w:t>
      </w:r>
      <w:r w:rsidR="00E44944" w:rsidRPr="00CA2958">
        <w:rPr>
          <w:rFonts w:asciiTheme="minorHAnsi" w:hAnsiTheme="minorHAnsi" w:cstheme="minorHAnsi"/>
          <w:sz w:val="22"/>
          <w:szCs w:val="22"/>
        </w:rPr>
        <w:t>Lei</w:t>
      </w:r>
      <w:r w:rsidR="00E44944" w:rsidRPr="00CA2958">
        <w:rPr>
          <w:rFonts w:asciiTheme="minorHAnsi" w:hAnsiTheme="minorHAnsi" w:cstheme="minorHAnsi"/>
          <w:spacing w:val="-3"/>
          <w:sz w:val="22"/>
          <w:szCs w:val="22"/>
        </w:rPr>
        <w:t xml:space="preserve"> </w:t>
      </w:r>
      <w:r w:rsidR="00E44944" w:rsidRPr="00CA2958">
        <w:rPr>
          <w:rFonts w:asciiTheme="minorHAnsi" w:hAnsiTheme="minorHAnsi" w:cstheme="minorHAnsi"/>
          <w:sz w:val="22"/>
          <w:szCs w:val="22"/>
        </w:rPr>
        <w:t>nº</w:t>
      </w:r>
      <w:r w:rsidR="00E44944" w:rsidRPr="00CA2958">
        <w:rPr>
          <w:rFonts w:asciiTheme="minorHAnsi" w:hAnsiTheme="minorHAnsi" w:cstheme="minorHAnsi"/>
          <w:spacing w:val="-3"/>
          <w:sz w:val="22"/>
          <w:szCs w:val="22"/>
        </w:rPr>
        <w:t xml:space="preserve"> </w:t>
      </w:r>
      <w:r w:rsidR="00E44944" w:rsidRPr="00CA2958">
        <w:rPr>
          <w:rFonts w:asciiTheme="minorHAnsi" w:hAnsiTheme="minorHAnsi" w:cstheme="minorHAnsi"/>
          <w:sz w:val="22"/>
          <w:szCs w:val="22"/>
        </w:rPr>
        <w:t>8.666/93</w:t>
      </w:r>
      <w:r w:rsidR="007B52F3" w:rsidRPr="00CA2958">
        <w:rPr>
          <w:rFonts w:asciiTheme="minorHAnsi" w:eastAsia="Calibri" w:hAnsiTheme="minorHAnsi" w:cstheme="minorHAnsi"/>
          <w:sz w:val="22"/>
          <w:szCs w:val="22"/>
        </w:rPr>
        <w:t>.</w:t>
      </w:r>
    </w:p>
    <w:p w:rsidR="007B52F3" w:rsidRPr="00CA2958" w:rsidRDefault="007B52F3" w:rsidP="007B52F3">
      <w:pPr>
        <w:rPr>
          <w:rFonts w:asciiTheme="minorHAnsi" w:eastAsia="Calibri" w:hAnsiTheme="minorHAnsi" w:cstheme="minorHAnsi"/>
          <w:sz w:val="22"/>
          <w:szCs w:val="22"/>
        </w:rPr>
      </w:pPr>
    </w:p>
    <w:p w:rsidR="007B52F3" w:rsidRPr="00CA2958" w:rsidRDefault="007D613F" w:rsidP="007B52F3">
      <w:pPr>
        <w:rPr>
          <w:rFonts w:asciiTheme="minorHAnsi" w:eastAsia="Calibri" w:hAnsiTheme="minorHAnsi" w:cstheme="minorHAnsi"/>
          <w:sz w:val="22"/>
          <w:szCs w:val="22"/>
        </w:rPr>
      </w:pPr>
      <w:r>
        <w:rPr>
          <w:rFonts w:asciiTheme="minorHAnsi" w:eastAsia="Calibri" w:hAnsiTheme="minorHAnsi" w:cstheme="minorHAnsi"/>
          <w:b/>
          <w:sz w:val="22"/>
          <w:szCs w:val="22"/>
        </w:rPr>
        <w:t>7</w:t>
      </w:r>
      <w:r w:rsidR="007B52F3" w:rsidRPr="00CA2958">
        <w:rPr>
          <w:rFonts w:asciiTheme="minorHAnsi" w:eastAsia="Calibri" w:hAnsiTheme="minorHAnsi" w:cstheme="minorHAnsi"/>
          <w:b/>
          <w:sz w:val="22"/>
          <w:szCs w:val="22"/>
        </w:rPr>
        <w:t>. DO PROCESSAMENTO DA LICITAÇÃO</w:t>
      </w:r>
    </w:p>
    <w:p w:rsidR="007B52F3" w:rsidRPr="00CA2958" w:rsidRDefault="007B52F3" w:rsidP="007B52F3">
      <w:pPr>
        <w:rPr>
          <w:rFonts w:asciiTheme="minorHAnsi" w:eastAsia="Calibri" w:hAnsiTheme="minorHAnsi" w:cstheme="minorHAnsi"/>
          <w:sz w:val="22"/>
          <w:szCs w:val="22"/>
        </w:rPr>
      </w:pPr>
    </w:p>
    <w:p w:rsidR="007B52F3" w:rsidRPr="00CA2958" w:rsidRDefault="007B52F3" w:rsidP="007B52F3">
      <w:pPr>
        <w:rPr>
          <w:rFonts w:asciiTheme="minorHAnsi" w:eastAsia="Calibri" w:hAnsiTheme="minorHAnsi" w:cstheme="minorHAnsi"/>
          <w:sz w:val="22"/>
          <w:szCs w:val="22"/>
        </w:rPr>
      </w:pPr>
      <w:r w:rsidRPr="00CA2958">
        <w:rPr>
          <w:rFonts w:asciiTheme="minorHAnsi" w:eastAsia="Calibri" w:hAnsiTheme="minorHAnsi" w:cstheme="minorHAnsi"/>
          <w:sz w:val="22"/>
          <w:szCs w:val="22"/>
        </w:rPr>
        <w:t>O processamento da licitação obedecerá às seguintes fases:</w:t>
      </w:r>
    </w:p>
    <w:p w:rsidR="007B52F3" w:rsidRPr="00CA2958" w:rsidRDefault="007B52F3" w:rsidP="007B52F3">
      <w:pPr>
        <w:rPr>
          <w:rFonts w:asciiTheme="minorHAnsi" w:eastAsia="Calibri" w:hAnsiTheme="minorHAnsi" w:cstheme="minorHAnsi"/>
          <w:sz w:val="22"/>
          <w:szCs w:val="22"/>
        </w:rPr>
      </w:pPr>
    </w:p>
    <w:p w:rsidR="007B52F3" w:rsidRPr="00CA2958" w:rsidRDefault="00FF4392" w:rsidP="007B52F3">
      <w:pPr>
        <w:rPr>
          <w:rFonts w:asciiTheme="minorHAnsi" w:eastAsia="Calibri" w:hAnsiTheme="minorHAnsi" w:cstheme="minorHAnsi"/>
          <w:sz w:val="22"/>
          <w:szCs w:val="22"/>
        </w:rPr>
      </w:pPr>
      <w:r>
        <w:rPr>
          <w:rFonts w:asciiTheme="minorHAnsi" w:eastAsia="Calibri" w:hAnsiTheme="minorHAnsi" w:cstheme="minorHAnsi"/>
          <w:sz w:val="22"/>
          <w:szCs w:val="22"/>
        </w:rPr>
        <w:t>7</w:t>
      </w:r>
      <w:r w:rsidR="007B52F3" w:rsidRPr="00CA2958">
        <w:rPr>
          <w:rFonts w:asciiTheme="minorHAnsi" w:eastAsia="Calibri" w:hAnsiTheme="minorHAnsi" w:cstheme="minorHAnsi"/>
          <w:sz w:val="22"/>
          <w:szCs w:val="22"/>
        </w:rPr>
        <w:t xml:space="preserve">.1 – </w:t>
      </w:r>
      <w:r w:rsidR="007B52F3" w:rsidRPr="00CA2958">
        <w:rPr>
          <w:rFonts w:asciiTheme="minorHAnsi" w:eastAsia="Calibri" w:hAnsiTheme="minorHAnsi" w:cstheme="minorHAnsi"/>
          <w:b/>
          <w:sz w:val="22"/>
          <w:szCs w:val="22"/>
        </w:rPr>
        <w:t>Fase 1</w:t>
      </w:r>
      <w:r w:rsidR="007B52F3" w:rsidRPr="00CA2958">
        <w:rPr>
          <w:rFonts w:asciiTheme="minorHAnsi" w:eastAsia="Calibri" w:hAnsiTheme="minorHAnsi" w:cstheme="minorHAnsi"/>
          <w:sz w:val="22"/>
          <w:szCs w:val="22"/>
        </w:rPr>
        <w:t xml:space="preserve"> – Recebimento dos envelopes.</w:t>
      </w:r>
    </w:p>
    <w:p w:rsidR="007B52F3" w:rsidRPr="00CA2958" w:rsidRDefault="007B52F3" w:rsidP="007B52F3">
      <w:pPr>
        <w:rPr>
          <w:rFonts w:asciiTheme="minorHAnsi" w:eastAsia="Calibri" w:hAnsiTheme="minorHAnsi" w:cstheme="minorHAnsi"/>
          <w:sz w:val="22"/>
          <w:szCs w:val="22"/>
        </w:rPr>
      </w:pPr>
    </w:p>
    <w:p w:rsidR="007B52F3" w:rsidRPr="00CA2958" w:rsidRDefault="00FF4392" w:rsidP="007B52F3">
      <w:pPr>
        <w:pBdr>
          <w:top w:val="nil"/>
          <w:left w:val="nil"/>
          <w:bottom w:val="nil"/>
          <w:right w:val="nil"/>
          <w:between w:val="nil"/>
        </w:pBdr>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7</w:t>
      </w:r>
      <w:r w:rsidR="007B52F3" w:rsidRPr="00CA2958">
        <w:rPr>
          <w:rFonts w:asciiTheme="minorHAnsi" w:eastAsia="Calibri" w:hAnsiTheme="minorHAnsi" w:cstheme="minorHAnsi"/>
          <w:color w:val="000000"/>
          <w:sz w:val="22"/>
          <w:szCs w:val="22"/>
        </w:rPr>
        <w:t>.1.1 – O recebimento dar-se-á em sessão pública no dia, horário e local indicados neste instrumento, após o que o presidente da CPL encerrará a fase. Serão inicialmente abertos os envelopes contendo os documentos referentes à fase de habilitação que, após conhecidos pelos licitantes e examinados pela Comissão de Licitação, serão julgados, dando-se imediata comunicação do resultado. Caso a Comissão julgue necessário, poderá suspender os trabalhos licitatórios para posterior exame dos documentos e julgamento da fase de habilitação, da qual lavrará ata como de lei.</w:t>
      </w:r>
    </w:p>
    <w:p w:rsidR="007B52F3" w:rsidRPr="00CA2958" w:rsidRDefault="007B52F3" w:rsidP="007B52F3">
      <w:pPr>
        <w:pBdr>
          <w:top w:val="nil"/>
          <w:left w:val="nil"/>
          <w:bottom w:val="nil"/>
          <w:right w:val="nil"/>
          <w:between w:val="nil"/>
        </w:pBdr>
        <w:ind w:left="144" w:firstLine="2592"/>
        <w:rPr>
          <w:rFonts w:asciiTheme="minorHAnsi" w:eastAsia="Calibri" w:hAnsiTheme="minorHAnsi" w:cstheme="minorHAnsi"/>
          <w:color w:val="000000"/>
          <w:sz w:val="22"/>
          <w:szCs w:val="22"/>
        </w:rPr>
      </w:pPr>
    </w:p>
    <w:p w:rsidR="007B52F3" w:rsidRPr="00CA2958" w:rsidRDefault="00FF4392" w:rsidP="007B52F3">
      <w:pPr>
        <w:rPr>
          <w:rFonts w:asciiTheme="minorHAnsi" w:eastAsia="Calibri" w:hAnsiTheme="minorHAnsi" w:cstheme="minorHAnsi"/>
          <w:sz w:val="22"/>
          <w:szCs w:val="22"/>
        </w:rPr>
      </w:pPr>
      <w:r>
        <w:rPr>
          <w:rFonts w:asciiTheme="minorHAnsi" w:eastAsia="Calibri" w:hAnsiTheme="minorHAnsi" w:cstheme="minorHAnsi"/>
          <w:sz w:val="22"/>
          <w:szCs w:val="22"/>
        </w:rPr>
        <w:t>7</w:t>
      </w:r>
      <w:r w:rsidR="007B52F3" w:rsidRPr="00CA2958">
        <w:rPr>
          <w:rFonts w:asciiTheme="minorHAnsi" w:eastAsia="Calibri" w:hAnsiTheme="minorHAnsi" w:cstheme="minorHAnsi"/>
          <w:sz w:val="22"/>
          <w:szCs w:val="22"/>
        </w:rPr>
        <w:t>.1.1.1 – Após a hora e data estabelecidas neste Instrumento Convocatório, com tolerância de 15 (quinze) minutos, nenhum documento ou proposta será recebido pela Comissão.</w:t>
      </w:r>
    </w:p>
    <w:p w:rsidR="007B52F3" w:rsidRPr="00CA2958" w:rsidRDefault="007B52F3" w:rsidP="007B52F3">
      <w:pPr>
        <w:pBdr>
          <w:top w:val="nil"/>
          <w:left w:val="nil"/>
          <w:bottom w:val="nil"/>
          <w:right w:val="nil"/>
          <w:between w:val="nil"/>
        </w:pBdr>
        <w:ind w:left="144" w:firstLine="2592"/>
        <w:rPr>
          <w:rFonts w:asciiTheme="minorHAnsi" w:eastAsia="Calibri" w:hAnsiTheme="minorHAnsi" w:cstheme="minorHAnsi"/>
          <w:color w:val="000000"/>
          <w:sz w:val="22"/>
          <w:szCs w:val="22"/>
        </w:rPr>
      </w:pPr>
    </w:p>
    <w:p w:rsidR="007B52F3" w:rsidRPr="00CA2958" w:rsidRDefault="00FF4392" w:rsidP="007B52F3">
      <w:pPr>
        <w:pBdr>
          <w:top w:val="nil"/>
          <w:left w:val="nil"/>
          <w:bottom w:val="nil"/>
          <w:right w:val="nil"/>
          <w:between w:val="nil"/>
        </w:pBdr>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lastRenderedPageBreak/>
        <w:t>7</w:t>
      </w:r>
      <w:r w:rsidR="007B52F3" w:rsidRPr="00CA2958">
        <w:rPr>
          <w:rFonts w:asciiTheme="minorHAnsi" w:eastAsia="Calibri" w:hAnsiTheme="minorHAnsi" w:cstheme="minorHAnsi"/>
          <w:color w:val="000000"/>
          <w:sz w:val="22"/>
          <w:szCs w:val="22"/>
        </w:rPr>
        <w:t xml:space="preserve">.2 – </w:t>
      </w:r>
      <w:r w:rsidR="007B52F3" w:rsidRPr="00CA2958">
        <w:rPr>
          <w:rFonts w:asciiTheme="minorHAnsi" w:eastAsia="Calibri" w:hAnsiTheme="minorHAnsi" w:cstheme="minorHAnsi"/>
          <w:b/>
          <w:color w:val="000000"/>
          <w:sz w:val="22"/>
          <w:szCs w:val="22"/>
        </w:rPr>
        <w:t>Fase 2</w:t>
      </w:r>
      <w:r w:rsidR="007B52F3" w:rsidRPr="00CA2958">
        <w:rPr>
          <w:rFonts w:asciiTheme="minorHAnsi" w:eastAsia="Calibri" w:hAnsiTheme="minorHAnsi" w:cstheme="minorHAnsi"/>
          <w:color w:val="000000"/>
          <w:sz w:val="22"/>
          <w:szCs w:val="22"/>
        </w:rPr>
        <w:t xml:space="preserve"> – Abertura dos envelopes n</w:t>
      </w:r>
      <w:r w:rsidR="007B52F3" w:rsidRPr="00CA2958">
        <w:rPr>
          <w:rFonts w:asciiTheme="minorHAnsi" w:eastAsia="Calibri" w:hAnsiTheme="minorHAnsi" w:cstheme="minorHAnsi"/>
          <w:color w:val="000000"/>
          <w:sz w:val="22"/>
          <w:szCs w:val="22"/>
          <w:u w:val="single"/>
          <w:vertAlign w:val="superscript"/>
        </w:rPr>
        <w:t>o</w:t>
      </w:r>
      <w:r w:rsidR="007B52F3" w:rsidRPr="00CA2958">
        <w:rPr>
          <w:rFonts w:asciiTheme="minorHAnsi" w:eastAsia="Calibri" w:hAnsiTheme="minorHAnsi" w:cstheme="minorHAnsi"/>
          <w:color w:val="000000"/>
          <w:sz w:val="22"/>
          <w:szCs w:val="22"/>
        </w:rPr>
        <w:t xml:space="preserve"> 01, exame e julgamento dos documentos de habilitação, devolvendo-se às licitantes inabilitadas o envelope n</w:t>
      </w:r>
      <w:r w:rsidR="007B52F3" w:rsidRPr="00CA2958">
        <w:rPr>
          <w:rFonts w:asciiTheme="minorHAnsi" w:eastAsia="Calibri" w:hAnsiTheme="minorHAnsi" w:cstheme="minorHAnsi"/>
          <w:color w:val="000000"/>
          <w:sz w:val="22"/>
          <w:szCs w:val="22"/>
          <w:u w:val="single"/>
          <w:vertAlign w:val="superscript"/>
        </w:rPr>
        <w:t>o</w:t>
      </w:r>
      <w:r w:rsidR="007B52F3" w:rsidRPr="00CA2958">
        <w:rPr>
          <w:rFonts w:asciiTheme="minorHAnsi" w:eastAsia="Calibri" w:hAnsiTheme="minorHAnsi" w:cstheme="minorHAnsi"/>
          <w:color w:val="000000"/>
          <w:sz w:val="22"/>
          <w:szCs w:val="22"/>
        </w:rPr>
        <w:t xml:space="preserve"> 02, fechado, desde que transcorrido o prazo legal sem interposição de recurso.</w:t>
      </w:r>
    </w:p>
    <w:p w:rsidR="007B52F3" w:rsidRPr="00CA2958" w:rsidRDefault="007B52F3" w:rsidP="007B52F3">
      <w:pPr>
        <w:pBdr>
          <w:top w:val="nil"/>
          <w:left w:val="nil"/>
          <w:bottom w:val="nil"/>
          <w:right w:val="nil"/>
          <w:between w:val="nil"/>
        </w:pBdr>
        <w:rPr>
          <w:rFonts w:asciiTheme="minorHAnsi" w:eastAsia="Calibri" w:hAnsiTheme="minorHAnsi" w:cstheme="minorHAnsi"/>
          <w:sz w:val="22"/>
          <w:szCs w:val="22"/>
        </w:rPr>
      </w:pPr>
    </w:p>
    <w:p w:rsidR="007B52F3" w:rsidRPr="00CA2958" w:rsidRDefault="00FF4392" w:rsidP="007B52F3">
      <w:pPr>
        <w:pBdr>
          <w:top w:val="nil"/>
          <w:left w:val="nil"/>
          <w:bottom w:val="nil"/>
          <w:right w:val="nil"/>
          <w:between w:val="nil"/>
        </w:pBdr>
        <w:rPr>
          <w:rFonts w:asciiTheme="minorHAnsi" w:eastAsia="Calibri" w:hAnsiTheme="minorHAnsi" w:cstheme="minorHAnsi"/>
          <w:sz w:val="22"/>
          <w:szCs w:val="22"/>
        </w:rPr>
      </w:pPr>
      <w:r>
        <w:rPr>
          <w:rFonts w:asciiTheme="minorHAnsi" w:eastAsia="Calibri" w:hAnsiTheme="minorHAnsi" w:cstheme="minorHAnsi"/>
          <w:sz w:val="22"/>
          <w:szCs w:val="22"/>
        </w:rPr>
        <w:t>7</w:t>
      </w:r>
      <w:r w:rsidR="007B52F3" w:rsidRPr="00CA2958">
        <w:rPr>
          <w:rFonts w:asciiTheme="minorHAnsi" w:eastAsia="Calibri" w:hAnsiTheme="minorHAnsi" w:cstheme="minorHAnsi"/>
          <w:sz w:val="22"/>
          <w:szCs w:val="22"/>
        </w:rPr>
        <w:t>.2.1 – Iniciada esta fase, não será concedido novo prazo para a apresentação de qualquer documento exigido neste edital, nem será recebida nova proposta, nem ainda será admitida qualquer retificação ou alteração das condições propostas.</w:t>
      </w:r>
    </w:p>
    <w:p w:rsidR="007B52F3" w:rsidRPr="00CA2958" w:rsidRDefault="007B52F3" w:rsidP="007B52F3">
      <w:pPr>
        <w:rPr>
          <w:rFonts w:asciiTheme="minorHAnsi" w:eastAsia="Calibri" w:hAnsiTheme="minorHAnsi" w:cstheme="minorHAnsi"/>
          <w:sz w:val="22"/>
          <w:szCs w:val="22"/>
        </w:rPr>
      </w:pPr>
    </w:p>
    <w:p w:rsidR="007B52F3" w:rsidRPr="00CA2958" w:rsidRDefault="00FF4392" w:rsidP="007B52F3">
      <w:pPr>
        <w:rPr>
          <w:rFonts w:asciiTheme="minorHAnsi" w:eastAsia="Calibri" w:hAnsiTheme="minorHAnsi" w:cstheme="minorHAnsi"/>
          <w:sz w:val="22"/>
          <w:szCs w:val="22"/>
        </w:rPr>
      </w:pPr>
      <w:r>
        <w:rPr>
          <w:rFonts w:asciiTheme="minorHAnsi" w:eastAsia="Calibri" w:hAnsiTheme="minorHAnsi" w:cstheme="minorHAnsi"/>
          <w:sz w:val="22"/>
          <w:szCs w:val="22"/>
        </w:rPr>
        <w:t>7</w:t>
      </w:r>
      <w:r w:rsidR="007B52F3" w:rsidRPr="00CA2958">
        <w:rPr>
          <w:rFonts w:asciiTheme="minorHAnsi" w:eastAsia="Calibri" w:hAnsiTheme="minorHAnsi" w:cstheme="minorHAnsi"/>
          <w:sz w:val="22"/>
          <w:szCs w:val="22"/>
        </w:rPr>
        <w:t>.2.2 – A Comissão de Licitação solicitará aos representantes presentes que analisem e rubriquem todos os documentos apresentados relativos à habilitação e formulem, caso julguem necessário, protestos ou impugnações relativos à documentação de outra (s) licitante (s). As impugnações serão registradas na ata da sessão e serão apreciadas e decididas pela Comissão.</w:t>
      </w:r>
    </w:p>
    <w:p w:rsidR="007B52F3" w:rsidRPr="00CA2958" w:rsidRDefault="007B52F3" w:rsidP="007B52F3">
      <w:pPr>
        <w:rPr>
          <w:rFonts w:asciiTheme="minorHAnsi" w:eastAsia="Calibri" w:hAnsiTheme="minorHAnsi" w:cstheme="minorHAnsi"/>
          <w:sz w:val="22"/>
          <w:szCs w:val="22"/>
        </w:rPr>
      </w:pPr>
    </w:p>
    <w:p w:rsidR="007B52F3" w:rsidRPr="00CA2958" w:rsidRDefault="00FF4392" w:rsidP="007B52F3">
      <w:pPr>
        <w:rPr>
          <w:rFonts w:asciiTheme="minorHAnsi" w:eastAsia="Calibri" w:hAnsiTheme="minorHAnsi" w:cstheme="minorHAnsi"/>
          <w:sz w:val="22"/>
          <w:szCs w:val="22"/>
        </w:rPr>
      </w:pPr>
      <w:r>
        <w:rPr>
          <w:rFonts w:asciiTheme="minorHAnsi" w:eastAsia="Calibri" w:hAnsiTheme="minorHAnsi" w:cstheme="minorHAnsi"/>
          <w:sz w:val="22"/>
          <w:szCs w:val="22"/>
        </w:rPr>
        <w:t>7</w:t>
      </w:r>
      <w:r w:rsidR="007B52F3" w:rsidRPr="00CA2958">
        <w:rPr>
          <w:rFonts w:asciiTheme="minorHAnsi" w:eastAsia="Calibri" w:hAnsiTheme="minorHAnsi" w:cstheme="minorHAnsi"/>
          <w:sz w:val="22"/>
          <w:szCs w:val="22"/>
        </w:rPr>
        <w:t>.2.3 – Durante o exame da documentação, os representantes das licitantes não poderão retirar-se do recinto para reproduzir documentos ou peças de quaisquer das propostas.</w:t>
      </w:r>
    </w:p>
    <w:p w:rsidR="007B52F3" w:rsidRPr="00CA2958" w:rsidRDefault="007B52F3" w:rsidP="007B52F3">
      <w:pPr>
        <w:rPr>
          <w:rFonts w:asciiTheme="minorHAnsi" w:eastAsia="Calibri" w:hAnsiTheme="minorHAnsi" w:cstheme="minorHAnsi"/>
          <w:sz w:val="22"/>
          <w:szCs w:val="22"/>
        </w:rPr>
      </w:pPr>
    </w:p>
    <w:p w:rsidR="007B52F3" w:rsidRPr="00CA2958" w:rsidRDefault="00FF4392" w:rsidP="007B52F3">
      <w:pPr>
        <w:rPr>
          <w:rFonts w:asciiTheme="minorHAnsi" w:eastAsia="Calibri" w:hAnsiTheme="minorHAnsi" w:cstheme="minorHAnsi"/>
          <w:sz w:val="22"/>
          <w:szCs w:val="22"/>
        </w:rPr>
      </w:pPr>
      <w:r>
        <w:rPr>
          <w:rFonts w:asciiTheme="minorHAnsi" w:eastAsia="Calibri" w:hAnsiTheme="minorHAnsi" w:cstheme="minorHAnsi"/>
          <w:sz w:val="22"/>
          <w:szCs w:val="22"/>
        </w:rPr>
        <w:t>7</w:t>
      </w:r>
      <w:r w:rsidR="007B52F3" w:rsidRPr="00CA2958">
        <w:rPr>
          <w:rFonts w:asciiTheme="minorHAnsi" w:eastAsia="Calibri" w:hAnsiTheme="minorHAnsi" w:cstheme="minorHAnsi"/>
          <w:sz w:val="22"/>
          <w:szCs w:val="22"/>
        </w:rPr>
        <w:t>.2.4 – O não comparecimento do representante da licitante a qualquer uma das sessões marcadas, não impedirá a sua realização.</w:t>
      </w:r>
    </w:p>
    <w:p w:rsidR="007B52F3" w:rsidRPr="00CA2958" w:rsidRDefault="007B52F3" w:rsidP="007B52F3">
      <w:pPr>
        <w:rPr>
          <w:rFonts w:asciiTheme="minorHAnsi" w:eastAsia="Calibri" w:hAnsiTheme="minorHAnsi" w:cstheme="minorHAnsi"/>
          <w:sz w:val="22"/>
          <w:szCs w:val="22"/>
        </w:rPr>
      </w:pPr>
    </w:p>
    <w:p w:rsidR="007B52F3" w:rsidRPr="00CA2958" w:rsidRDefault="00FF4392" w:rsidP="007B52F3">
      <w:pPr>
        <w:rPr>
          <w:rFonts w:asciiTheme="minorHAnsi" w:eastAsia="Calibri" w:hAnsiTheme="minorHAnsi" w:cstheme="minorHAnsi"/>
          <w:sz w:val="22"/>
          <w:szCs w:val="22"/>
        </w:rPr>
      </w:pPr>
      <w:r>
        <w:rPr>
          <w:rFonts w:asciiTheme="minorHAnsi" w:eastAsia="Calibri" w:hAnsiTheme="minorHAnsi" w:cstheme="minorHAnsi"/>
          <w:sz w:val="22"/>
          <w:szCs w:val="22"/>
        </w:rPr>
        <w:t>7</w:t>
      </w:r>
      <w:r w:rsidR="007B52F3" w:rsidRPr="00CA2958">
        <w:rPr>
          <w:rFonts w:asciiTheme="minorHAnsi" w:eastAsia="Calibri" w:hAnsiTheme="minorHAnsi" w:cstheme="minorHAnsi"/>
          <w:sz w:val="22"/>
          <w:szCs w:val="22"/>
        </w:rPr>
        <w:t xml:space="preserve">.3 – </w:t>
      </w:r>
      <w:r w:rsidR="007B52F3" w:rsidRPr="00CA2958">
        <w:rPr>
          <w:rFonts w:asciiTheme="minorHAnsi" w:eastAsia="Calibri" w:hAnsiTheme="minorHAnsi" w:cstheme="minorHAnsi"/>
          <w:b/>
          <w:sz w:val="22"/>
          <w:szCs w:val="22"/>
        </w:rPr>
        <w:t>Fase 3</w:t>
      </w:r>
      <w:r w:rsidR="007B52F3" w:rsidRPr="00CA2958">
        <w:rPr>
          <w:rFonts w:asciiTheme="minorHAnsi" w:eastAsia="Calibri" w:hAnsiTheme="minorHAnsi" w:cstheme="minorHAnsi"/>
          <w:sz w:val="22"/>
          <w:szCs w:val="22"/>
        </w:rPr>
        <w:t xml:space="preserve"> – Abertura dos envelopes n</w:t>
      </w:r>
      <w:r w:rsidR="007B52F3" w:rsidRPr="00CA2958">
        <w:rPr>
          <w:rFonts w:asciiTheme="minorHAnsi" w:eastAsia="Calibri" w:hAnsiTheme="minorHAnsi" w:cstheme="minorHAnsi"/>
          <w:sz w:val="22"/>
          <w:szCs w:val="22"/>
          <w:u w:val="single"/>
          <w:vertAlign w:val="superscript"/>
        </w:rPr>
        <w:t>o</w:t>
      </w:r>
      <w:r w:rsidR="007B52F3" w:rsidRPr="00CA2958">
        <w:rPr>
          <w:rFonts w:asciiTheme="minorHAnsi" w:eastAsia="Calibri" w:hAnsiTheme="minorHAnsi" w:cstheme="minorHAnsi"/>
          <w:sz w:val="22"/>
          <w:szCs w:val="22"/>
        </w:rPr>
        <w:t xml:space="preserve"> 02, análise dos elementos e classificação das Propostas de Preços das licitantes habilitadas, observado o disposto no art. 43, III, da Lei nº 8.666/93.</w:t>
      </w:r>
    </w:p>
    <w:p w:rsidR="007B52F3" w:rsidRPr="00CA2958" w:rsidRDefault="007B52F3" w:rsidP="007B52F3">
      <w:pPr>
        <w:rPr>
          <w:rFonts w:asciiTheme="minorHAnsi" w:eastAsia="Calibri" w:hAnsiTheme="minorHAnsi" w:cstheme="minorHAnsi"/>
          <w:sz w:val="22"/>
          <w:szCs w:val="22"/>
        </w:rPr>
      </w:pPr>
    </w:p>
    <w:p w:rsidR="007B52F3" w:rsidRPr="00CA2958" w:rsidRDefault="00FF4392" w:rsidP="007B52F3">
      <w:pPr>
        <w:rPr>
          <w:rFonts w:asciiTheme="minorHAnsi" w:eastAsia="Calibri" w:hAnsiTheme="minorHAnsi" w:cstheme="minorHAnsi"/>
          <w:sz w:val="22"/>
          <w:szCs w:val="22"/>
        </w:rPr>
      </w:pPr>
      <w:r>
        <w:rPr>
          <w:rFonts w:asciiTheme="minorHAnsi" w:eastAsia="Calibri" w:hAnsiTheme="minorHAnsi" w:cstheme="minorHAnsi"/>
          <w:sz w:val="22"/>
          <w:szCs w:val="22"/>
        </w:rPr>
        <w:t>7</w:t>
      </w:r>
      <w:r w:rsidR="007B52F3" w:rsidRPr="00CA2958">
        <w:rPr>
          <w:rFonts w:asciiTheme="minorHAnsi" w:eastAsia="Calibri" w:hAnsiTheme="minorHAnsi" w:cstheme="minorHAnsi"/>
          <w:sz w:val="22"/>
          <w:szCs w:val="22"/>
        </w:rPr>
        <w:t>.3.1 – A Comissão de Licitação analisará as propostas com base nas informações e dados constantes dos envelopes n</w:t>
      </w:r>
      <w:r w:rsidR="007B52F3" w:rsidRPr="00CA2958">
        <w:rPr>
          <w:rFonts w:asciiTheme="minorHAnsi" w:eastAsia="Calibri" w:hAnsiTheme="minorHAnsi" w:cstheme="minorHAnsi"/>
          <w:sz w:val="22"/>
          <w:szCs w:val="22"/>
          <w:u w:val="single"/>
          <w:vertAlign w:val="superscript"/>
        </w:rPr>
        <w:t>o</w:t>
      </w:r>
      <w:r w:rsidR="007B52F3" w:rsidRPr="00CA2958">
        <w:rPr>
          <w:rFonts w:asciiTheme="minorHAnsi" w:eastAsia="Calibri" w:hAnsiTheme="minorHAnsi" w:cstheme="minorHAnsi"/>
          <w:sz w:val="22"/>
          <w:szCs w:val="22"/>
        </w:rPr>
        <w:t xml:space="preserve"> 01 e 02, sendo-lhe facultado, se entender necessário, solicitar esclarecimentos complementares ao órgão solicitante e às licitantes. </w:t>
      </w:r>
    </w:p>
    <w:p w:rsidR="007B52F3" w:rsidRPr="00CA2958" w:rsidRDefault="007B52F3" w:rsidP="007B52F3">
      <w:pPr>
        <w:rPr>
          <w:rFonts w:asciiTheme="minorHAnsi" w:eastAsia="Calibri" w:hAnsiTheme="minorHAnsi" w:cstheme="minorHAnsi"/>
          <w:sz w:val="22"/>
          <w:szCs w:val="22"/>
        </w:rPr>
      </w:pPr>
    </w:p>
    <w:p w:rsidR="007B52F3" w:rsidRPr="00CA2958" w:rsidRDefault="00FF4392" w:rsidP="007B52F3">
      <w:pPr>
        <w:rPr>
          <w:rFonts w:asciiTheme="minorHAnsi" w:eastAsia="Calibri" w:hAnsiTheme="minorHAnsi" w:cstheme="minorHAnsi"/>
          <w:sz w:val="22"/>
          <w:szCs w:val="22"/>
        </w:rPr>
      </w:pPr>
      <w:r>
        <w:rPr>
          <w:rFonts w:asciiTheme="minorHAnsi" w:eastAsia="Calibri" w:hAnsiTheme="minorHAnsi" w:cstheme="minorHAnsi"/>
          <w:sz w:val="22"/>
          <w:szCs w:val="22"/>
        </w:rPr>
        <w:t>7</w:t>
      </w:r>
      <w:r w:rsidR="007B52F3" w:rsidRPr="00CA2958">
        <w:rPr>
          <w:rFonts w:asciiTheme="minorHAnsi" w:eastAsia="Calibri" w:hAnsiTheme="minorHAnsi" w:cstheme="minorHAnsi"/>
          <w:sz w:val="22"/>
          <w:szCs w:val="22"/>
        </w:rPr>
        <w:t>.3.1.1 – As respostas e informações complementares das licitantes deverão ser prestadas por escrito e nos prazos fixados pela Comissão, não podendo acarretar modificação das condições já indicadas nas propostas, sob pena de desclassificação.</w:t>
      </w:r>
    </w:p>
    <w:p w:rsidR="007B52F3" w:rsidRPr="00CA2958" w:rsidRDefault="007B52F3" w:rsidP="007B52F3">
      <w:pPr>
        <w:rPr>
          <w:rFonts w:asciiTheme="minorHAnsi" w:eastAsia="Calibri" w:hAnsiTheme="minorHAnsi" w:cstheme="minorHAnsi"/>
          <w:sz w:val="22"/>
          <w:szCs w:val="22"/>
        </w:rPr>
      </w:pPr>
    </w:p>
    <w:p w:rsidR="007B52F3" w:rsidRPr="00CA2958" w:rsidRDefault="00FF4392" w:rsidP="007B52F3">
      <w:pPr>
        <w:rPr>
          <w:rFonts w:asciiTheme="minorHAnsi" w:eastAsia="Calibri" w:hAnsiTheme="minorHAnsi" w:cstheme="minorHAnsi"/>
          <w:sz w:val="22"/>
          <w:szCs w:val="22"/>
        </w:rPr>
      </w:pPr>
      <w:r>
        <w:rPr>
          <w:rFonts w:asciiTheme="minorHAnsi" w:eastAsia="Calibri" w:hAnsiTheme="minorHAnsi" w:cstheme="minorHAnsi"/>
          <w:sz w:val="22"/>
          <w:szCs w:val="22"/>
        </w:rPr>
        <w:t>7</w:t>
      </w:r>
      <w:r w:rsidR="007B52F3" w:rsidRPr="00CA2958">
        <w:rPr>
          <w:rFonts w:asciiTheme="minorHAnsi" w:eastAsia="Calibri" w:hAnsiTheme="minorHAnsi" w:cstheme="minorHAnsi"/>
          <w:sz w:val="22"/>
          <w:szCs w:val="22"/>
        </w:rPr>
        <w:t xml:space="preserve">.3.2 – </w:t>
      </w:r>
      <w:r w:rsidR="007B52F3" w:rsidRPr="00FF4392">
        <w:rPr>
          <w:rFonts w:asciiTheme="minorHAnsi" w:eastAsia="Calibri" w:hAnsiTheme="minorHAnsi" w:cstheme="minorHAnsi"/>
          <w:b/>
          <w:caps/>
          <w:sz w:val="22"/>
          <w:szCs w:val="22"/>
        </w:rPr>
        <w:t>Serão desclassificadas as propostas que</w:t>
      </w:r>
      <w:r w:rsidR="007B52F3" w:rsidRPr="00CA2958">
        <w:rPr>
          <w:rFonts w:asciiTheme="minorHAnsi" w:eastAsia="Calibri" w:hAnsiTheme="minorHAnsi" w:cstheme="minorHAnsi"/>
          <w:b/>
          <w:sz w:val="22"/>
          <w:szCs w:val="22"/>
        </w:rPr>
        <w:t>:</w:t>
      </w:r>
    </w:p>
    <w:p w:rsidR="007B52F3" w:rsidRPr="00CA2958" w:rsidRDefault="007B52F3" w:rsidP="007B52F3">
      <w:pPr>
        <w:rPr>
          <w:rFonts w:asciiTheme="minorHAnsi" w:eastAsia="Calibri" w:hAnsiTheme="minorHAnsi" w:cstheme="minorHAnsi"/>
          <w:sz w:val="22"/>
          <w:szCs w:val="22"/>
        </w:rPr>
      </w:pPr>
    </w:p>
    <w:p w:rsidR="007B52F3" w:rsidRPr="00CA2958" w:rsidRDefault="00FF4392" w:rsidP="007B52F3">
      <w:pPr>
        <w:rPr>
          <w:rFonts w:asciiTheme="minorHAnsi" w:eastAsia="Calibri" w:hAnsiTheme="minorHAnsi" w:cstheme="minorHAnsi"/>
          <w:sz w:val="22"/>
          <w:szCs w:val="22"/>
        </w:rPr>
      </w:pPr>
      <w:r>
        <w:rPr>
          <w:rFonts w:asciiTheme="minorHAnsi" w:eastAsia="Calibri" w:hAnsiTheme="minorHAnsi" w:cstheme="minorHAnsi"/>
          <w:sz w:val="22"/>
          <w:szCs w:val="22"/>
        </w:rPr>
        <w:t>7</w:t>
      </w:r>
      <w:r w:rsidR="007B52F3" w:rsidRPr="00CA2958">
        <w:rPr>
          <w:rFonts w:asciiTheme="minorHAnsi" w:eastAsia="Calibri" w:hAnsiTheme="minorHAnsi" w:cstheme="minorHAnsi"/>
          <w:sz w:val="22"/>
          <w:szCs w:val="22"/>
        </w:rPr>
        <w:t>.3.2.1 – Não atenderem aos requisitos mínimos das especificações constantes do anexo que acompanha o presente edital;</w:t>
      </w:r>
    </w:p>
    <w:p w:rsidR="007B52F3" w:rsidRPr="00CA2958" w:rsidRDefault="007B52F3" w:rsidP="007B52F3">
      <w:pPr>
        <w:rPr>
          <w:rFonts w:asciiTheme="minorHAnsi" w:eastAsia="Calibri" w:hAnsiTheme="minorHAnsi" w:cstheme="minorHAnsi"/>
          <w:sz w:val="22"/>
          <w:szCs w:val="22"/>
        </w:rPr>
      </w:pPr>
    </w:p>
    <w:p w:rsidR="007B52F3" w:rsidRPr="00CA2958" w:rsidRDefault="00FF4392" w:rsidP="007B52F3">
      <w:pPr>
        <w:rPr>
          <w:rFonts w:asciiTheme="minorHAnsi" w:eastAsia="Calibri" w:hAnsiTheme="minorHAnsi" w:cstheme="minorHAnsi"/>
          <w:sz w:val="22"/>
          <w:szCs w:val="22"/>
        </w:rPr>
      </w:pPr>
      <w:r>
        <w:rPr>
          <w:rFonts w:asciiTheme="minorHAnsi" w:eastAsia="Calibri" w:hAnsiTheme="minorHAnsi" w:cstheme="minorHAnsi"/>
          <w:sz w:val="22"/>
          <w:szCs w:val="22"/>
        </w:rPr>
        <w:t>7</w:t>
      </w:r>
      <w:r w:rsidR="007B52F3" w:rsidRPr="00CA2958">
        <w:rPr>
          <w:rFonts w:asciiTheme="minorHAnsi" w:eastAsia="Calibri" w:hAnsiTheme="minorHAnsi" w:cstheme="minorHAnsi"/>
          <w:sz w:val="22"/>
          <w:szCs w:val="22"/>
        </w:rPr>
        <w:t xml:space="preserve">.3.2.2 – </w:t>
      </w:r>
      <w:r w:rsidR="00E44944" w:rsidRPr="00CA2958">
        <w:rPr>
          <w:rFonts w:asciiTheme="minorHAnsi" w:hAnsiTheme="minorHAnsi" w:cstheme="minorHAnsi"/>
          <w:sz w:val="22"/>
          <w:szCs w:val="22"/>
        </w:rPr>
        <w:t>Propostas com valor global superior ao limite estabelecido ou com preços manifestamente</w:t>
      </w:r>
      <w:r w:rsidR="00E44944" w:rsidRPr="00CA2958">
        <w:rPr>
          <w:rFonts w:asciiTheme="minorHAnsi" w:hAnsiTheme="minorHAnsi" w:cstheme="minorHAnsi"/>
          <w:spacing w:val="1"/>
          <w:sz w:val="22"/>
          <w:szCs w:val="22"/>
        </w:rPr>
        <w:t xml:space="preserve"> </w:t>
      </w:r>
      <w:r w:rsidR="00E44944" w:rsidRPr="00CA2958">
        <w:rPr>
          <w:rFonts w:asciiTheme="minorHAnsi" w:hAnsiTheme="minorHAnsi" w:cstheme="minorHAnsi"/>
          <w:sz w:val="22"/>
          <w:szCs w:val="22"/>
        </w:rPr>
        <w:t>inexequíveis, assim considerados aqueles que não venham a ter demonstrada sua viabilidade através de</w:t>
      </w:r>
      <w:r w:rsidR="00E44944" w:rsidRPr="00CA2958">
        <w:rPr>
          <w:rFonts w:asciiTheme="minorHAnsi" w:hAnsiTheme="minorHAnsi" w:cstheme="minorHAnsi"/>
          <w:spacing w:val="1"/>
          <w:sz w:val="22"/>
          <w:szCs w:val="22"/>
        </w:rPr>
        <w:t xml:space="preserve"> </w:t>
      </w:r>
      <w:r w:rsidR="00E44944" w:rsidRPr="00CA2958">
        <w:rPr>
          <w:rFonts w:asciiTheme="minorHAnsi" w:hAnsiTheme="minorHAnsi" w:cstheme="minorHAnsi"/>
          <w:sz w:val="22"/>
          <w:szCs w:val="22"/>
        </w:rPr>
        <w:t>documentação que comprove que os custos dos insumos são coerentes com os de mercado e que os</w:t>
      </w:r>
      <w:r w:rsidR="00E44944" w:rsidRPr="00CA2958">
        <w:rPr>
          <w:rFonts w:asciiTheme="minorHAnsi" w:hAnsiTheme="minorHAnsi" w:cstheme="minorHAnsi"/>
          <w:spacing w:val="1"/>
          <w:sz w:val="22"/>
          <w:szCs w:val="22"/>
        </w:rPr>
        <w:t xml:space="preserve"> </w:t>
      </w:r>
      <w:r w:rsidR="00E44944" w:rsidRPr="00CA2958">
        <w:rPr>
          <w:rFonts w:asciiTheme="minorHAnsi" w:hAnsiTheme="minorHAnsi" w:cstheme="minorHAnsi"/>
          <w:sz w:val="22"/>
          <w:szCs w:val="22"/>
        </w:rPr>
        <w:t>coeficien</w:t>
      </w:r>
      <w:r w:rsidR="000B6F9A">
        <w:rPr>
          <w:rFonts w:asciiTheme="minorHAnsi" w:hAnsiTheme="minorHAnsi" w:cstheme="minorHAnsi"/>
          <w:sz w:val="22"/>
          <w:szCs w:val="22"/>
        </w:rPr>
        <w:t>tes de produtividade são compatí</w:t>
      </w:r>
      <w:r w:rsidR="00E44944" w:rsidRPr="00CA2958">
        <w:rPr>
          <w:rFonts w:asciiTheme="minorHAnsi" w:hAnsiTheme="minorHAnsi" w:cstheme="minorHAnsi"/>
          <w:sz w:val="22"/>
          <w:szCs w:val="22"/>
        </w:rPr>
        <w:t>veis com a execução do objeto do contrato, condições estas</w:t>
      </w:r>
      <w:r w:rsidR="00E44944" w:rsidRPr="00CA2958">
        <w:rPr>
          <w:rFonts w:asciiTheme="minorHAnsi" w:hAnsiTheme="minorHAnsi" w:cstheme="minorHAnsi"/>
          <w:spacing w:val="1"/>
          <w:sz w:val="22"/>
          <w:szCs w:val="22"/>
        </w:rPr>
        <w:t xml:space="preserve"> </w:t>
      </w:r>
      <w:r w:rsidR="00E44944" w:rsidRPr="00CA2958">
        <w:rPr>
          <w:rFonts w:asciiTheme="minorHAnsi" w:hAnsiTheme="minorHAnsi" w:cstheme="minorHAnsi"/>
          <w:sz w:val="22"/>
          <w:szCs w:val="22"/>
        </w:rPr>
        <w:t>necessariamente</w:t>
      </w:r>
      <w:r w:rsidR="00E44944" w:rsidRPr="00CA2958">
        <w:rPr>
          <w:rFonts w:asciiTheme="minorHAnsi" w:hAnsiTheme="minorHAnsi" w:cstheme="minorHAnsi"/>
          <w:spacing w:val="-1"/>
          <w:sz w:val="22"/>
          <w:szCs w:val="22"/>
        </w:rPr>
        <w:t xml:space="preserve"> </w:t>
      </w:r>
      <w:r w:rsidR="00E44944" w:rsidRPr="00CA2958">
        <w:rPr>
          <w:rFonts w:asciiTheme="minorHAnsi" w:hAnsiTheme="minorHAnsi" w:cstheme="minorHAnsi"/>
          <w:sz w:val="22"/>
          <w:szCs w:val="22"/>
        </w:rPr>
        <w:t>especificadas no</w:t>
      </w:r>
      <w:r w:rsidR="00E44944" w:rsidRPr="00CA2958">
        <w:rPr>
          <w:rFonts w:asciiTheme="minorHAnsi" w:hAnsiTheme="minorHAnsi" w:cstheme="minorHAnsi"/>
          <w:spacing w:val="-1"/>
          <w:sz w:val="22"/>
          <w:szCs w:val="22"/>
        </w:rPr>
        <w:t xml:space="preserve"> </w:t>
      </w:r>
      <w:r w:rsidR="00E44944" w:rsidRPr="00CA2958">
        <w:rPr>
          <w:rFonts w:asciiTheme="minorHAnsi" w:hAnsiTheme="minorHAnsi" w:cstheme="minorHAnsi"/>
          <w:sz w:val="22"/>
          <w:szCs w:val="22"/>
        </w:rPr>
        <w:t>ato convocatório</w:t>
      </w:r>
      <w:r w:rsidR="00E44944" w:rsidRPr="00CA2958">
        <w:rPr>
          <w:rFonts w:asciiTheme="minorHAnsi" w:hAnsiTheme="minorHAnsi" w:cstheme="minorHAnsi"/>
          <w:spacing w:val="-1"/>
          <w:sz w:val="22"/>
          <w:szCs w:val="22"/>
        </w:rPr>
        <w:t xml:space="preserve"> </w:t>
      </w:r>
      <w:r w:rsidR="00E44944" w:rsidRPr="00CA2958">
        <w:rPr>
          <w:rFonts w:asciiTheme="minorHAnsi" w:hAnsiTheme="minorHAnsi" w:cstheme="minorHAnsi"/>
          <w:sz w:val="22"/>
          <w:szCs w:val="22"/>
        </w:rPr>
        <w:t>da licitação</w:t>
      </w:r>
      <w:r w:rsidR="007B52F3" w:rsidRPr="00CA2958">
        <w:rPr>
          <w:rFonts w:asciiTheme="minorHAnsi" w:eastAsia="Calibri" w:hAnsiTheme="minorHAnsi" w:cstheme="minorHAnsi"/>
          <w:sz w:val="22"/>
          <w:szCs w:val="22"/>
        </w:rPr>
        <w:t>.</w:t>
      </w:r>
    </w:p>
    <w:p w:rsidR="00E44944" w:rsidRPr="00CA2958" w:rsidRDefault="00E44944" w:rsidP="007B52F3">
      <w:pPr>
        <w:rPr>
          <w:rFonts w:asciiTheme="minorHAnsi" w:eastAsia="Calibri" w:hAnsiTheme="minorHAnsi" w:cstheme="minorHAnsi"/>
          <w:sz w:val="22"/>
          <w:szCs w:val="22"/>
        </w:rPr>
      </w:pPr>
    </w:p>
    <w:p w:rsidR="00E44944" w:rsidRPr="00CA2958" w:rsidRDefault="00FF4392" w:rsidP="007B52F3">
      <w:pPr>
        <w:rPr>
          <w:rFonts w:asciiTheme="minorHAnsi" w:eastAsia="Calibri" w:hAnsiTheme="minorHAnsi" w:cstheme="minorHAnsi"/>
          <w:sz w:val="22"/>
          <w:szCs w:val="22"/>
        </w:rPr>
      </w:pPr>
      <w:r>
        <w:rPr>
          <w:rFonts w:asciiTheme="minorHAnsi" w:eastAsia="Calibri" w:hAnsiTheme="minorHAnsi" w:cstheme="minorHAnsi"/>
          <w:sz w:val="22"/>
          <w:szCs w:val="22"/>
        </w:rPr>
        <w:t>7</w:t>
      </w:r>
      <w:r w:rsidR="00E44944" w:rsidRPr="00CA2958">
        <w:rPr>
          <w:rFonts w:asciiTheme="minorHAnsi" w:eastAsia="Calibri" w:hAnsiTheme="minorHAnsi" w:cstheme="minorHAnsi"/>
          <w:sz w:val="22"/>
          <w:szCs w:val="22"/>
        </w:rPr>
        <w:t>.3.2.</w:t>
      </w:r>
      <w:r w:rsidR="000218EE">
        <w:rPr>
          <w:rFonts w:asciiTheme="minorHAnsi" w:eastAsia="Calibri" w:hAnsiTheme="minorHAnsi" w:cstheme="minorHAnsi"/>
          <w:sz w:val="22"/>
          <w:szCs w:val="22"/>
        </w:rPr>
        <w:t>2.1</w:t>
      </w:r>
      <w:r w:rsidR="00E44944" w:rsidRPr="00CA2958">
        <w:rPr>
          <w:rFonts w:asciiTheme="minorHAnsi" w:eastAsia="Calibri" w:hAnsiTheme="minorHAnsi" w:cstheme="minorHAnsi"/>
          <w:sz w:val="22"/>
          <w:szCs w:val="22"/>
        </w:rPr>
        <w:t xml:space="preserve"> – </w:t>
      </w:r>
      <w:r w:rsidR="00E44944" w:rsidRPr="00CA2958">
        <w:rPr>
          <w:rFonts w:asciiTheme="minorHAnsi" w:hAnsiTheme="minorHAnsi" w:cstheme="minorHAnsi"/>
          <w:sz w:val="22"/>
          <w:szCs w:val="22"/>
        </w:rPr>
        <w:t>Para os efeitos do disposto no subitem anterior consideram-se manifestamente inexequíveis,</w:t>
      </w:r>
      <w:r w:rsidR="00E44944" w:rsidRPr="00CA2958">
        <w:rPr>
          <w:rFonts w:asciiTheme="minorHAnsi" w:hAnsiTheme="minorHAnsi" w:cstheme="minorHAnsi"/>
          <w:spacing w:val="1"/>
          <w:sz w:val="22"/>
          <w:szCs w:val="22"/>
        </w:rPr>
        <w:t xml:space="preserve"> </w:t>
      </w:r>
      <w:r w:rsidR="00E44944" w:rsidRPr="00CA2958">
        <w:rPr>
          <w:rFonts w:asciiTheme="minorHAnsi" w:hAnsiTheme="minorHAnsi" w:cstheme="minorHAnsi"/>
          <w:sz w:val="22"/>
          <w:szCs w:val="22"/>
        </w:rPr>
        <w:t>as propostas cujos valores sejam inferiores a 70% (setenta por cento) do menor dos seguintes valores: a)</w:t>
      </w:r>
      <w:r w:rsidR="00E44944" w:rsidRPr="00CA2958">
        <w:rPr>
          <w:rFonts w:asciiTheme="minorHAnsi" w:hAnsiTheme="minorHAnsi" w:cstheme="minorHAnsi"/>
          <w:spacing w:val="1"/>
          <w:sz w:val="22"/>
          <w:szCs w:val="22"/>
        </w:rPr>
        <w:t xml:space="preserve"> </w:t>
      </w:r>
      <w:r w:rsidR="00E44944" w:rsidRPr="00CA2958">
        <w:rPr>
          <w:rFonts w:asciiTheme="minorHAnsi" w:hAnsiTheme="minorHAnsi" w:cstheme="minorHAnsi"/>
          <w:sz w:val="22"/>
          <w:szCs w:val="22"/>
        </w:rPr>
        <w:t>média aritmética dos valores das propostas superiores a 50% (cinquenta por cento) do valor orçado pela</w:t>
      </w:r>
      <w:r w:rsidR="00E44944" w:rsidRPr="00CA2958">
        <w:rPr>
          <w:rFonts w:asciiTheme="minorHAnsi" w:hAnsiTheme="minorHAnsi" w:cstheme="minorHAnsi"/>
          <w:spacing w:val="1"/>
          <w:sz w:val="22"/>
          <w:szCs w:val="22"/>
        </w:rPr>
        <w:t xml:space="preserve"> </w:t>
      </w:r>
      <w:r w:rsidR="00E44944" w:rsidRPr="00CA2958">
        <w:rPr>
          <w:rFonts w:asciiTheme="minorHAnsi" w:hAnsiTheme="minorHAnsi" w:cstheme="minorHAnsi"/>
          <w:sz w:val="22"/>
          <w:szCs w:val="22"/>
        </w:rPr>
        <w:t>administração,</w:t>
      </w:r>
      <w:r w:rsidR="00E44944" w:rsidRPr="00CA2958">
        <w:rPr>
          <w:rFonts w:asciiTheme="minorHAnsi" w:hAnsiTheme="minorHAnsi" w:cstheme="minorHAnsi"/>
          <w:spacing w:val="-1"/>
          <w:sz w:val="22"/>
          <w:szCs w:val="22"/>
        </w:rPr>
        <w:t xml:space="preserve"> </w:t>
      </w:r>
      <w:r w:rsidR="00E44944" w:rsidRPr="00CA2958">
        <w:rPr>
          <w:rFonts w:asciiTheme="minorHAnsi" w:hAnsiTheme="minorHAnsi" w:cstheme="minorHAnsi"/>
          <w:sz w:val="22"/>
          <w:szCs w:val="22"/>
        </w:rPr>
        <w:t>ou b)</w:t>
      </w:r>
      <w:r w:rsidR="00E44944" w:rsidRPr="00CA2958">
        <w:rPr>
          <w:rFonts w:asciiTheme="minorHAnsi" w:hAnsiTheme="minorHAnsi" w:cstheme="minorHAnsi"/>
          <w:spacing w:val="-1"/>
          <w:sz w:val="22"/>
          <w:szCs w:val="22"/>
        </w:rPr>
        <w:t xml:space="preserve"> </w:t>
      </w:r>
      <w:r w:rsidR="00E44944" w:rsidRPr="00CA2958">
        <w:rPr>
          <w:rFonts w:asciiTheme="minorHAnsi" w:hAnsiTheme="minorHAnsi" w:cstheme="minorHAnsi"/>
          <w:sz w:val="22"/>
          <w:szCs w:val="22"/>
        </w:rPr>
        <w:t>valor orçado pela</w:t>
      </w:r>
      <w:r w:rsidR="00E44944" w:rsidRPr="00CA2958">
        <w:rPr>
          <w:rFonts w:asciiTheme="minorHAnsi" w:hAnsiTheme="minorHAnsi" w:cstheme="minorHAnsi"/>
          <w:spacing w:val="-1"/>
          <w:sz w:val="22"/>
          <w:szCs w:val="22"/>
        </w:rPr>
        <w:t xml:space="preserve"> </w:t>
      </w:r>
      <w:r w:rsidR="00E44944" w:rsidRPr="00CA2958">
        <w:rPr>
          <w:rFonts w:asciiTheme="minorHAnsi" w:hAnsiTheme="minorHAnsi" w:cstheme="minorHAnsi"/>
          <w:sz w:val="22"/>
          <w:szCs w:val="22"/>
        </w:rPr>
        <w:t>administração.</w:t>
      </w:r>
    </w:p>
    <w:p w:rsidR="007B52F3" w:rsidRPr="00CA2958" w:rsidRDefault="007B52F3" w:rsidP="007B52F3">
      <w:pPr>
        <w:rPr>
          <w:rFonts w:asciiTheme="minorHAnsi" w:eastAsia="Calibri" w:hAnsiTheme="minorHAnsi" w:cstheme="minorHAnsi"/>
          <w:sz w:val="22"/>
          <w:szCs w:val="22"/>
        </w:rPr>
      </w:pPr>
    </w:p>
    <w:p w:rsidR="00E44944" w:rsidRDefault="00FF4392" w:rsidP="007B52F3">
      <w:pPr>
        <w:rPr>
          <w:rFonts w:asciiTheme="minorHAnsi" w:hAnsiTheme="minorHAnsi" w:cstheme="minorHAnsi"/>
          <w:sz w:val="22"/>
          <w:szCs w:val="22"/>
        </w:rPr>
      </w:pPr>
      <w:r>
        <w:rPr>
          <w:rFonts w:asciiTheme="minorHAnsi" w:eastAsia="Calibri" w:hAnsiTheme="minorHAnsi" w:cstheme="minorHAnsi"/>
          <w:sz w:val="22"/>
          <w:szCs w:val="22"/>
        </w:rPr>
        <w:t>7</w:t>
      </w:r>
      <w:r w:rsidR="000218EE">
        <w:rPr>
          <w:rFonts w:asciiTheme="minorHAnsi" w:eastAsia="Calibri" w:hAnsiTheme="minorHAnsi" w:cstheme="minorHAnsi"/>
          <w:sz w:val="22"/>
          <w:szCs w:val="22"/>
        </w:rPr>
        <w:t>.3.2.3</w:t>
      </w:r>
      <w:r w:rsidR="00E44944" w:rsidRPr="00CA2958">
        <w:rPr>
          <w:rFonts w:asciiTheme="minorHAnsi" w:eastAsia="Calibri" w:hAnsiTheme="minorHAnsi" w:cstheme="minorHAnsi"/>
          <w:sz w:val="22"/>
          <w:szCs w:val="22"/>
        </w:rPr>
        <w:t xml:space="preserve"> – </w:t>
      </w:r>
      <w:r w:rsidR="00E44944" w:rsidRPr="00CA2958">
        <w:rPr>
          <w:rFonts w:asciiTheme="minorHAnsi" w:hAnsiTheme="minorHAnsi" w:cstheme="minorHAnsi"/>
          <w:sz w:val="22"/>
          <w:szCs w:val="22"/>
        </w:rPr>
        <w:t>Cas</w:t>
      </w:r>
      <w:r w:rsidR="000218EE">
        <w:rPr>
          <w:rFonts w:asciiTheme="minorHAnsi" w:hAnsiTheme="minorHAnsi" w:cstheme="minorHAnsi"/>
          <w:sz w:val="22"/>
          <w:szCs w:val="22"/>
        </w:rPr>
        <w:t>o</w:t>
      </w:r>
      <w:r w:rsidR="00E44944" w:rsidRPr="00CA2958">
        <w:rPr>
          <w:rFonts w:asciiTheme="minorHAnsi" w:hAnsiTheme="minorHAnsi" w:cstheme="minorHAnsi"/>
          <w:sz w:val="22"/>
          <w:szCs w:val="22"/>
        </w:rPr>
        <w:t xml:space="preserve"> haja classificação de licitante na forma do subitem 7.3.2.1, cujo valor global da proposta for</w:t>
      </w:r>
      <w:r w:rsidR="00E44944" w:rsidRPr="00CA2958">
        <w:rPr>
          <w:rFonts w:asciiTheme="minorHAnsi" w:hAnsiTheme="minorHAnsi" w:cstheme="minorHAnsi"/>
          <w:spacing w:val="-52"/>
          <w:sz w:val="22"/>
          <w:szCs w:val="22"/>
        </w:rPr>
        <w:t xml:space="preserve"> </w:t>
      </w:r>
      <w:r w:rsidR="00E44944" w:rsidRPr="00CA2958">
        <w:rPr>
          <w:rFonts w:asciiTheme="minorHAnsi" w:hAnsiTheme="minorHAnsi" w:cstheme="minorHAnsi"/>
          <w:sz w:val="22"/>
          <w:szCs w:val="22"/>
        </w:rPr>
        <w:t>inferior a 80% (oitenta por cento) do menor valor a que se referem as alíneas "a" e "b", será exigida, para</w:t>
      </w:r>
      <w:r w:rsidR="006647D7">
        <w:rPr>
          <w:rFonts w:asciiTheme="minorHAnsi" w:hAnsiTheme="minorHAnsi" w:cstheme="minorHAnsi"/>
          <w:sz w:val="22"/>
          <w:szCs w:val="22"/>
        </w:rPr>
        <w:t xml:space="preserve"> </w:t>
      </w:r>
      <w:r w:rsidR="00E44944" w:rsidRPr="00CA2958">
        <w:rPr>
          <w:rFonts w:asciiTheme="minorHAnsi" w:hAnsiTheme="minorHAnsi" w:cstheme="minorHAnsi"/>
          <w:spacing w:val="-52"/>
          <w:sz w:val="22"/>
          <w:szCs w:val="22"/>
        </w:rPr>
        <w:t xml:space="preserve"> </w:t>
      </w:r>
      <w:r w:rsidR="00E44944" w:rsidRPr="00CA2958">
        <w:rPr>
          <w:rFonts w:asciiTheme="minorHAnsi" w:hAnsiTheme="minorHAnsi" w:cstheme="minorHAnsi"/>
          <w:sz w:val="22"/>
          <w:szCs w:val="22"/>
        </w:rPr>
        <w:t xml:space="preserve">a </w:t>
      </w:r>
      <w:r w:rsidR="00E44944" w:rsidRPr="00CA2958">
        <w:rPr>
          <w:rFonts w:asciiTheme="minorHAnsi" w:hAnsiTheme="minorHAnsi" w:cstheme="minorHAnsi"/>
          <w:sz w:val="22"/>
          <w:szCs w:val="22"/>
        </w:rPr>
        <w:lastRenderedPageBreak/>
        <w:t>assinatura do contrato, prestação de garantia adicional, dentre as modalidades previstas no § 1º do art.</w:t>
      </w:r>
      <w:r w:rsidR="00E44944" w:rsidRPr="00CA2958">
        <w:rPr>
          <w:rFonts w:asciiTheme="minorHAnsi" w:hAnsiTheme="minorHAnsi" w:cstheme="minorHAnsi"/>
          <w:spacing w:val="-52"/>
          <w:sz w:val="22"/>
          <w:szCs w:val="22"/>
        </w:rPr>
        <w:t xml:space="preserve"> </w:t>
      </w:r>
      <w:r w:rsidR="006647D7">
        <w:rPr>
          <w:rFonts w:asciiTheme="minorHAnsi" w:hAnsiTheme="minorHAnsi" w:cstheme="minorHAnsi"/>
          <w:spacing w:val="-52"/>
          <w:sz w:val="22"/>
          <w:szCs w:val="22"/>
        </w:rPr>
        <w:t xml:space="preserve">  </w:t>
      </w:r>
      <w:r w:rsidR="00E44944" w:rsidRPr="00CA2958">
        <w:rPr>
          <w:rFonts w:asciiTheme="minorHAnsi" w:hAnsiTheme="minorHAnsi" w:cstheme="minorHAnsi"/>
          <w:sz w:val="22"/>
          <w:szCs w:val="22"/>
        </w:rPr>
        <w:t>56</w:t>
      </w:r>
      <w:r w:rsidR="00E44944" w:rsidRPr="00CA2958">
        <w:rPr>
          <w:rFonts w:asciiTheme="minorHAnsi" w:hAnsiTheme="minorHAnsi" w:cstheme="minorHAnsi"/>
          <w:spacing w:val="1"/>
          <w:sz w:val="22"/>
          <w:szCs w:val="22"/>
        </w:rPr>
        <w:t xml:space="preserve"> </w:t>
      </w:r>
      <w:r w:rsidR="00E44944" w:rsidRPr="00CA2958">
        <w:rPr>
          <w:rFonts w:asciiTheme="minorHAnsi" w:hAnsiTheme="minorHAnsi" w:cstheme="minorHAnsi"/>
          <w:sz w:val="22"/>
          <w:szCs w:val="22"/>
        </w:rPr>
        <w:t>da</w:t>
      </w:r>
      <w:r w:rsidR="00E44944" w:rsidRPr="00CA2958">
        <w:rPr>
          <w:rFonts w:asciiTheme="minorHAnsi" w:hAnsiTheme="minorHAnsi" w:cstheme="minorHAnsi"/>
          <w:spacing w:val="1"/>
          <w:sz w:val="22"/>
          <w:szCs w:val="22"/>
        </w:rPr>
        <w:t xml:space="preserve"> </w:t>
      </w:r>
      <w:r w:rsidR="00E44944" w:rsidRPr="00CA2958">
        <w:rPr>
          <w:rFonts w:asciiTheme="minorHAnsi" w:hAnsiTheme="minorHAnsi" w:cstheme="minorHAnsi"/>
          <w:sz w:val="22"/>
          <w:szCs w:val="22"/>
        </w:rPr>
        <w:t>Lei</w:t>
      </w:r>
      <w:r w:rsidR="00E44944" w:rsidRPr="00CA2958">
        <w:rPr>
          <w:rFonts w:asciiTheme="minorHAnsi" w:hAnsiTheme="minorHAnsi" w:cstheme="minorHAnsi"/>
          <w:spacing w:val="1"/>
          <w:sz w:val="22"/>
          <w:szCs w:val="22"/>
        </w:rPr>
        <w:t xml:space="preserve"> </w:t>
      </w:r>
      <w:r w:rsidR="00E44944" w:rsidRPr="00CA2958">
        <w:rPr>
          <w:rFonts w:asciiTheme="minorHAnsi" w:hAnsiTheme="minorHAnsi" w:cstheme="minorHAnsi"/>
          <w:sz w:val="22"/>
          <w:szCs w:val="22"/>
        </w:rPr>
        <w:t>8666/1993,</w:t>
      </w:r>
      <w:r w:rsidR="00E44944" w:rsidRPr="00CA2958">
        <w:rPr>
          <w:rFonts w:asciiTheme="minorHAnsi" w:hAnsiTheme="minorHAnsi" w:cstheme="minorHAnsi"/>
          <w:spacing w:val="1"/>
          <w:sz w:val="22"/>
          <w:szCs w:val="22"/>
        </w:rPr>
        <w:t xml:space="preserve"> </w:t>
      </w:r>
      <w:r w:rsidR="00E44944" w:rsidRPr="00CA2958">
        <w:rPr>
          <w:rFonts w:asciiTheme="minorHAnsi" w:hAnsiTheme="minorHAnsi" w:cstheme="minorHAnsi"/>
          <w:sz w:val="22"/>
          <w:szCs w:val="22"/>
        </w:rPr>
        <w:t>igual</w:t>
      </w:r>
      <w:r w:rsidR="00E44944" w:rsidRPr="00CA2958">
        <w:rPr>
          <w:rFonts w:asciiTheme="minorHAnsi" w:hAnsiTheme="minorHAnsi" w:cstheme="minorHAnsi"/>
          <w:spacing w:val="1"/>
          <w:sz w:val="22"/>
          <w:szCs w:val="22"/>
        </w:rPr>
        <w:t xml:space="preserve"> </w:t>
      </w:r>
      <w:r w:rsidR="00E44944" w:rsidRPr="00CA2958">
        <w:rPr>
          <w:rFonts w:asciiTheme="minorHAnsi" w:hAnsiTheme="minorHAnsi" w:cstheme="minorHAnsi"/>
          <w:sz w:val="22"/>
          <w:szCs w:val="22"/>
        </w:rPr>
        <w:t>a</w:t>
      </w:r>
      <w:r w:rsidR="00E44944" w:rsidRPr="00CA2958">
        <w:rPr>
          <w:rFonts w:asciiTheme="minorHAnsi" w:hAnsiTheme="minorHAnsi" w:cstheme="minorHAnsi"/>
          <w:spacing w:val="1"/>
          <w:sz w:val="22"/>
          <w:szCs w:val="22"/>
        </w:rPr>
        <w:t xml:space="preserve"> </w:t>
      </w:r>
      <w:r w:rsidR="00E44944" w:rsidRPr="00CA2958">
        <w:rPr>
          <w:rFonts w:asciiTheme="minorHAnsi" w:hAnsiTheme="minorHAnsi" w:cstheme="minorHAnsi"/>
          <w:sz w:val="22"/>
          <w:szCs w:val="22"/>
        </w:rPr>
        <w:t>diferença</w:t>
      </w:r>
      <w:r w:rsidR="00E44944" w:rsidRPr="00CA2958">
        <w:rPr>
          <w:rFonts w:asciiTheme="minorHAnsi" w:hAnsiTheme="minorHAnsi" w:cstheme="minorHAnsi"/>
          <w:spacing w:val="1"/>
          <w:sz w:val="22"/>
          <w:szCs w:val="22"/>
        </w:rPr>
        <w:t xml:space="preserve"> </w:t>
      </w:r>
      <w:r w:rsidR="00E44944" w:rsidRPr="00CA2958">
        <w:rPr>
          <w:rFonts w:asciiTheme="minorHAnsi" w:hAnsiTheme="minorHAnsi" w:cstheme="minorHAnsi"/>
          <w:sz w:val="22"/>
          <w:szCs w:val="22"/>
        </w:rPr>
        <w:t>entre</w:t>
      </w:r>
      <w:r w:rsidR="00E44944" w:rsidRPr="00CA2958">
        <w:rPr>
          <w:rFonts w:asciiTheme="minorHAnsi" w:hAnsiTheme="minorHAnsi" w:cstheme="minorHAnsi"/>
          <w:spacing w:val="1"/>
          <w:sz w:val="22"/>
          <w:szCs w:val="22"/>
        </w:rPr>
        <w:t xml:space="preserve"> </w:t>
      </w:r>
      <w:r w:rsidR="00E44944" w:rsidRPr="00CA2958">
        <w:rPr>
          <w:rFonts w:asciiTheme="minorHAnsi" w:hAnsiTheme="minorHAnsi" w:cstheme="minorHAnsi"/>
          <w:sz w:val="22"/>
          <w:szCs w:val="22"/>
        </w:rPr>
        <w:t>o</w:t>
      </w:r>
      <w:r w:rsidR="00E44944" w:rsidRPr="00CA2958">
        <w:rPr>
          <w:rFonts w:asciiTheme="minorHAnsi" w:hAnsiTheme="minorHAnsi" w:cstheme="minorHAnsi"/>
          <w:spacing w:val="1"/>
          <w:sz w:val="22"/>
          <w:szCs w:val="22"/>
        </w:rPr>
        <w:t xml:space="preserve"> </w:t>
      </w:r>
      <w:r w:rsidR="00E44944" w:rsidRPr="00CA2958">
        <w:rPr>
          <w:rFonts w:asciiTheme="minorHAnsi" w:hAnsiTheme="minorHAnsi" w:cstheme="minorHAnsi"/>
          <w:sz w:val="22"/>
          <w:szCs w:val="22"/>
        </w:rPr>
        <w:t>valor</w:t>
      </w:r>
      <w:r w:rsidR="00E44944" w:rsidRPr="00CA2958">
        <w:rPr>
          <w:rFonts w:asciiTheme="minorHAnsi" w:hAnsiTheme="minorHAnsi" w:cstheme="minorHAnsi"/>
          <w:spacing w:val="1"/>
          <w:sz w:val="22"/>
          <w:szCs w:val="22"/>
        </w:rPr>
        <w:t xml:space="preserve"> </w:t>
      </w:r>
      <w:r w:rsidR="00E44944" w:rsidRPr="00CA2958">
        <w:rPr>
          <w:rFonts w:asciiTheme="minorHAnsi" w:hAnsiTheme="minorHAnsi" w:cstheme="minorHAnsi"/>
          <w:sz w:val="22"/>
          <w:szCs w:val="22"/>
        </w:rPr>
        <w:t>resultante</w:t>
      </w:r>
      <w:r w:rsidR="00E44944" w:rsidRPr="00CA2958">
        <w:rPr>
          <w:rFonts w:asciiTheme="minorHAnsi" w:hAnsiTheme="minorHAnsi" w:cstheme="minorHAnsi"/>
          <w:spacing w:val="1"/>
          <w:sz w:val="22"/>
          <w:szCs w:val="22"/>
        </w:rPr>
        <w:t xml:space="preserve"> </w:t>
      </w:r>
      <w:r w:rsidR="00E44944" w:rsidRPr="00CA2958">
        <w:rPr>
          <w:rFonts w:asciiTheme="minorHAnsi" w:hAnsiTheme="minorHAnsi" w:cstheme="minorHAnsi"/>
          <w:sz w:val="22"/>
          <w:szCs w:val="22"/>
        </w:rPr>
        <w:t>do</w:t>
      </w:r>
      <w:r w:rsidR="00E44944" w:rsidRPr="00CA2958">
        <w:rPr>
          <w:rFonts w:asciiTheme="minorHAnsi" w:hAnsiTheme="minorHAnsi" w:cstheme="minorHAnsi"/>
          <w:spacing w:val="1"/>
          <w:sz w:val="22"/>
          <w:szCs w:val="22"/>
        </w:rPr>
        <w:t xml:space="preserve"> </w:t>
      </w:r>
      <w:r w:rsidR="00E44944" w:rsidRPr="00CA2958">
        <w:rPr>
          <w:rFonts w:asciiTheme="minorHAnsi" w:hAnsiTheme="minorHAnsi" w:cstheme="minorHAnsi"/>
          <w:sz w:val="22"/>
          <w:szCs w:val="22"/>
        </w:rPr>
        <w:t>subitem</w:t>
      </w:r>
      <w:r w:rsidR="00E44944" w:rsidRPr="00CA2958">
        <w:rPr>
          <w:rFonts w:asciiTheme="minorHAnsi" w:hAnsiTheme="minorHAnsi" w:cstheme="minorHAnsi"/>
          <w:spacing w:val="1"/>
          <w:sz w:val="22"/>
          <w:szCs w:val="22"/>
        </w:rPr>
        <w:t xml:space="preserve"> </w:t>
      </w:r>
      <w:r w:rsidR="00E44944" w:rsidRPr="00CA2958">
        <w:rPr>
          <w:rFonts w:asciiTheme="minorHAnsi" w:hAnsiTheme="minorHAnsi" w:cstheme="minorHAnsi"/>
          <w:sz w:val="22"/>
          <w:szCs w:val="22"/>
        </w:rPr>
        <w:t>anterior</w:t>
      </w:r>
      <w:r w:rsidR="00E44944" w:rsidRPr="00CA2958">
        <w:rPr>
          <w:rFonts w:asciiTheme="minorHAnsi" w:hAnsiTheme="minorHAnsi" w:cstheme="minorHAnsi"/>
          <w:spacing w:val="1"/>
          <w:sz w:val="22"/>
          <w:szCs w:val="22"/>
        </w:rPr>
        <w:t xml:space="preserve"> </w:t>
      </w:r>
      <w:r w:rsidR="00E44944" w:rsidRPr="00CA2958">
        <w:rPr>
          <w:rFonts w:asciiTheme="minorHAnsi" w:hAnsiTheme="minorHAnsi" w:cstheme="minorHAnsi"/>
          <w:sz w:val="22"/>
          <w:szCs w:val="22"/>
        </w:rPr>
        <w:t>e</w:t>
      </w:r>
      <w:r w:rsidR="00E44944" w:rsidRPr="00CA2958">
        <w:rPr>
          <w:rFonts w:asciiTheme="minorHAnsi" w:hAnsiTheme="minorHAnsi" w:cstheme="minorHAnsi"/>
          <w:spacing w:val="1"/>
          <w:sz w:val="22"/>
          <w:szCs w:val="22"/>
        </w:rPr>
        <w:t xml:space="preserve"> </w:t>
      </w:r>
      <w:r w:rsidR="00E44944" w:rsidRPr="00CA2958">
        <w:rPr>
          <w:rFonts w:asciiTheme="minorHAnsi" w:hAnsiTheme="minorHAnsi" w:cstheme="minorHAnsi"/>
          <w:sz w:val="22"/>
          <w:szCs w:val="22"/>
        </w:rPr>
        <w:t>o</w:t>
      </w:r>
      <w:r w:rsidR="00E44944" w:rsidRPr="00CA2958">
        <w:rPr>
          <w:rFonts w:asciiTheme="minorHAnsi" w:hAnsiTheme="minorHAnsi" w:cstheme="minorHAnsi"/>
          <w:spacing w:val="1"/>
          <w:sz w:val="22"/>
          <w:szCs w:val="22"/>
        </w:rPr>
        <w:t xml:space="preserve"> </w:t>
      </w:r>
      <w:r w:rsidR="00E44944" w:rsidRPr="00CA2958">
        <w:rPr>
          <w:rFonts w:asciiTheme="minorHAnsi" w:hAnsiTheme="minorHAnsi" w:cstheme="minorHAnsi"/>
          <w:sz w:val="22"/>
          <w:szCs w:val="22"/>
        </w:rPr>
        <w:t>valor</w:t>
      </w:r>
      <w:r w:rsidR="00E44944" w:rsidRPr="00CA2958">
        <w:rPr>
          <w:rFonts w:asciiTheme="minorHAnsi" w:hAnsiTheme="minorHAnsi" w:cstheme="minorHAnsi"/>
          <w:spacing w:val="1"/>
          <w:sz w:val="22"/>
          <w:szCs w:val="22"/>
        </w:rPr>
        <w:t xml:space="preserve"> </w:t>
      </w:r>
      <w:r w:rsidR="00E44944" w:rsidRPr="00CA2958">
        <w:rPr>
          <w:rFonts w:asciiTheme="minorHAnsi" w:hAnsiTheme="minorHAnsi" w:cstheme="minorHAnsi"/>
          <w:sz w:val="22"/>
          <w:szCs w:val="22"/>
        </w:rPr>
        <w:t>da</w:t>
      </w:r>
      <w:r w:rsidR="00E44944" w:rsidRPr="00CA2958">
        <w:rPr>
          <w:rFonts w:asciiTheme="minorHAnsi" w:hAnsiTheme="minorHAnsi" w:cstheme="minorHAnsi"/>
          <w:spacing w:val="1"/>
          <w:sz w:val="22"/>
          <w:szCs w:val="22"/>
        </w:rPr>
        <w:t xml:space="preserve"> </w:t>
      </w:r>
      <w:r w:rsidR="00E44944" w:rsidRPr="00CA2958">
        <w:rPr>
          <w:rFonts w:asciiTheme="minorHAnsi" w:hAnsiTheme="minorHAnsi" w:cstheme="minorHAnsi"/>
          <w:sz w:val="22"/>
          <w:szCs w:val="22"/>
        </w:rPr>
        <w:t>correspondente</w:t>
      </w:r>
      <w:r w:rsidR="00E44944" w:rsidRPr="00CA2958">
        <w:rPr>
          <w:rFonts w:asciiTheme="minorHAnsi" w:hAnsiTheme="minorHAnsi" w:cstheme="minorHAnsi"/>
          <w:spacing w:val="-1"/>
          <w:sz w:val="22"/>
          <w:szCs w:val="22"/>
        </w:rPr>
        <w:t xml:space="preserve"> </w:t>
      </w:r>
      <w:r w:rsidR="00E44944" w:rsidRPr="00CA2958">
        <w:rPr>
          <w:rFonts w:asciiTheme="minorHAnsi" w:hAnsiTheme="minorHAnsi" w:cstheme="minorHAnsi"/>
          <w:sz w:val="22"/>
          <w:szCs w:val="22"/>
        </w:rPr>
        <w:t>proposta.</w:t>
      </w:r>
    </w:p>
    <w:p w:rsidR="000218EE" w:rsidRDefault="000218EE" w:rsidP="007B52F3">
      <w:pPr>
        <w:rPr>
          <w:rFonts w:asciiTheme="minorHAnsi" w:hAnsiTheme="minorHAnsi" w:cstheme="minorHAnsi"/>
          <w:sz w:val="22"/>
          <w:szCs w:val="22"/>
        </w:rPr>
      </w:pPr>
    </w:p>
    <w:p w:rsidR="000218EE" w:rsidRPr="00CA2958" w:rsidRDefault="000218EE" w:rsidP="000218EE">
      <w:pPr>
        <w:rPr>
          <w:rFonts w:asciiTheme="minorHAnsi" w:eastAsia="Calibri" w:hAnsiTheme="minorHAnsi" w:cstheme="minorHAnsi"/>
          <w:sz w:val="22"/>
          <w:szCs w:val="22"/>
        </w:rPr>
      </w:pPr>
      <w:r>
        <w:rPr>
          <w:rFonts w:asciiTheme="minorHAnsi" w:eastAsia="Calibri" w:hAnsiTheme="minorHAnsi" w:cstheme="minorHAnsi"/>
          <w:sz w:val="22"/>
          <w:szCs w:val="22"/>
        </w:rPr>
        <w:t>7</w:t>
      </w:r>
      <w:r w:rsidRPr="00CA2958">
        <w:rPr>
          <w:rFonts w:asciiTheme="minorHAnsi" w:eastAsia="Calibri" w:hAnsiTheme="minorHAnsi" w:cstheme="minorHAnsi"/>
          <w:sz w:val="22"/>
          <w:szCs w:val="22"/>
        </w:rPr>
        <w:t>.3.</w:t>
      </w:r>
      <w:r>
        <w:rPr>
          <w:rFonts w:asciiTheme="minorHAnsi" w:eastAsia="Calibri" w:hAnsiTheme="minorHAnsi" w:cstheme="minorHAnsi"/>
          <w:sz w:val="22"/>
          <w:szCs w:val="22"/>
        </w:rPr>
        <w:t>3</w:t>
      </w:r>
      <w:r w:rsidRPr="00CA2958">
        <w:rPr>
          <w:rFonts w:asciiTheme="minorHAnsi" w:eastAsia="Calibri" w:hAnsiTheme="minorHAnsi" w:cstheme="minorHAnsi"/>
          <w:sz w:val="22"/>
          <w:szCs w:val="22"/>
        </w:rPr>
        <w:t xml:space="preserve"> – </w:t>
      </w:r>
      <w:r w:rsidR="00B243AC" w:rsidRPr="00B243AC">
        <w:rPr>
          <w:rFonts w:asciiTheme="minorHAnsi" w:eastAsia="Calibri" w:hAnsiTheme="minorHAnsi" w:cstheme="minorHAnsi"/>
          <w:sz w:val="22"/>
          <w:szCs w:val="22"/>
        </w:rPr>
        <w:t>Se todos os licitantes forem inabilitados ou todas as propostas forem desclassificadas</w:t>
      </w:r>
      <w:r w:rsidRPr="00CA2958">
        <w:rPr>
          <w:rFonts w:asciiTheme="minorHAnsi" w:eastAsia="Calibri" w:hAnsiTheme="minorHAnsi" w:cstheme="minorHAnsi"/>
          <w:sz w:val="22"/>
          <w:szCs w:val="22"/>
        </w:rPr>
        <w:t>, a Administração poderá fixar às licitantes o prazo de 03 (três) dias úteis para apresentação de novas propostas, escoimadas das causas que tenham determinado a desclassificação. As novas propostas deverão ser apresentadas em envelopes fechados, que serão recebidos em sessão pública, observando-se o procedimento de avaliação e julgamento estabelecidos nos subitens anteriores.</w:t>
      </w:r>
    </w:p>
    <w:p w:rsidR="00E44944" w:rsidRPr="00CA2958" w:rsidRDefault="00E44944" w:rsidP="007B52F3">
      <w:pPr>
        <w:rPr>
          <w:rFonts w:asciiTheme="minorHAnsi" w:eastAsia="Calibri" w:hAnsiTheme="minorHAnsi" w:cstheme="minorHAnsi"/>
          <w:sz w:val="22"/>
          <w:szCs w:val="22"/>
        </w:rPr>
      </w:pPr>
    </w:p>
    <w:p w:rsidR="007B52F3" w:rsidRPr="00CA2958" w:rsidRDefault="00FF4392" w:rsidP="007B52F3">
      <w:pPr>
        <w:rPr>
          <w:rFonts w:asciiTheme="minorHAnsi" w:eastAsia="Calibri" w:hAnsiTheme="minorHAnsi" w:cstheme="minorHAnsi"/>
          <w:sz w:val="22"/>
          <w:szCs w:val="22"/>
        </w:rPr>
      </w:pPr>
      <w:r>
        <w:rPr>
          <w:rFonts w:asciiTheme="minorHAnsi" w:eastAsia="Calibri" w:hAnsiTheme="minorHAnsi" w:cstheme="minorHAnsi"/>
          <w:sz w:val="22"/>
          <w:szCs w:val="22"/>
        </w:rPr>
        <w:t>7</w:t>
      </w:r>
      <w:r w:rsidR="000218EE">
        <w:rPr>
          <w:rFonts w:asciiTheme="minorHAnsi" w:eastAsia="Calibri" w:hAnsiTheme="minorHAnsi" w:cstheme="minorHAnsi"/>
          <w:sz w:val="22"/>
          <w:szCs w:val="22"/>
        </w:rPr>
        <w:t>.3.4</w:t>
      </w:r>
      <w:r w:rsidR="007B52F3" w:rsidRPr="00CA2958">
        <w:rPr>
          <w:rFonts w:asciiTheme="minorHAnsi" w:eastAsia="Calibri" w:hAnsiTheme="minorHAnsi" w:cstheme="minorHAnsi"/>
          <w:sz w:val="22"/>
          <w:szCs w:val="22"/>
        </w:rPr>
        <w:t xml:space="preserve"> </w:t>
      </w:r>
      <w:r w:rsidR="007B52F3" w:rsidRPr="00B243AC">
        <w:rPr>
          <w:rFonts w:asciiTheme="minorHAnsi" w:eastAsia="Calibri" w:hAnsiTheme="minorHAnsi" w:cstheme="minorHAnsi"/>
          <w:b/>
          <w:sz w:val="22"/>
          <w:szCs w:val="22"/>
        </w:rPr>
        <w:t>– Será considerada vencedora a proposta que, dentre as licitantes habilitadas e que atendam as especificações contidas no Edital e ofertar o Menor Preço (GLOBAL), em regime de execução EMPREITADA</w:t>
      </w:r>
      <w:r w:rsidR="007B52F3" w:rsidRPr="00CA2958">
        <w:rPr>
          <w:rFonts w:asciiTheme="minorHAnsi" w:eastAsia="Calibri" w:hAnsiTheme="minorHAnsi" w:cstheme="minorHAnsi"/>
          <w:sz w:val="22"/>
          <w:szCs w:val="22"/>
        </w:rPr>
        <w:t>.</w:t>
      </w:r>
    </w:p>
    <w:p w:rsidR="007B52F3" w:rsidRPr="00CA2958" w:rsidRDefault="007B52F3" w:rsidP="007B52F3">
      <w:pPr>
        <w:rPr>
          <w:rFonts w:asciiTheme="minorHAnsi" w:eastAsia="Calibri" w:hAnsiTheme="minorHAnsi" w:cstheme="minorHAnsi"/>
          <w:sz w:val="22"/>
          <w:szCs w:val="22"/>
        </w:rPr>
      </w:pPr>
    </w:p>
    <w:p w:rsidR="007B52F3" w:rsidRPr="00CA2958" w:rsidRDefault="00FF4392" w:rsidP="007B52F3">
      <w:pPr>
        <w:rPr>
          <w:rFonts w:asciiTheme="minorHAnsi" w:eastAsia="Calibri" w:hAnsiTheme="minorHAnsi" w:cstheme="minorHAnsi"/>
          <w:sz w:val="22"/>
          <w:szCs w:val="22"/>
        </w:rPr>
      </w:pPr>
      <w:r>
        <w:rPr>
          <w:rFonts w:asciiTheme="minorHAnsi" w:eastAsia="Calibri" w:hAnsiTheme="minorHAnsi" w:cstheme="minorHAnsi"/>
          <w:sz w:val="22"/>
          <w:szCs w:val="22"/>
        </w:rPr>
        <w:t>7</w:t>
      </w:r>
      <w:r w:rsidR="007B52F3" w:rsidRPr="00CA2958">
        <w:rPr>
          <w:rFonts w:asciiTheme="minorHAnsi" w:eastAsia="Calibri" w:hAnsiTheme="minorHAnsi" w:cstheme="minorHAnsi"/>
          <w:sz w:val="22"/>
          <w:szCs w:val="22"/>
        </w:rPr>
        <w:t>.3.</w:t>
      </w:r>
      <w:r w:rsidR="00B243AC">
        <w:rPr>
          <w:rFonts w:asciiTheme="minorHAnsi" w:eastAsia="Calibri" w:hAnsiTheme="minorHAnsi" w:cstheme="minorHAnsi"/>
          <w:sz w:val="22"/>
          <w:szCs w:val="22"/>
        </w:rPr>
        <w:t>4.1</w:t>
      </w:r>
      <w:r w:rsidR="007B52F3" w:rsidRPr="00CA2958">
        <w:rPr>
          <w:rFonts w:asciiTheme="minorHAnsi" w:eastAsia="Calibri" w:hAnsiTheme="minorHAnsi" w:cstheme="minorHAnsi"/>
          <w:sz w:val="22"/>
          <w:szCs w:val="22"/>
        </w:rPr>
        <w:t xml:space="preserve"> – Havendo igualdade na classificação prevista no subitem anterior, deverão ser aplicadas as normas que dispõem o § 2º do art. 3ª da Lei nº 8.666/93 e Lei nº 14.764/04, caso persista o empate, a vencedora da licitação será conhecida por meio de sorteio.</w:t>
      </w:r>
    </w:p>
    <w:p w:rsidR="007B52F3" w:rsidRPr="00CA2958" w:rsidRDefault="007B52F3" w:rsidP="007B52F3">
      <w:pPr>
        <w:rPr>
          <w:rFonts w:asciiTheme="minorHAnsi" w:eastAsia="Calibri" w:hAnsiTheme="minorHAnsi" w:cstheme="minorHAnsi"/>
          <w:sz w:val="22"/>
          <w:szCs w:val="22"/>
        </w:rPr>
      </w:pPr>
    </w:p>
    <w:p w:rsidR="007B52F3" w:rsidRPr="00CA2958" w:rsidRDefault="00FF4392" w:rsidP="007B52F3">
      <w:pPr>
        <w:rPr>
          <w:rFonts w:asciiTheme="minorHAnsi" w:eastAsia="Calibri" w:hAnsiTheme="minorHAnsi" w:cstheme="minorHAnsi"/>
          <w:sz w:val="22"/>
          <w:szCs w:val="22"/>
        </w:rPr>
      </w:pPr>
      <w:r>
        <w:rPr>
          <w:rFonts w:asciiTheme="minorHAnsi" w:eastAsia="Calibri" w:hAnsiTheme="minorHAnsi" w:cstheme="minorHAnsi"/>
          <w:sz w:val="22"/>
          <w:szCs w:val="22"/>
        </w:rPr>
        <w:t>7</w:t>
      </w:r>
      <w:r w:rsidR="007B52F3" w:rsidRPr="00CA2958">
        <w:rPr>
          <w:rFonts w:asciiTheme="minorHAnsi" w:eastAsia="Calibri" w:hAnsiTheme="minorHAnsi" w:cstheme="minorHAnsi"/>
          <w:sz w:val="22"/>
          <w:szCs w:val="22"/>
        </w:rPr>
        <w:t xml:space="preserve">.4 – </w:t>
      </w:r>
      <w:r w:rsidR="007B52F3" w:rsidRPr="00CA2958">
        <w:rPr>
          <w:rFonts w:asciiTheme="minorHAnsi" w:eastAsia="Calibri" w:hAnsiTheme="minorHAnsi" w:cstheme="minorHAnsi"/>
          <w:b/>
          <w:sz w:val="22"/>
          <w:szCs w:val="22"/>
        </w:rPr>
        <w:t xml:space="preserve">Fase 4 </w:t>
      </w:r>
      <w:r w:rsidR="007B52F3" w:rsidRPr="00CA2958">
        <w:rPr>
          <w:rFonts w:asciiTheme="minorHAnsi" w:eastAsia="Calibri" w:hAnsiTheme="minorHAnsi" w:cstheme="minorHAnsi"/>
          <w:sz w:val="22"/>
          <w:szCs w:val="22"/>
        </w:rPr>
        <w:t>– Elaboração da Ata de Julgamento, com a indicação da licitante vencedora do certame.</w:t>
      </w:r>
    </w:p>
    <w:p w:rsidR="007B52F3" w:rsidRPr="00CA2958" w:rsidRDefault="007B52F3" w:rsidP="007B52F3">
      <w:pPr>
        <w:rPr>
          <w:rFonts w:asciiTheme="minorHAnsi" w:eastAsia="Calibri" w:hAnsiTheme="minorHAnsi" w:cstheme="minorHAnsi"/>
          <w:sz w:val="22"/>
          <w:szCs w:val="22"/>
        </w:rPr>
      </w:pPr>
    </w:p>
    <w:p w:rsidR="007B52F3" w:rsidRPr="00CA2958" w:rsidRDefault="00FF4392" w:rsidP="007B52F3">
      <w:pPr>
        <w:rPr>
          <w:rFonts w:asciiTheme="minorHAnsi" w:eastAsia="Calibri" w:hAnsiTheme="minorHAnsi" w:cstheme="minorHAnsi"/>
          <w:sz w:val="22"/>
          <w:szCs w:val="22"/>
        </w:rPr>
      </w:pPr>
      <w:r>
        <w:rPr>
          <w:rFonts w:asciiTheme="minorHAnsi" w:eastAsia="Calibri" w:hAnsiTheme="minorHAnsi" w:cstheme="minorHAnsi"/>
          <w:sz w:val="22"/>
          <w:szCs w:val="22"/>
        </w:rPr>
        <w:t>7</w:t>
      </w:r>
      <w:r w:rsidR="007B52F3" w:rsidRPr="00CA2958">
        <w:rPr>
          <w:rFonts w:asciiTheme="minorHAnsi" w:eastAsia="Calibri" w:hAnsiTheme="minorHAnsi" w:cstheme="minorHAnsi"/>
          <w:sz w:val="22"/>
          <w:szCs w:val="22"/>
        </w:rPr>
        <w:t xml:space="preserve">.5 – </w:t>
      </w:r>
      <w:r w:rsidR="007B52F3" w:rsidRPr="00CA2958">
        <w:rPr>
          <w:rFonts w:asciiTheme="minorHAnsi" w:eastAsia="Calibri" w:hAnsiTheme="minorHAnsi" w:cstheme="minorHAnsi"/>
          <w:b/>
          <w:sz w:val="22"/>
          <w:szCs w:val="22"/>
        </w:rPr>
        <w:t xml:space="preserve">Fase 5 </w:t>
      </w:r>
      <w:r w:rsidR="007B52F3" w:rsidRPr="00CA2958">
        <w:rPr>
          <w:rFonts w:asciiTheme="minorHAnsi" w:eastAsia="Calibri" w:hAnsiTheme="minorHAnsi" w:cstheme="minorHAnsi"/>
          <w:sz w:val="22"/>
          <w:szCs w:val="22"/>
        </w:rPr>
        <w:t xml:space="preserve">– </w:t>
      </w:r>
      <w:r w:rsidR="00B243AC">
        <w:rPr>
          <w:rFonts w:asciiTheme="minorHAnsi" w:eastAsia="Calibri" w:hAnsiTheme="minorHAnsi" w:cstheme="minorHAnsi"/>
          <w:sz w:val="22"/>
          <w:szCs w:val="22"/>
        </w:rPr>
        <w:t>Adjudicação do objeto da licitação e h</w:t>
      </w:r>
      <w:r w:rsidR="007B52F3" w:rsidRPr="00CA2958">
        <w:rPr>
          <w:rFonts w:asciiTheme="minorHAnsi" w:eastAsia="Calibri" w:hAnsiTheme="minorHAnsi" w:cstheme="minorHAnsi"/>
          <w:sz w:val="22"/>
          <w:szCs w:val="22"/>
        </w:rPr>
        <w:t>omologação pelo Presidente da Unidade Executora Própria</w:t>
      </w:r>
      <w:r w:rsidR="00B243AC">
        <w:rPr>
          <w:rFonts w:asciiTheme="minorHAnsi" w:eastAsia="Calibri" w:hAnsiTheme="minorHAnsi" w:cstheme="minorHAnsi"/>
          <w:sz w:val="22"/>
          <w:szCs w:val="22"/>
        </w:rPr>
        <w:t xml:space="preserve"> </w:t>
      </w:r>
      <w:r w:rsidR="00614C17">
        <w:rPr>
          <w:rFonts w:asciiTheme="minorHAnsi" w:eastAsia="Calibri" w:hAnsiTheme="minorHAnsi" w:cstheme="minorHAnsi"/>
          <w:sz w:val="22"/>
          <w:szCs w:val="22"/>
        </w:rPr>
        <w:t>do Instituto de Identificação</w:t>
      </w:r>
      <w:r w:rsidR="007B52F3" w:rsidRPr="00CA2958">
        <w:rPr>
          <w:rFonts w:asciiTheme="minorHAnsi" w:eastAsia="Calibri" w:hAnsiTheme="minorHAnsi" w:cstheme="minorHAnsi"/>
          <w:sz w:val="22"/>
          <w:szCs w:val="22"/>
        </w:rPr>
        <w:t>.</w:t>
      </w:r>
    </w:p>
    <w:p w:rsidR="007B52F3" w:rsidRPr="00CA2958" w:rsidRDefault="007B52F3" w:rsidP="007B52F3">
      <w:pPr>
        <w:rPr>
          <w:rFonts w:asciiTheme="minorHAnsi" w:eastAsia="Calibri" w:hAnsiTheme="minorHAnsi" w:cstheme="minorHAnsi"/>
          <w:sz w:val="22"/>
          <w:szCs w:val="22"/>
        </w:rPr>
      </w:pPr>
    </w:p>
    <w:p w:rsidR="007B52F3" w:rsidRPr="00CA2958" w:rsidRDefault="00FF4392" w:rsidP="007B52F3">
      <w:pPr>
        <w:rPr>
          <w:rFonts w:asciiTheme="minorHAnsi" w:eastAsia="Calibri" w:hAnsiTheme="minorHAnsi" w:cstheme="minorHAnsi"/>
          <w:sz w:val="22"/>
          <w:szCs w:val="22"/>
        </w:rPr>
      </w:pPr>
      <w:r>
        <w:rPr>
          <w:rFonts w:asciiTheme="minorHAnsi" w:eastAsia="Calibri" w:hAnsiTheme="minorHAnsi" w:cstheme="minorHAnsi"/>
          <w:b/>
          <w:sz w:val="22"/>
          <w:szCs w:val="22"/>
        </w:rPr>
        <w:t>8</w:t>
      </w:r>
      <w:r w:rsidR="007B52F3" w:rsidRPr="00CA2958">
        <w:rPr>
          <w:rFonts w:asciiTheme="minorHAnsi" w:eastAsia="Calibri" w:hAnsiTheme="minorHAnsi" w:cstheme="minorHAnsi"/>
          <w:b/>
          <w:sz w:val="22"/>
          <w:szCs w:val="22"/>
        </w:rPr>
        <w:t>. DA CONTRATAÇÃO</w:t>
      </w:r>
    </w:p>
    <w:p w:rsidR="007B52F3" w:rsidRPr="00CA2958" w:rsidRDefault="007B52F3" w:rsidP="007B52F3">
      <w:pPr>
        <w:rPr>
          <w:rFonts w:asciiTheme="minorHAnsi" w:eastAsia="Calibri" w:hAnsiTheme="minorHAnsi" w:cstheme="minorHAnsi"/>
          <w:sz w:val="22"/>
          <w:szCs w:val="22"/>
        </w:rPr>
      </w:pPr>
    </w:p>
    <w:p w:rsidR="007B52F3" w:rsidRPr="00CA2958" w:rsidRDefault="00FF4392" w:rsidP="007B52F3">
      <w:pPr>
        <w:rPr>
          <w:rFonts w:asciiTheme="minorHAnsi" w:eastAsia="Calibri" w:hAnsiTheme="minorHAnsi" w:cstheme="minorHAnsi"/>
          <w:color w:val="FF0000"/>
          <w:sz w:val="22"/>
          <w:szCs w:val="22"/>
        </w:rPr>
      </w:pPr>
      <w:r>
        <w:rPr>
          <w:rFonts w:asciiTheme="minorHAnsi" w:eastAsia="Calibri" w:hAnsiTheme="minorHAnsi" w:cstheme="minorHAnsi"/>
          <w:sz w:val="22"/>
          <w:szCs w:val="22"/>
        </w:rPr>
        <w:t>8</w:t>
      </w:r>
      <w:r w:rsidR="007B52F3" w:rsidRPr="00CA2958">
        <w:rPr>
          <w:rFonts w:asciiTheme="minorHAnsi" w:eastAsia="Calibri" w:hAnsiTheme="minorHAnsi" w:cstheme="minorHAnsi"/>
          <w:sz w:val="22"/>
          <w:szCs w:val="22"/>
        </w:rPr>
        <w:t>.1 – Transcorrido o prazo recursal – 02 (</w:t>
      </w:r>
      <w:r w:rsidR="007B52F3" w:rsidRPr="00CA2958">
        <w:rPr>
          <w:rFonts w:asciiTheme="minorHAnsi" w:eastAsia="Calibri" w:hAnsiTheme="minorHAnsi" w:cstheme="minorHAnsi"/>
          <w:color w:val="000000"/>
          <w:sz w:val="22"/>
          <w:szCs w:val="22"/>
        </w:rPr>
        <w:t>dois) dias úteis</w:t>
      </w:r>
      <w:r w:rsidR="007B52F3" w:rsidRPr="00CA2958">
        <w:rPr>
          <w:rFonts w:asciiTheme="minorHAnsi" w:eastAsia="Calibri" w:hAnsiTheme="minorHAnsi" w:cstheme="minorHAnsi"/>
          <w:sz w:val="22"/>
          <w:szCs w:val="22"/>
        </w:rPr>
        <w:t xml:space="preserve"> – e decididos os recursos eventualmente interpostos, o processo licitatório será submetido à apreciação do Presidente do Conselho Comunitário de Segurança da Unidade Executora Própria (UEx) </w:t>
      </w:r>
      <w:r w:rsidR="00614C17">
        <w:rPr>
          <w:rFonts w:asciiTheme="minorHAnsi" w:eastAsia="Calibri" w:hAnsiTheme="minorHAnsi" w:cstheme="minorHAnsi"/>
          <w:sz w:val="22"/>
          <w:szCs w:val="22"/>
        </w:rPr>
        <w:t>do Instituto de Identificação</w:t>
      </w:r>
      <w:r w:rsidR="007B52F3" w:rsidRPr="00CA2958">
        <w:rPr>
          <w:rFonts w:asciiTheme="minorHAnsi" w:eastAsia="Calibri" w:hAnsiTheme="minorHAnsi" w:cstheme="minorHAnsi"/>
          <w:sz w:val="22"/>
          <w:szCs w:val="22"/>
        </w:rPr>
        <w:t>, para adjudicação do seu objeto ao licitante vencedor e homologação da licitação. Homologado o resultado da licitação e adjudicado seu objeto, a licitante vencedora será convocada pela Comissão de Licitação para a assinatura do instrumento contratual.</w:t>
      </w:r>
    </w:p>
    <w:p w:rsidR="007B52F3" w:rsidRPr="00CA2958" w:rsidRDefault="007B52F3" w:rsidP="007B52F3">
      <w:pPr>
        <w:rPr>
          <w:rFonts w:asciiTheme="minorHAnsi" w:eastAsia="Calibri" w:hAnsiTheme="minorHAnsi" w:cstheme="minorHAnsi"/>
          <w:sz w:val="22"/>
          <w:szCs w:val="22"/>
        </w:rPr>
      </w:pPr>
    </w:p>
    <w:p w:rsidR="007B52F3" w:rsidRPr="00CA2958" w:rsidRDefault="00AF1B39" w:rsidP="007B52F3">
      <w:pPr>
        <w:rPr>
          <w:rFonts w:asciiTheme="minorHAnsi" w:eastAsia="Calibri" w:hAnsiTheme="minorHAnsi" w:cstheme="minorHAnsi"/>
          <w:sz w:val="22"/>
          <w:szCs w:val="22"/>
        </w:rPr>
      </w:pPr>
      <w:r>
        <w:rPr>
          <w:rFonts w:asciiTheme="minorHAnsi" w:eastAsia="Calibri" w:hAnsiTheme="minorHAnsi" w:cstheme="minorHAnsi"/>
          <w:sz w:val="22"/>
          <w:szCs w:val="22"/>
        </w:rPr>
        <w:t>8</w:t>
      </w:r>
      <w:r w:rsidR="007B52F3" w:rsidRPr="00CA2958">
        <w:rPr>
          <w:rFonts w:asciiTheme="minorHAnsi" w:eastAsia="Calibri" w:hAnsiTheme="minorHAnsi" w:cstheme="minorHAnsi"/>
          <w:sz w:val="22"/>
          <w:szCs w:val="22"/>
        </w:rPr>
        <w:t>.2 – Caso a adjudicatária não compareça para a Ordem de Serviço ou para a assinatura do contrato no prazo estabelecido, a Comissão de Licitação poderá convocar as demais licitantes, na ordem de classificação, para fazê-lo em igual prazo e nas mesmas condições da proposta vencedora, inclusive quanto aos preços, ou revogar a licitação, sem prejuízo da cominação prevista no art. 81 da Lei nº 8.666/93.</w:t>
      </w:r>
    </w:p>
    <w:p w:rsidR="007B52F3" w:rsidRPr="00CA2958" w:rsidRDefault="007B52F3" w:rsidP="007B52F3">
      <w:pPr>
        <w:rPr>
          <w:rFonts w:asciiTheme="minorHAnsi" w:eastAsia="Calibri" w:hAnsiTheme="minorHAnsi" w:cstheme="minorHAnsi"/>
          <w:sz w:val="22"/>
          <w:szCs w:val="22"/>
        </w:rPr>
      </w:pPr>
    </w:p>
    <w:p w:rsidR="007B52F3" w:rsidRPr="00CA2958" w:rsidRDefault="00AF1B39" w:rsidP="007B52F3">
      <w:pPr>
        <w:rPr>
          <w:rFonts w:asciiTheme="minorHAnsi" w:eastAsia="Calibri" w:hAnsiTheme="minorHAnsi" w:cstheme="minorHAnsi"/>
          <w:sz w:val="22"/>
          <w:szCs w:val="22"/>
        </w:rPr>
      </w:pPr>
      <w:r>
        <w:rPr>
          <w:rFonts w:asciiTheme="minorHAnsi" w:eastAsia="Calibri" w:hAnsiTheme="minorHAnsi" w:cstheme="minorHAnsi"/>
          <w:sz w:val="22"/>
          <w:szCs w:val="22"/>
        </w:rPr>
        <w:t>8</w:t>
      </w:r>
      <w:r w:rsidR="007B52F3" w:rsidRPr="00CA2958">
        <w:rPr>
          <w:rFonts w:asciiTheme="minorHAnsi" w:eastAsia="Calibri" w:hAnsiTheme="minorHAnsi" w:cstheme="minorHAnsi"/>
          <w:sz w:val="22"/>
          <w:szCs w:val="22"/>
        </w:rPr>
        <w:t>.3 – A recusa da adjudicatária em assinar o contrato acarretar-lhe-á a suspensão do direito de licitar na Secretaria da Segurança Pública e seus órgãos afins, pelo prazo de até 02 (dois) anos nos termos da Lei 8.666/93.</w:t>
      </w:r>
    </w:p>
    <w:p w:rsidR="007B52F3" w:rsidRPr="00CA2958" w:rsidRDefault="007B52F3" w:rsidP="007B52F3">
      <w:pPr>
        <w:rPr>
          <w:rFonts w:asciiTheme="minorHAnsi" w:eastAsia="Calibri" w:hAnsiTheme="minorHAnsi" w:cstheme="minorHAnsi"/>
          <w:sz w:val="22"/>
          <w:szCs w:val="22"/>
        </w:rPr>
      </w:pPr>
    </w:p>
    <w:p w:rsidR="007D613F" w:rsidRPr="00CA2958" w:rsidRDefault="007D613F" w:rsidP="007D613F">
      <w:pPr>
        <w:rPr>
          <w:rFonts w:asciiTheme="minorHAnsi" w:eastAsia="Calibri" w:hAnsiTheme="minorHAnsi" w:cstheme="minorHAnsi"/>
          <w:sz w:val="22"/>
          <w:szCs w:val="22"/>
        </w:rPr>
      </w:pPr>
      <w:r>
        <w:rPr>
          <w:rFonts w:asciiTheme="minorHAnsi" w:eastAsia="Calibri" w:hAnsiTheme="minorHAnsi" w:cstheme="minorHAnsi"/>
          <w:b/>
          <w:sz w:val="22"/>
          <w:szCs w:val="22"/>
        </w:rPr>
        <w:t>9</w:t>
      </w:r>
      <w:r w:rsidRPr="00CA2958">
        <w:rPr>
          <w:rFonts w:asciiTheme="minorHAnsi" w:eastAsia="Calibri" w:hAnsiTheme="minorHAnsi" w:cstheme="minorHAnsi"/>
          <w:b/>
          <w:sz w:val="22"/>
          <w:szCs w:val="22"/>
        </w:rPr>
        <w:t xml:space="preserve">. </w:t>
      </w:r>
      <w:r w:rsidRPr="00CA2958">
        <w:rPr>
          <w:rFonts w:asciiTheme="minorHAnsi" w:hAnsiTheme="minorHAnsi" w:cstheme="minorHAnsi"/>
          <w:b/>
          <w:sz w:val="22"/>
          <w:szCs w:val="22"/>
        </w:rPr>
        <w:t>DOS</w:t>
      </w:r>
      <w:r w:rsidRPr="00CA2958">
        <w:rPr>
          <w:rFonts w:asciiTheme="minorHAnsi" w:hAnsiTheme="minorHAnsi" w:cstheme="minorHAnsi"/>
          <w:b/>
          <w:spacing w:val="-9"/>
          <w:sz w:val="22"/>
          <w:szCs w:val="22"/>
        </w:rPr>
        <w:t xml:space="preserve"> </w:t>
      </w:r>
      <w:r w:rsidRPr="00CA2958">
        <w:rPr>
          <w:rFonts w:asciiTheme="minorHAnsi" w:hAnsiTheme="minorHAnsi" w:cstheme="minorHAnsi"/>
          <w:b/>
          <w:sz w:val="22"/>
          <w:szCs w:val="22"/>
        </w:rPr>
        <w:t>RECURSOS</w:t>
      </w:r>
      <w:r w:rsidRPr="00CA2958">
        <w:rPr>
          <w:rFonts w:asciiTheme="minorHAnsi" w:hAnsiTheme="minorHAnsi" w:cstheme="minorHAnsi"/>
          <w:b/>
          <w:spacing w:val="-9"/>
          <w:sz w:val="22"/>
          <w:szCs w:val="22"/>
        </w:rPr>
        <w:t xml:space="preserve"> </w:t>
      </w:r>
      <w:r w:rsidRPr="00CA2958">
        <w:rPr>
          <w:rFonts w:asciiTheme="minorHAnsi" w:hAnsiTheme="minorHAnsi" w:cstheme="minorHAnsi"/>
          <w:b/>
          <w:sz w:val="22"/>
          <w:szCs w:val="22"/>
        </w:rPr>
        <w:t>E</w:t>
      </w:r>
      <w:r w:rsidRPr="00CA2958">
        <w:rPr>
          <w:rFonts w:asciiTheme="minorHAnsi" w:hAnsiTheme="minorHAnsi" w:cstheme="minorHAnsi"/>
          <w:b/>
          <w:spacing w:val="-9"/>
          <w:sz w:val="22"/>
          <w:szCs w:val="22"/>
        </w:rPr>
        <w:t xml:space="preserve"> </w:t>
      </w:r>
      <w:r w:rsidRPr="00CA2958">
        <w:rPr>
          <w:rFonts w:asciiTheme="minorHAnsi" w:hAnsiTheme="minorHAnsi" w:cstheme="minorHAnsi"/>
          <w:b/>
          <w:sz w:val="22"/>
          <w:szCs w:val="22"/>
        </w:rPr>
        <w:t>DA</w:t>
      </w:r>
      <w:r w:rsidRPr="00CA2958">
        <w:rPr>
          <w:rFonts w:asciiTheme="minorHAnsi" w:hAnsiTheme="minorHAnsi" w:cstheme="minorHAnsi"/>
          <w:b/>
          <w:spacing w:val="-9"/>
          <w:sz w:val="22"/>
          <w:szCs w:val="22"/>
        </w:rPr>
        <w:t xml:space="preserve"> </w:t>
      </w:r>
      <w:r w:rsidRPr="00CA2958">
        <w:rPr>
          <w:rFonts w:asciiTheme="minorHAnsi" w:hAnsiTheme="minorHAnsi" w:cstheme="minorHAnsi"/>
          <w:b/>
          <w:sz w:val="22"/>
          <w:szCs w:val="22"/>
        </w:rPr>
        <w:t>DOTAÇÃO</w:t>
      </w:r>
      <w:r w:rsidRPr="00CA2958">
        <w:rPr>
          <w:rFonts w:asciiTheme="minorHAnsi" w:hAnsiTheme="minorHAnsi" w:cstheme="minorHAnsi"/>
          <w:b/>
          <w:spacing w:val="-8"/>
          <w:sz w:val="22"/>
          <w:szCs w:val="22"/>
        </w:rPr>
        <w:t xml:space="preserve"> </w:t>
      </w:r>
      <w:r w:rsidRPr="00CA2958">
        <w:rPr>
          <w:rFonts w:asciiTheme="minorHAnsi" w:hAnsiTheme="minorHAnsi" w:cstheme="minorHAnsi"/>
          <w:b/>
          <w:sz w:val="22"/>
          <w:szCs w:val="22"/>
        </w:rPr>
        <w:t>ORÇAMENTÁRIA</w:t>
      </w:r>
    </w:p>
    <w:p w:rsidR="007D613F" w:rsidRPr="00CA2958" w:rsidRDefault="007D613F" w:rsidP="007D613F">
      <w:pPr>
        <w:rPr>
          <w:rFonts w:asciiTheme="minorHAnsi" w:eastAsia="Calibri" w:hAnsiTheme="minorHAnsi" w:cstheme="minorHAnsi"/>
          <w:sz w:val="22"/>
          <w:szCs w:val="22"/>
        </w:rPr>
      </w:pPr>
    </w:p>
    <w:tbl>
      <w:tblPr>
        <w:tblStyle w:val="TableNormal"/>
        <w:tblW w:w="0" w:type="auto"/>
        <w:jc w:val="center"/>
        <w:tblInd w:w="970" w:type="dxa"/>
        <w:tblBorders>
          <w:top w:val="single" w:sz="18" w:space="0" w:color="2B2B2B"/>
          <w:left w:val="single" w:sz="18" w:space="0" w:color="2B2B2B"/>
          <w:bottom w:val="single" w:sz="18" w:space="0" w:color="2B2B2B"/>
          <w:right w:val="single" w:sz="18" w:space="0" w:color="2B2B2B"/>
          <w:insideH w:val="single" w:sz="18" w:space="0" w:color="2B2B2B"/>
          <w:insideV w:val="single" w:sz="18" w:space="0" w:color="2B2B2B"/>
        </w:tblBorders>
        <w:tblLayout w:type="fixed"/>
        <w:tblLook w:val="01E0"/>
      </w:tblPr>
      <w:tblGrid>
        <w:gridCol w:w="2401"/>
        <w:gridCol w:w="1050"/>
        <w:gridCol w:w="5383"/>
      </w:tblGrid>
      <w:tr w:rsidR="005458A8" w:rsidRPr="00CA2958" w:rsidTr="00421393">
        <w:trPr>
          <w:trHeight w:val="255"/>
          <w:jc w:val="center"/>
        </w:trPr>
        <w:tc>
          <w:tcPr>
            <w:tcW w:w="8834" w:type="dxa"/>
            <w:gridSpan w:val="3"/>
            <w:tcBorders>
              <w:right w:val="single" w:sz="18" w:space="0" w:color="808080"/>
            </w:tcBorders>
            <w:vAlign w:val="center"/>
          </w:tcPr>
          <w:p w:rsidR="005458A8" w:rsidRPr="00CA2958" w:rsidRDefault="005458A8" w:rsidP="00421393">
            <w:pPr>
              <w:pStyle w:val="TableParagraph"/>
              <w:spacing w:line="235" w:lineRule="exact"/>
              <w:jc w:val="center"/>
              <w:rPr>
                <w:rFonts w:asciiTheme="minorHAnsi" w:hAnsiTheme="minorHAnsi" w:cstheme="minorHAnsi"/>
                <w:b/>
              </w:rPr>
            </w:pPr>
            <w:r w:rsidRPr="00CA2958">
              <w:rPr>
                <w:rFonts w:asciiTheme="minorHAnsi" w:hAnsiTheme="minorHAnsi" w:cstheme="minorHAnsi"/>
                <w:b/>
                <w:spacing w:val="-2"/>
              </w:rPr>
              <w:t>DOTAÇÃO</w:t>
            </w:r>
            <w:r w:rsidRPr="00CA2958">
              <w:rPr>
                <w:rFonts w:asciiTheme="minorHAnsi" w:hAnsiTheme="minorHAnsi" w:cstheme="minorHAnsi"/>
                <w:b/>
                <w:spacing w:val="-10"/>
              </w:rPr>
              <w:t xml:space="preserve"> </w:t>
            </w:r>
            <w:r w:rsidRPr="00CA2958">
              <w:rPr>
                <w:rFonts w:asciiTheme="minorHAnsi" w:hAnsiTheme="minorHAnsi" w:cstheme="minorHAnsi"/>
                <w:b/>
                <w:spacing w:val="-1"/>
              </w:rPr>
              <w:t>ORÇAMENTÁRIA</w:t>
            </w:r>
          </w:p>
        </w:tc>
      </w:tr>
      <w:tr w:rsidR="005458A8" w:rsidRPr="00CA2958" w:rsidTr="00421393">
        <w:trPr>
          <w:trHeight w:val="255"/>
          <w:jc w:val="center"/>
        </w:trPr>
        <w:tc>
          <w:tcPr>
            <w:tcW w:w="8834" w:type="dxa"/>
            <w:gridSpan w:val="3"/>
            <w:tcBorders>
              <w:right w:val="single" w:sz="18" w:space="0" w:color="808080"/>
            </w:tcBorders>
            <w:vAlign w:val="center"/>
          </w:tcPr>
          <w:p w:rsidR="005458A8" w:rsidRPr="00CA2958" w:rsidRDefault="005458A8" w:rsidP="00421393">
            <w:pPr>
              <w:pStyle w:val="TableParagraph"/>
              <w:spacing w:line="235" w:lineRule="exact"/>
              <w:jc w:val="center"/>
              <w:rPr>
                <w:rFonts w:asciiTheme="minorHAnsi" w:hAnsiTheme="minorHAnsi" w:cstheme="minorHAnsi"/>
                <w:b/>
              </w:rPr>
            </w:pPr>
            <w:r w:rsidRPr="00CA2958">
              <w:rPr>
                <w:rFonts w:asciiTheme="minorHAnsi" w:hAnsiTheme="minorHAnsi" w:cstheme="minorHAnsi"/>
                <w:b/>
              </w:rPr>
              <w:t>SECRETARIA</w:t>
            </w:r>
            <w:r w:rsidRPr="00CA2958">
              <w:rPr>
                <w:rFonts w:asciiTheme="minorHAnsi" w:hAnsiTheme="minorHAnsi" w:cstheme="minorHAnsi"/>
                <w:b/>
                <w:spacing w:val="-8"/>
              </w:rPr>
              <w:t xml:space="preserve"> </w:t>
            </w:r>
            <w:r w:rsidRPr="00CA2958">
              <w:rPr>
                <w:rFonts w:asciiTheme="minorHAnsi" w:hAnsiTheme="minorHAnsi" w:cstheme="minorHAnsi"/>
                <w:b/>
              </w:rPr>
              <w:t>DA</w:t>
            </w:r>
            <w:r w:rsidRPr="00CA2958">
              <w:rPr>
                <w:rFonts w:asciiTheme="minorHAnsi" w:hAnsiTheme="minorHAnsi" w:cstheme="minorHAnsi"/>
                <w:b/>
                <w:spacing w:val="-7"/>
              </w:rPr>
              <w:t xml:space="preserve"> </w:t>
            </w:r>
            <w:r w:rsidRPr="00CA2958">
              <w:rPr>
                <w:rFonts w:asciiTheme="minorHAnsi" w:hAnsiTheme="minorHAnsi" w:cstheme="minorHAnsi"/>
                <w:b/>
              </w:rPr>
              <w:t>SEGURANÇA</w:t>
            </w:r>
            <w:r w:rsidRPr="00CA2958">
              <w:rPr>
                <w:rFonts w:asciiTheme="minorHAnsi" w:hAnsiTheme="minorHAnsi" w:cstheme="minorHAnsi"/>
                <w:b/>
                <w:spacing w:val="-7"/>
              </w:rPr>
              <w:t xml:space="preserve"> </w:t>
            </w:r>
            <w:r w:rsidRPr="00CA2958">
              <w:rPr>
                <w:rFonts w:asciiTheme="minorHAnsi" w:hAnsiTheme="minorHAnsi" w:cstheme="minorHAnsi"/>
                <w:b/>
              </w:rPr>
              <w:t>PÚBLICA</w:t>
            </w:r>
          </w:p>
        </w:tc>
      </w:tr>
      <w:tr w:rsidR="005458A8" w:rsidRPr="00CA2958" w:rsidTr="00421393">
        <w:trPr>
          <w:trHeight w:val="255"/>
          <w:jc w:val="center"/>
        </w:trPr>
        <w:tc>
          <w:tcPr>
            <w:tcW w:w="2401" w:type="dxa"/>
            <w:vAlign w:val="center"/>
          </w:tcPr>
          <w:p w:rsidR="005458A8" w:rsidRPr="00CA2958" w:rsidRDefault="005458A8" w:rsidP="00421393">
            <w:pPr>
              <w:pStyle w:val="TableParagraph"/>
              <w:spacing w:line="235" w:lineRule="exact"/>
              <w:jc w:val="center"/>
              <w:rPr>
                <w:rFonts w:asciiTheme="minorHAnsi" w:hAnsiTheme="minorHAnsi" w:cstheme="minorHAnsi"/>
                <w:b/>
              </w:rPr>
            </w:pPr>
            <w:r w:rsidRPr="00CA2958">
              <w:rPr>
                <w:rFonts w:asciiTheme="minorHAnsi" w:hAnsiTheme="minorHAnsi" w:cstheme="minorHAnsi"/>
                <w:b/>
              </w:rPr>
              <w:t>Descrição</w:t>
            </w:r>
          </w:p>
        </w:tc>
        <w:tc>
          <w:tcPr>
            <w:tcW w:w="1050" w:type="dxa"/>
            <w:vAlign w:val="center"/>
          </w:tcPr>
          <w:p w:rsidR="005458A8" w:rsidRPr="00CA2958" w:rsidRDefault="005458A8" w:rsidP="00421393">
            <w:pPr>
              <w:pStyle w:val="TableParagraph"/>
              <w:spacing w:line="235" w:lineRule="exact"/>
              <w:jc w:val="center"/>
              <w:rPr>
                <w:rFonts w:asciiTheme="minorHAnsi" w:hAnsiTheme="minorHAnsi" w:cstheme="minorHAnsi"/>
                <w:b/>
              </w:rPr>
            </w:pPr>
            <w:r w:rsidRPr="00CA2958">
              <w:rPr>
                <w:rFonts w:asciiTheme="minorHAnsi" w:hAnsiTheme="minorHAnsi" w:cstheme="minorHAnsi"/>
                <w:b/>
              </w:rPr>
              <w:t>Cód</w:t>
            </w:r>
          </w:p>
        </w:tc>
        <w:tc>
          <w:tcPr>
            <w:tcW w:w="5383" w:type="dxa"/>
            <w:tcBorders>
              <w:right w:val="single" w:sz="18" w:space="0" w:color="808080"/>
            </w:tcBorders>
            <w:vAlign w:val="center"/>
          </w:tcPr>
          <w:p w:rsidR="005458A8" w:rsidRPr="00CA2958" w:rsidRDefault="005458A8" w:rsidP="00421393">
            <w:pPr>
              <w:pStyle w:val="TableParagraph"/>
              <w:spacing w:line="235" w:lineRule="exact"/>
              <w:jc w:val="center"/>
              <w:rPr>
                <w:rFonts w:asciiTheme="minorHAnsi" w:hAnsiTheme="minorHAnsi" w:cstheme="minorHAnsi"/>
                <w:b/>
              </w:rPr>
            </w:pPr>
            <w:r w:rsidRPr="00CA2958">
              <w:rPr>
                <w:rFonts w:asciiTheme="minorHAnsi" w:hAnsiTheme="minorHAnsi" w:cstheme="minorHAnsi"/>
                <w:b/>
              </w:rPr>
              <w:t>Denominação</w:t>
            </w:r>
          </w:p>
        </w:tc>
      </w:tr>
      <w:tr w:rsidR="005458A8" w:rsidRPr="00CA2958" w:rsidTr="00421393">
        <w:trPr>
          <w:trHeight w:val="255"/>
          <w:jc w:val="center"/>
        </w:trPr>
        <w:tc>
          <w:tcPr>
            <w:tcW w:w="2401" w:type="dxa"/>
            <w:vAlign w:val="center"/>
          </w:tcPr>
          <w:p w:rsidR="005458A8" w:rsidRPr="00CA2958" w:rsidRDefault="005458A8" w:rsidP="00421393">
            <w:pPr>
              <w:pStyle w:val="TableParagraph"/>
              <w:spacing w:line="235" w:lineRule="exact"/>
              <w:jc w:val="center"/>
              <w:rPr>
                <w:rFonts w:asciiTheme="minorHAnsi" w:hAnsiTheme="minorHAnsi" w:cstheme="minorHAnsi"/>
              </w:rPr>
            </w:pPr>
            <w:r w:rsidRPr="00CA2958">
              <w:rPr>
                <w:rFonts w:asciiTheme="minorHAnsi" w:hAnsiTheme="minorHAnsi" w:cstheme="minorHAnsi"/>
              </w:rPr>
              <w:t>Unidade</w:t>
            </w:r>
            <w:r w:rsidRPr="00CA2958">
              <w:rPr>
                <w:rFonts w:asciiTheme="minorHAnsi" w:hAnsiTheme="minorHAnsi" w:cstheme="minorHAnsi"/>
                <w:spacing w:val="-5"/>
              </w:rPr>
              <w:t xml:space="preserve"> </w:t>
            </w:r>
            <w:r w:rsidRPr="00CA2958">
              <w:rPr>
                <w:rFonts w:asciiTheme="minorHAnsi" w:hAnsiTheme="minorHAnsi" w:cstheme="minorHAnsi"/>
              </w:rPr>
              <w:t>Orçamentária:</w:t>
            </w:r>
          </w:p>
        </w:tc>
        <w:tc>
          <w:tcPr>
            <w:tcW w:w="1050" w:type="dxa"/>
            <w:vAlign w:val="center"/>
          </w:tcPr>
          <w:p w:rsidR="005458A8" w:rsidRPr="00CA2958" w:rsidRDefault="005458A8" w:rsidP="00421393">
            <w:pPr>
              <w:pStyle w:val="TableParagraph"/>
              <w:spacing w:line="235" w:lineRule="exact"/>
              <w:jc w:val="center"/>
              <w:rPr>
                <w:rFonts w:asciiTheme="minorHAnsi" w:hAnsiTheme="minorHAnsi" w:cstheme="minorHAnsi"/>
              </w:rPr>
            </w:pPr>
            <w:r w:rsidRPr="00CA2958">
              <w:rPr>
                <w:rFonts w:asciiTheme="minorHAnsi" w:hAnsiTheme="minorHAnsi" w:cstheme="minorHAnsi"/>
              </w:rPr>
              <w:t>2950</w:t>
            </w:r>
          </w:p>
        </w:tc>
        <w:tc>
          <w:tcPr>
            <w:tcW w:w="5383" w:type="dxa"/>
            <w:tcBorders>
              <w:right w:val="single" w:sz="18" w:space="0" w:color="808080"/>
            </w:tcBorders>
            <w:vAlign w:val="center"/>
          </w:tcPr>
          <w:p w:rsidR="005458A8" w:rsidRPr="00CA2958" w:rsidRDefault="005458A8" w:rsidP="00421393">
            <w:pPr>
              <w:pStyle w:val="TableParagraph"/>
              <w:spacing w:line="235" w:lineRule="exact"/>
              <w:jc w:val="center"/>
              <w:rPr>
                <w:rFonts w:asciiTheme="minorHAnsi" w:hAnsiTheme="minorHAnsi" w:cstheme="minorHAnsi"/>
              </w:rPr>
            </w:pPr>
            <w:r w:rsidRPr="00CA2958">
              <w:rPr>
                <w:rFonts w:asciiTheme="minorHAnsi" w:hAnsiTheme="minorHAnsi" w:cstheme="minorHAnsi"/>
              </w:rPr>
              <w:t>FUNDO ESTADUAL DE SEGURANÇA PÚBLICA - FUNESP</w:t>
            </w:r>
          </w:p>
        </w:tc>
      </w:tr>
      <w:tr w:rsidR="005458A8" w:rsidRPr="00CA2958" w:rsidTr="00421393">
        <w:trPr>
          <w:trHeight w:val="255"/>
          <w:jc w:val="center"/>
        </w:trPr>
        <w:tc>
          <w:tcPr>
            <w:tcW w:w="2401" w:type="dxa"/>
            <w:vAlign w:val="center"/>
          </w:tcPr>
          <w:p w:rsidR="005458A8" w:rsidRPr="00CA2958" w:rsidRDefault="005458A8" w:rsidP="00421393">
            <w:pPr>
              <w:pStyle w:val="TableParagraph"/>
              <w:spacing w:line="235" w:lineRule="exact"/>
              <w:jc w:val="center"/>
              <w:rPr>
                <w:rFonts w:asciiTheme="minorHAnsi" w:hAnsiTheme="minorHAnsi" w:cstheme="minorHAnsi"/>
              </w:rPr>
            </w:pPr>
            <w:r w:rsidRPr="00CA2958">
              <w:rPr>
                <w:rFonts w:asciiTheme="minorHAnsi" w:hAnsiTheme="minorHAnsi" w:cstheme="minorHAnsi"/>
              </w:rPr>
              <w:lastRenderedPageBreak/>
              <w:t>Função:</w:t>
            </w:r>
          </w:p>
        </w:tc>
        <w:tc>
          <w:tcPr>
            <w:tcW w:w="1050" w:type="dxa"/>
            <w:vAlign w:val="center"/>
          </w:tcPr>
          <w:p w:rsidR="005458A8" w:rsidRPr="00CA2958" w:rsidRDefault="005458A8" w:rsidP="00421393">
            <w:pPr>
              <w:pStyle w:val="TableParagraph"/>
              <w:spacing w:line="235" w:lineRule="exact"/>
              <w:jc w:val="center"/>
              <w:rPr>
                <w:rFonts w:asciiTheme="minorHAnsi" w:hAnsiTheme="minorHAnsi" w:cstheme="minorHAnsi"/>
              </w:rPr>
            </w:pPr>
            <w:r w:rsidRPr="00CA2958">
              <w:rPr>
                <w:rFonts w:asciiTheme="minorHAnsi" w:hAnsiTheme="minorHAnsi" w:cstheme="minorHAnsi"/>
              </w:rPr>
              <w:t>06</w:t>
            </w:r>
          </w:p>
        </w:tc>
        <w:tc>
          <w:tcPr>
            <w:tcW w:w="5383" w:type="dxa"/>
            <w:tcBorders>
              <w:right w:val="single" w:sz="18" w:space="0" w:color="808080"/>
            </w:tcBorders>
            <w:vAlign w:val="center"/>
          </w:tcPr>
          <w:p w:rsidR="005458A8" w:rsidRPr="00CA2958" w:rsidRDefault="005458A8" w:rsidP="00421393">
            <w:pPr>
              <w:pStyle w:val="TableParagraph"/>
              <w:spacing w:line="235" w:lineRule="exact"/>
              <w:jc w:val="center"/>
              <w:rPr>
                <w:rFonts w:asciiTheme="minorHAnsi" w:hAnsiTheme="minorHAnsi" w:cstheme="minorHAnsi"/>
              </w:rPr>
            </w:pPr>
            <w:r w:rsidRPr="00CA2958">
              <w:rPr>
                <w:rFonts w:asciiTheme="minorHAnsi" w:hAnsiTheme="minorHAnsi" w:cstheme="minorHAnsi"/>
              </w:rPr>
              <w:t>SEGURANÇA PÚBLICA</w:t>
            </w:r>
          </w:p>
        </w:tc>
      </w:tr>
      <w:tr w:rsidR="005458A8" w:rsidRPr="00CA2958" w:rsidTr="00421393">
        <w:trPr>
          <w:trHeight w:val="255"/>
          <w:jc w:val="center"/>
        </w:trPr>
        <w:tc>
          <w:tcPr>
            <w:tcW w:w="2401" w:type="dxa"/>
            <w:vAlign w:val="center"/>
          </w:tcPr>
          <w:p w:rsidR="005458A8" w:rsidRPr="00CA2958" w:rsidRDefault="005458A8" w:rsidP="00421393">
            <w:pPr>
              <w:pStyle w:val="TableParagraph"/>
              <w:spacing w:line="235" w:lineRule="exact"/>
              <w:jc w:val="center"/>
              <w:rPr>
                <w:rFonts w:asciiTheme="minorHAnsi" w:hAnsiTheme="minorHAnsi" w:cstheme="minorHAnsi"/>
              </w:rPr>
            </w:pPr>
            <w:r w:rsidRPr="00CA2958">
              <w:rPr>
                <w:rFonts w:asciiTheme="minorHAnsi" w:hAnsiTheme="minorHAnsi" w:cstheme="minorHAnsi"/>
              </w:rPr>
              <w:t>Sub-função:</w:t>
            </w:r>
          </w:p>
        </w:tc>
        <w:tc>
          <w:tcPr>
            <w:tcW w:w="1050" w:type="dxa"/>
            <w:vAlign w:val="center"/>
          </w:tcPr>
          <w:p w:rsidR="005458A8" w:rsidRPr="00CA2958" w:rsidRDefault="005458A8" w:rsidP="00421393">
            <w:pPr>
              <w:pStyle w:val="TableParagraph"/>
              <w:spacing w:line="235" w:lineRule="exact"/>
              <w:jc w:val="center"/>
              <w:rPr>
                <w:rFonts w:asciiTheme="minorHAnsi" w:hAnsiTheme="minorHAnsi" w:cstheme="minorHAnsi"/>
              </w:rPr>
            </w:pPr>
            <w:r>
              <w:rPr>
                <w:rFonts w:asciiTheme="minorHAnsi" w:hAnsiTheme="minorHAnsi" w:cstheme="minorHAnsi"/>
              </w:rPr>
              <w:t>122</w:t>
            </w:r>
          </w:p>
        </w:tc>
        <w:tc>
          <w:tcPr>
            <w:tcW w:w="5383" w:type="dxa"/>
            <w:tcBorders>
              <w:right w:val="single" w:sz="18" w:space="0" w:color="808080"/>
            </w:tcBorders>
            <w:vAlign w:val="center"/>
          </w:tcPr>
          <w:p w:rsidR="005458A8" w:rsidRPr="00CA2958" w:rsidRDefault="005458A8" w:rsidP="00421393">
            <w:pPr>
              <w:pStyle w:val="TableParagraph"/>
              <w:spacing w:line="235" w:lineRule="exact"/>
              <w:jc w:val="center"/>
              <w:rPr>
                <w:rFonts w:asciiTheme="minorHAnsi" w:hAnsiTheme="minorHAnsi" w:cstheme="minorHAnsi"/>
              </w:rPr>
            </w:pPr>
            <w:r>
              <w:rPr>
                <w:rFonts w:asciiTheme="minorHAnsi" w:hAnsiTheme="minorHAnsi" w:cstheme="minorHAnsi"/>
              </w:rPr>
              <w:t>ADMINISTRAÇÃO GERAL</w:t>
            </w:r>
          </w:p>
        </w:tc>
      </w:tr>
      <w:tr w:rsidR="005458A8" w:rsidRPr="00CA2958" w:rsidTr="00421393">
        <w:trPr>
          <w:trHeight w:val="255"/>
          <w:jc w:val="center"/>
        </w:trPr>
        <w:tc>
          <w:tcPr>
            <w:tcW w:w="2401" w:type="dxa"/>
            <w:vAlign w:val="center"/>
          </w:tcPr>
          <w:p w:rsidR="005458A8" w:rsidRPr="00CA2958" w:rsidRDefault="005458A8" w:rsidP="00421393">
            <w:pPr>
              <w:pStyle w:val="TableParagraph"/>
              <w:spacing w:line="235" w:lineRule="exact"/>
              <w:jc w:val="center"/>
              <w:rPr>
                <w:rFonts w:asciiTheme="minorHAnsi" w:hAnsiTheme="minorHAnsi" w:cstheme="minorHAnsi"/>
              </w:rPr>
            </w:pPr>
            <w:r w:rsidRPr="00CA2958">
              <w:rPr>
                <w:rFonts w:asciiTheme="minorHAnsi" w:hAnsiTheme="minorHAnsi" w:cstheme="minorHAnsi"/>
              </w:rPr>
              <w:t>Programa:</w:t>
            </w:r>
          </w:p>
        </w:tc>
        <w:tc>
          <w:tcPr>
            <w:tcW w:w="1050" w:type="dxa"/>
            <w:vAlign w:val="center"/>
          </w:tcPr>
          <w:p w:rsidR="005458A8" w:rsidRPr="00CA2958" w:rsidRDefault="005458A8" w:rsidP="00421393">
            <w:pPr>
              <w:pStyle w:val="TableParagraph"/>
              <w:spacing w:line="235" w:lineRule="exact"/>
              <w:jc w:val="center"/>
              <w:rPr>
                <w:rFonts w:asciiTheme="minorHAnsi" w:hAnsiTheme="minorHAnsi" w:cstheme="minorHAnsi"/>
              </w:rPr>
            </w:pPr>
            <w:r w:rsidRPr="00CA2958">
              <w:rPr>
                <w:rFonts w:asciiTheme="minorHAnsi" w:hAnsiTheme="minorHAnsi" w:cstheme="minorHAnsi"/>
              </w:rPr>
              <w:t>1021</w:t>
            </w:r>
          </w:p>
        </w:tc>
        <w:tc>
          <w:tcPr>
            <w:tcW w:w="5383" w:type="dxa"/>
            <w:tcBorders>
              <w:right w:val="single" w:sz="18" w:space="0" w:color="808080"/>
            </w:tcBorders>
            <w:vAlign w:val="center"/>
          </w:tcPr>
          <w:p w:rsidR="005458A8" w:rsidRPr="00CA2958" w:rsidRDefault="005458A8" w:rsidP="00421393">
            <w:pPr>
              <w:pStyle w:val="TableParagraph"/>
              <w:spacing w:line="235" w:lineRule="exact"/>
              <w:jc w:val="center"/>
              <w:rPr>
                <w:rFonts w:asciiTheme="minorHAnsi" w:hAnsiTheme="minorHAnsi" w:cstheme="minorHAnsi"/>
                <w:caps/>
              </w:rPr>
            </w:pPr>
            <w:r w:rsidRPr="00CA2958">
              <w:rPr>
                <w:rFonts w:asciiTheme="minorHAnsi" w:hAnsiTheme="minorHAnsi" w:cstheme="minorHAnsi"/>
                <w:caps/>
              </w:rPr>
              <w:t>Inteligência,</w:t>
            </w:r>
            <w:r w:rsidRPr="00CA2958">
              <w:rPr>
                <w:rFonts w:asciiTheme="minorHAnsi" w:hAnsiTheme="minorHAnsi" w:cstheme="minorHAnsi"/>
                <w:caps/>
                <w:spacing w:val="-5"/>
              </w:rPr>
              <w:t xml:space="preserve"> </w:t>
            </w:r>
            <w:r w:rsidRPr="00CA2958">
              <w:rPr>
                <w:rFonts w:asciiTheme="minorHAnsi" w:hAnsiTheme="minorHAnsi" w:cstheme="minorHAnsi"/>
                <w:caps/>
              </w:rPr>
              <w:t>Integração</w:t>
            </w:r>
            <w:r w:rsidRPr="00CA2958">
              <w:rPr>
                <w:rFonts w:asciiTheme="minorHAnsi" w:hAnsiTheme="minorHAnsi" w:cstheme="minorHAnsi"/>
                <w:caps/>
                <w:spacing w:val="-5"/>
              </w:rPr>
              <w:t xml:space="preserve"> </w:t>
            </w:r>
            <w:r w:rsidRPr="00CA2958">
              <w:rPr>
                <w:rFonts w:asciiTheme="minorHAnsi" w:hAnsiTheme="minorHAnsi" w:cstheme="minorHAnsi"/>
                <w:caps/>
              </w:rPr>
              <w:t>e</w:t>
            </w:r>
            <w:r w:rsidRPr="00CA2958">
              <w:rPr>
                <w:rFonts w:asciiTheme="minorHAnsi" w:hAnsiTheme="minorHAnsi" w:cstheme="minorHAnsi"/>
                <w:caps/>
                <w:spacing w:val="-5"/>
              </w:rPr>
              <w:t xml:space="preserve"> </w:t>
            </w:r>
            <w:r w:rsidRPr="00CA2958">
              <w:rPr>
                <w:rFonts w:asciiTheme="minorHAnsi" w:hAnsiTheme="minorHAnsi" w:cstheme="minorHAnsi"/>
                <w:caps/>
              </w:rPr>
              <w:t>Integridade</w:t>
            </w:r>
            <w:r w:rsidRPr="00CA2958">
              <w:rPr>
                <w:rFonts w:asciiTheme="minorHAnsi" w:hAnsiTheme="minorHAnsi" w:cstheme="minorHAnsi"/>
                <w:caps/>
                <w:spacing w:val="-5"/>
              </w:rPr>
              <w:t xml:space="preserve"> </w:t>
            </w:r>
            <w:r w:rsidRPr="00CA2958">
              <w:rPr>
                <w:rFonts w:asciiTheme="minorHAnsi" w:hAnsiTheme="minorHAnsi" w:cstheme="minorHAnsi"/>
                <w:caps/>
              </w:rPr>
              <w:t>na</w:t>
            </w:r>
            <w:r w:rsidRPr="00CA2958">
              <w:rPr>
                <w:rFonts w:asciiTheme="minorHAnsi" w:hAnsiTheme="minorHAnsi" w:cstheme="minorHAnsi"/>
                <w:caps/>
                <w:spacing w:val="-5"/>
              </w:rPr>
              <w:t xml:space="preserve"> </w:t>
            </w:r>
            <w:r w:rsidRPr="00CA2958">
              <w:rPr>
                <w:rFonts w:asciiTheme="minorHAnsi" w:hAnsiTheme="minorHAnsi" w:cstheme="minorHAnsi"/>
                <w:caps/>
              </w:rPr>
              <w:t>Segurança</w:t>
            </w:r>
            <w:r w:rsidRPr="00CA2958">
              <w:rPr>
                <w:rFonts w:asciiTheme="minorHAnsi" w:hAnsiTheme="minorHAnsi" w:cstheme="minorHAnsi"/>
                <w:caps/>
                <w:spacing w:val="-4"/>
              </w:rPr>
              <w:t xml:space="preserve"> </w:t>
            </w:r>
            <w:r w:rsidRPr="00CA2958">
              <w:rPr>
                <w:rFonts w:asciiTheme="minorHAnsi" w:hAnsiTheme="minorHAnsi" w:cstheme="minorHAnsi"/>
                <w:caps/>
              </w:rPr>
              <w:t>Pública</w:t>
            </w:r>
          </w:p>
        </w:tc>
      </w:tr>
      <w:tr w:rsidR="005458A8" w:rsidRPr="00CA2958" w:rsidTr="00421393">
        <w:trPr>
          <w:trHeight w:val="255"/>
          <w:jc w:val="center"/>
        </w:trPr>
        <w:tc>
          <w:tcPr>
            <w:tcW w:w="2401" w:type="dxa"/>
            <w:vAlign w:val="center"/>
          </w:tcPr>
          <w:p w:rsidR="005458A8" w:rsidRPr="00CA2958" w:rsidRDefault="005458A8" w:rsidP="00421393">
            <w:pPr>
              <w:pStyle w:val="TableParagraph"/>
              <w:spacing w:line="235" w:lineRule="exact"/>
              <w:jc w:val="center"/>
              <w:rPr>
                <w:rFonts w:asciiTheme="minorHAnsi" w:hAnsiTheme="minorHAnsi" w:cstheme="minorHAnsi"/>
              </w:rPr>
            </w:pPr>
            <w:r w:rsidRPr="00CA2958">
              <w:rPr>
                <w:rFonts w:asciiTheme="minorHAnsi" w:hAnsiTheme="minorHAnsi" w:cstheme="minorHAnsi"/>
              </w:rPr>
              <w:t>Ação:</w:t>
            </w:r>
          </w:p>
        </w:tc>
        <w:tc>
          <w:tcPr>
            <w:tcW w:w="1050" w:type="dxa"/>
            <w:vAlign w:val="center"/>
          </w:tcPr>
          <w:p w:rsidR="005458A8" w:rsidRPr="00CA2958" w:rsidRDefault="005458A8" w:rsidP="00421393">
            <w:pPr>
              <w:pStyle w:val="TableParagraph"/>
              <w:spacing w:line="235" w:lineRule="exact"/>
              <w:jc w:val="center"/>
              <w:rPr>
                <w:rFonts w:asciiTheme="minorHAnsi" w:hAnsiTheme="minorHAnsi" w:cstheme="minorHAnsi"/>
              </w:rPr>
            </w:pPr>
            <w:r w:rsidRPr="00CA2958">
              <w:rPr>
                <w:rFonts w:asciiTheme="minorHAnsi" w:hAnsiTheme="minorHAnsi" w:cstheme="minorHAnsi"/>
              </w:rPr>
              <w:t>2</w:t>
            </w:r>
            <w:r>
              <w:rPr>
                <w:rFonts w:asciiTheme="minorHAnsi" w:hAnsiTheme="minorHAnsi" w:cstheme="minorHAnsi"/>
              </w:rPr>
              <w:t>278</w:t>
            </w:r>
          </w:p>
        </w:tc>
        <w:tc>
          <w:tcPr>
            <w:tcW w:w="5383" w:type="dxa"/>
            <w:tcBorders>
              <w:right w:val="single" w:sz="18" w:space="0" w:color="808080"/>
            </w:tcBorders>
            <w:vAlign w:val="center"/>
          </w:tcPr>
          <w:p w:rsidR="005458A8" w:rsidRPr="00CA2958" w:rsidRDefault="005458A8" w:rsidP="00421393">
            <w:pPr>
              <w:pStyle w:val="TableParagraph"/>
              <w:spacing w:line="235" w:lineRule="exact"/>
              <w:jc w:val="center"/>
              <w:rPr>
                <w:rFonts w:asciiTheme="minorHAnsi" w:hAnsiTheme="minorHAnsi" w:cstheme="minorHAnsi"/>
                <w:caps/>
              </w:rPr>
            </w:pPr>
            <w:r w:rsidRPr="005458A8">
              <w:rPr>
                <w:rFonts w:asciiTheme="minorHAnsi" w:hAnsiTheme="minorHAnsi" w:cstheme="minorHAnsi"/>
                <w:caps/>
              </w:rPr>
              <w:t>Reforma e Ampliação e Manutenção Predial das Unidades de Segurança Pública</w:t>
            </w:r>
          </w:p>
        </w:tc>
      </w:tr>
      <w:tr w:rsidR="005458A8" w:rsidRPr="00CA2958" w:rsidTr="00421393">
        <w:trPr>
          <w:trHeight w:val="255"/>
          <w:jc w:val="center"/>
        </w:trPr>
        <w:tc>
          <w:tcPr>
            <w:tcW w:w="2401" w:type="dxa"/>
            <w:vAlign w:val="center"/>
          </w:tcPr>
          <w:p w:rsidR="005458A8" w:rsidRPr="00CA2958" w:rsidRDefault="005458A8" w:rsidP="00421393">
            <w:pPr>
              <w:pStyle w:val="TableParagraph"/>
              <w:spacing w:line="235" w:lineRule="exact"/>
              <w:jc w:val="center"/>
              <w:rPr>
                <w:rFonts w:asciiTheme="minorHAnsi" w:hAnsiTheme="minorHAnsi" w:cstheme="minorHAnsi"/>
              </w:rPr>
            </w:pPr>
            <w:r w:rsidRPr="00CA2958">
              <w:rPr>
                <w:rFonts w:asciiTheme="minorHAnsi" w:hAnsiTheme="minorHAnsi" w:cstheme="minorHAnsi"/>
              </w:rPr>
              <w:t>Grupo de Despesa:</w:t>
            </w:r>
          </w:p>
        </w:tc>
        <w:tc>
          <w:tcPr>
            <w:tcW w:w="1050" w:type="dxa"/>
            <w:vAlign w:val="center"/>
          </w:tcPr>
          <w:p w:rsidR="005458A8" w:rsidRPr="00CA2958" w:rsidRDefault="005458A8" w:rsidP="00421393">
            <w:pPr>
              <w:pStyle w:val="TableParagraph"/>
              <w:spacing w:line="235" w:lineRule="exact"/>
              <w:jc w:val="center"/>
              <w:rPr>
                <w:rFonts w:asciiTheme="minorHAnsi" w:hAnsiTheme="minorHAnsi" w:cstheme="minorHAnsi"/>
              </w:rPr>
            </w:pPr>
            <w:r w:rsidRPr="00CA2958">
              <w:rPr>
                <w:rFonts w:asciiTheme="minorHAnsi" w:hAnsiTheme="minorHAnsi" w:cstheme="minorHAnsi"/>
              </w:rPr>
              <w:t>04</w:t>
            </w:r>
          </w:p>
        </w:tc>
        <w:tc>
          <w:tcPr>
            <w:tcW w:w="5383" w:type="dxa"/>
            <w:tcBorders>
              <w:right w:val="single" w:sz="18" w:space="0" w:color="808080"/>
            </w:tcBorders>
            <w:vAlign w:val="center"/>
          </w:tcPr>
          <w:p w:rsidR="005458A8" w:rsidRPr="00CA2958" w:rsidRDefault="005458A8" w:rsidP="00421393">
            <w:pPr>
              <w:pStyle w:val="TableParagraph"/>
              <w:spacing w:line="235" w:lineRule="exact"/>
              <w:jc w:val="center"/>
              <w:rPr>
                <w:rFonts w:asciiTheme="minorHAnsi" w:hAnsiTheme="minorHAnsi" w:cstheme="minorHAnsi"/>
                <w:caps/>
              </w:rPr>
            </w:pPr>
            <w:r w:rsidRPr="00CA2958">
              <w:rPr>
                <w:rFonts w:asciiTheme="minorHAnsi" w:hAnsiTheme="minorHAnsi" w:cstheme="minorHAnsi"/>
                <w:caps/>
              </w:rPr>
              <w:t>InvestimentoS</w:t>
            </w:r>
          </w:p>
        </w:tc>
      </w:tr>
      <w:tr w:rsidR="005458A8" w:rsidRPr="00CA2958" w:rsidTr="00421393">
        <w:trPr>
          <w:trHeight w:val="255"/>
          <w:jc w:val="center"/>
        </w:trPr>
        <w:tc>
          <w:tcPr>
            <w:tcW w:w="2401" w:type="dxa"/>
            <w:vAlign w:val="center"/>
          </w:tcPr>
          <w:p w:rsidR="005458A8" w:rsidRPr="00CA2958" w:rsidRDefault="005458A8" w:rsidP="00421393">
            <w:pPr>
              <w:pStyle w:val="TableParagraph"/>
              <w:spacing w:line="235" w:lineRule="exact"/>
              <w:jc w:val="center"/>
              <w:rPr>
                <w:rFonts w:asciiTheme="minorHAnsi" w:hAnsiTheme="minorHAnsi" w:cstheme="minorHAnsi"/>
              </w:rPr>
            </w:pPr>
            <w:r w:rsidRPr="00CA2958">
              <w:rPr>
                <w:rFonts w:asciiTheme="minorHAnsi" w:hAnsiTheme="minorHAnsi" w:cstheme="minorHAnsi"/>
              </w:rPr>
              <w:t>Fonte</w:t>
            </w:r>
            <w:r w:rsidRPr="00CA2958">
              <w:rPr>
                <w:rFonts w:asciiTheme="minorHAnsi" w:hAnsiTheme="minorHAnsi" w:cstheme="minorHAnsi"/>
                <w:spacing w:val="-5"/>
              </w:rPr>
              <w:t xml:space="preserve"> </w:t>
            </w:r>
            <w:r w:rsidRPr="00CA2958">
              <w:rPr>
                <w:rFonts w:asciiTheme="minorHAnsi" w:hAnsiTheme="minorHAnsi" w:cstheme="minorHAnsi"/>
              </w:rPr>
              <w:t>de</w:t>
            </w:r>
            <w:r w:rsidRPr="00CA2958">
              <w:rPr>
                <w:rFonts w:asciiTheme="minorHAnsi" w:hAnsiTheme="minorHAnsi" w:cstheme="minorHAnsi"/>
                <w:spacing w:val="-5"/>
              </w:rPr>
              <w:t xml:space="preserve"> </w:t>
            </w:r>
            <w:r w:rsidRPr="00CA2958">
              <w:rPr>
                <w:rFonts w:asciiTheme="minorHAnsi" w:hAnsiTheme="minorHAnsi" w:cstheme="minorHAnsi"/>
              </w:rPr>
              <w:t>Recurso:</w:t>
            </w:r>
          </w:p>
        </w:tc>
        <w:tc>
          <w:tcPr>
            <w:tcW w:w="1050" w:type="dxa"/>
            <w:vAlign w:val="center"/>
          </w:tcPr>
          <w:p w:rsidR="005458A8" w:rsidRPr="005458A8" w:rsidRDefault="005458A8" w:rsidP="00421393">
            <w:pPr>
              <w:pStyle w:val="TableParagraph"/>
              <w:spacing w:line="235" w:lineRule="exact"/>
              <w:jc w:val="center"/>
              <w:rPr>
                <w:rFonts w:asciiTheme="minorHAnsi" w:hAnsiTheme="minorHAnsi" w:cstheme="minorHAnsi"/>
                <w:caps/>
              </w:rPr>
            </w:pPr>
            <w:r w:rsidRPr="005458A8">
              <w:rPr>
                <w:rFonts w:asciiTheme="minorHAnsi" w:hAnsiTheme="minorHAnsi" w:cstheme="minorHAnsi"/>
                <w:caps/>
              </w:rPr>
              <w:t>17530161</w:t>
            </w:r>
          </w:p>
        </w:tc>
        <w:tc>
          <w:tcPr>
            <w:tcW w:w="5383" w:type="dxa"/>
            <w:tcBorders>
              <w:right w:val="single" w:sz="18" w:space="0" w:color="808080"/>
            </w:tcBorders>
            <w:vAlign w:val="center"/>
          </w:tcPr>
          <w:p w:rsidR="005458A8" w:rsidRPr="00CA2958" w:rsidRDefault="005458A8" w:rsidP="00421393">
            <w:pPr>
              <w:pStyle w:val="TableParagraph"/>
              <w:spacing w:line="235" w:lineRule="exact"/>
              <w:jc w:val="center"/>
              <w:rPr>
                <w:rFonts w:asciiTheme="minorHAnsi" w:hAnsiTheme="minorHAnsi" w:cstheme="minorHAnsi"/>
                <w:caps/>
              </w:rPr>
            </w:pPr>
            <w:r w:rsidRPr="005458A8">
              <w:rPr>
                <w:rFonts w:asciiTheme="minorHAnsi" w:hAnsiTheme="minorHAnsi" w:cstheme="minorHAnsi"/>
                <w:caps/>
              </w:rPr>
              <w:t>Recursos provenientes de Taxas e Contribuições - Taxas por Serviços Públicos</w:t>
            </w:r>
          </w:p>
        </w:tc>
      </w:tr>
      <w:tr w:rsidR="005458A8" w:rsidRPr="00CA2958" w:rsidTr="00421393">
        <w:trPr>
          <w:trHeight w:val="255"/>
          <w:jc w:val="center"/>
        </w:trPr>
        <w:tc>
          <w:tcPr>
            <w:tcW w:w="2401" w:type="dxa"/>
            <w:tcBorders>
              <w:bottom w:val="single" w:sz="18" w:space="0" w:color="808080"/>
            </w:tcBorders>
            <w:vAlign w:val="center"/>
          </w:tcPr>
          <w:p w:rsidR="005458A8" w:rsidRPr="00CA2958" w:rsidRDefault="005458A8" w:rsidP="00421393">
            <w:pPr>
              <w:pStyle w:val="TableParagraph"/>
              <w:spacing w:line="235" w:lineRule="exact"/>
              <w:jc w:val="center"/>
              <w:rPr>
                <w:rFonts w:asciiTheme="minorHAnsi" w:hAnsiTheme="minorHAnsi" w:cstheme="minorHAnsi"/>
              </w:rPr>
            </w:pPr>
            <w:r w:rsidRPr="00CA2958">
              <w:rPr>
                <w:rFonts w:asciiTheme="minorHAnsi" w:hAnsiTheme="minorHAnsi" w:cstheme="minorHAnsi"/>
              </w:rPr>
              <w:t>Modalidade</w:t>
            </w:r>
            <w:r w:rsidRPr="00CA2958">
              <w:rPr>
                <w:rFonts w:asciiTheme="minorHAnsi" w:hAnsiTheme="minorHAnsi" w:cstheme="minorHAnsi"/>
                <w:spacing w:val="-2"/>
              </w:rPr>
              <w:t xml:space="preserve"> </w:t>
            </w:r>
            <w:r w:rsidRPr="00CA2958">
              <w:rPr>
                <w:rFonts w:asciiTheme="minorHAnsi" w:hAnsiTheme="minorHAnsi" w:cstheme="minorHAnsi"/>
              </w:rPr>
              <w:t>de</w:t>
            </w:r>
            <w:r w:rsidRPr="00CA2958">
              <w:rPr>
                <w:rFonts w:asciiTheme="minorHAnsi" w:hAnsiTheme="minorHAnsi" w:cstheme="minorHAnsi"/>
                <w:spacing w:val="-1"/>
              </w:rPr>
              <w:t xml:space="preserve"> </w:t>
            </w:r>
            <w:r w:rsidRPr="00CA2958">
              <w:rPr>
                <w:rFonts w:asciiTheme="minorHAnsi" w:hAnsiTheme="minorHAnsi" w:cstheme="minorHAnsi"/>
              </w:rPr>
              <w:t>Aplicação</w:t>
            </w:r>
          </w:p>
        </w:tc>
        <w:tc>
          <w:tcPr>
            <w:tcW w:w="1050" w:type="dxa"/>
            <w:tcBorders>
              <w:bottom w:val="single" w:sz="18" w:space="0" w:color="808080"/>
            </w:tcBorders>
            <w:vAlign w:val="center"/>
          </w:tcPr>
          <w:p w:rsidR="005458A8" w:rsidRPr="00CA2958" w:rsidRDefault="005458A8" w:rsidP="00421393">
            <w:pPr>
              <w:pStyle w:val="TableParagraph"/>
              <w:spacing w:line="235" w:lineRule="exact"/>
              <w:jc w:val="center"/>
              <w:rPr>
                <w:rFonts w:asciiTheme="minorHAnsi" w:hAnsiTheme="minorHAnsi" w:cstheme="minorHAnsi"/>
              </w:rPr>
            </w:pPr>
            <w:r w:rsidRPr="00CA2958">
              <w:rPr>
                <w:rFonts w:asciiTheme="minorHAnsi" w:hAnsiTheme="minorHAnsi" w:cstheme="minorHAnsi"/>
              </w:rPr>
              <w:t>90</w:t>
            </w:r>
          </w:p>
        </w:tc>
        <w:tc>
          <w:tcPr>
            <w:tcW w:w="5383" w:type="dxa"/>
            <w:tcBorders>
              <w:bottom w:val="single" w:sz="18" w:space="0" w:color="808080"/>
              <w:right w:val="single" w:sz="18" w:space="0" w:color="808080"/>
            </w:tcBorders>
            <w:vAlign w:val="center"/>
          </w:tcPr>
          <w:p w:rsidR="005458A8" w:rsidRPr="00CA2958" w:rsidRDefault="005458A8" w:rsidP="00421393">
            <w:pPr>
              <w:pStyle w:val="TableParagraph"/>
              <w:spacing w:line="235" w:lineRule="exact"/>
              <w:jc w:val="center"/>
              <w:rPr>
                <w:rFonts w:asciiTheme="minorHAnsi" w:hAnsiTheme="minorHAnsi" w:cstheme="minorHAnsi"/>
                <w:caps/>
              </w:rPr>
            </w:pPr>
            <w:r w:rsidRPr="00CA2958">
              <w:rPr>
                <w:rFonts w:asciiTheme="minorHAnsi" w:hAnsiTheme="minorHAnsi" w:cstheme="minorHAnsi"/>
                <w:caps/>
              </w:rPr>
              <w:t>Aplicações</w:t>
            </w:r>
            <w:r w:rsidRPr="00CA2958">
              <w:rPr>
                <w:rFonts w:asciiTheme="minorHAnsi" w:hAnsiTheme="minorHAnsi" w:cstheme="minorHAnsi"/>
                <w:caps/>
                <w:spacing w:val="-5"/>
              </w:rPr>
              <w:t xml:space="preserve"> </w:t>
            </w:r>
            <w:r w:rsidRPr="00CA2958">
              <w:rPr>
                <w:rFonts w:asciiTheme="minorHAnsi" w:hAnsiTheme="minorHAnsi" w:cstheme="minorHAnsi"/>
                <w:caps/>
              </w:rPr>
              <w:t>Diretas</w:t>
            </w:r>
          </w:p>
        </w:tc>
      </w:tr>
    </w:tbl>
    <w:p w:rsidR="007D613F" w:rsidRPr="00CA2958" w:rsidRDefault="007D613F" w:rsidP="007D613F">
      <w:pPr>
        <w:rPr>
          <w:rFonts w:asciiTheme="minorHAnsi" w:eastAsia="Calibri" w:hAnsiTheme="minorHAnsi" w:cstheme="minorHAnsi"/>
          <w:sz w:val="22"/>
          <w:szCs w:val="22"/>
        </w:rPr>
      </w:pPr>
    </w:p>
    <w:p w:rsidR="007B52F3" w:rsidRPr="00CA2958" w:rsidRDefault="007B52F3" w:rsidP="007B52F3">
      <w:pPr>
        <w:rPr>
          <w:rFonts w:asciiTheme="minorHAnsi" w:eastAsia="Calibri" w:hAnsiTheme="minorHAnsi" w:cstheme="minorHAnsi"/>
          <w:sz w:val="22"/>
          <w:szCs w:val="22"/>
        </w:rPr>
      </w:pPr>
    </w:p>
    <w:p w:rsidR="007B52F3" w:rsidRPr="00CA2958" w:rsidRDefault="007B52F3" w:rsidP="007B52F3">
      <w:pPr>
        <w:rPr>
          <w:rFonts w:asciiTheme="minorHAnsi" w:eastAsia="Calibri" w:hAnsiTheme="minorHAnsi" w:cstheme="minorHAnsi"/>
          <w:sz w:val="22"/>
          <w:szCs w:val="22"/>
        </w:rPr>
      </w:pPr>
      <w:r w:rsidRPr="00CA2958">
        <w:rPr>
          <w:rFonts w:asciiTheme="minorHAnsi" w:eastAsia="Calibri" w:hAnsiTheme="minorHAnsi" w:cstheme="minorHAnsi"/>
          <w:b/>
          <w:sz w:val="22"/>
          <w:szCs w:val="22"/>
        </w:rPr>
        <w:t>1</w:t>
      </w:r>
      <w:r w:rsidR="00146AE8">
        <w:rPr>
          <w:rFonts w:asciiTheme="minorHAnsi" w:eastAsia="Calibri" w:hAnsiTheme="minorHAnsi" w:cstheme="minorHAnsi"/>
          <w:b/>
          <w:sz w:val="22"/>
          <w:szCs w:val="22"/>
        </w:rPr>
        <w:t>0</w:t>
      </w:r>
      <w:r w:rsidRPr="00CA2958">
        <w:rPr>
          <w:rFonts w:asciiTheme="minorHAnsi" w:eastAsia="Calibri" w:hAnsiTheme="minorHAnsi" w:cstheme="minorHAnsi"/>
          <w:b/>
          <w:sz w:val="22"/>
          <w:szCs w:val="22"/>
        </w:rPr>
        <w:t>. DO PAGAMENTO</w:t>
      </w:r>
    </w:p>
    <w:p w:rsidR="007B52F3" w:rsidRPr="00CA2958" w:rsidRDefault="007B52F3" w:rsidP="007B52F3">
      <w:pPr>
        <w:rPr>
          <w:rFonts w:asciiTheme="minorHAnsi" w:eastAsia="Calibri" w:hAnsiTheme="minorHAnsi" w:cstheme="minorHAnsi"/>
          <w:sz w:val="22"/>
          <w:szCs w:val="22"/>
        </w:rPr>
      </w:pPr>
    </w:p>
    <w:p w:rsidR="007B52F3" w:rsidRPr="00CA2958" w:rsidRDefault="00146AE8" w:rsidP="007B52F3">
      <w:pPr>
        <w:rPr>
          <w:rFonts w:asciiTheme="minorHAnsi" w:eastAsia="Calibri" w:hAnsiTheme="minorHAnsi" w:cstheme="minorHAnsi"/>
          <w:sz w:val="22"/>
          <w:szCs w:val="22"/>
        </w:rPr>
      </w:pPr>
      <w:r>
        <w:rPr>
          <w:rFonts w:asciiTheme="minorHAnsi" w:eastAsia="Calibri" w:hAnsiTheme="minorHAnsi" w:cstheme="minorHAnsi"/>
          <w:sz w:val="22"/>
          <w:szCs w:val="22"/>
        </w:rPr>
        <w:t>10</w:t>
      </w:r>
      <w:r w:rsidR="007B52F3" w:rsidRPr="00CA2958">
        <w:rPr>
          <w:rFonts w:asciiTheme="minorHAnsi" w:eastAsia="Calibri" w:hAnsiTheme="minorHAnsi" w:cstheme="minorHAnsi"/>
          <w:sz w:val="22"/>
          <w:szCs w:val="22"/>
        </w:rPr>
        <w:t xml:space="preserve">.1 – </w:t>
      </w:r>
      <w:r w:rsidR="000A65C4" w:rsidRPr="00CA2958">
        <w:rPr>
          <w:rFonts w:asciiTheme="minorHAnsi" w:eastAsia="Calibri" w:hAnsiTheme="minorHAnsi" w:cstheme="minorHAnsi"/>
          <w:sz w:val="22"/>
          <w:szCs w:val="22"/>
        </w:rPr>
        <w:t xml:space="preserve">O pagamento de cada etapa obedecerá ao cronograma físico-financeiro estabelecido, conforme </w:t>
      </w:r>
      <w:r w:rsidR="00396121" w:rsidRPr="00396121">
        <w:rPr>
          <w:rFonts w:asciiTheme="minorHAnsi" w:eastAsia="Calibri" w:hAnsiTheme="minorHAnsi" w:cstheme="minorHAnsi"/>
          <w:color w:val="auto"/>
          <w:sz w:val="22"/>
          <w:szCs w:val="22"/>
        </w:rPr>
        <w:t>Projeto Básico</w:t>
      </w:r>
      <w:r w:rsidR="000A65C4" w:rsidRPr="00CA2958">
        <w:rPr>
          <w:rFonts w:asciiTheme="minorHAnsi" w:eastAsia="Calibri" w:hAnsiTheme="minorHAnsi" w:cstheme="minorHAnsi"/>
          <w:sz w:val="22"/>
          <w:szCs w:val="22"/>
        </w:rPr>
        <w:t xml:space="preserve"> e demais anexos, devendo a CONTRATADA protocolar junto a CONTRATANTE Nota Fiscal/Fatura emitida em favor do </w:t>
      </w:r>
      <w:r w:rsidR="000A65C4" w:rsidRPr="00CA2958">
        <w:rPr>
          <w:rFonts w:asciiTheme="minorHAnsi" w:hAnsiTheme="minorHAnsi" w:cstheme="minorHAnsi"/>
          <w:sz w:val="22"/>
          <w:szCs w:val="22"/>
        </w:rPr>
        <w:t xml:space="preserve">Conselho Comunitário de Segurança da Unidade (CCSU), Unidade Executora Própria (UEx) </w:t>
      </w:r>
      <w:r w:rsidR="00614C17">
        <w:rPr>
          <w:rFonts w:asciiTheme="minorHAnsi" w:hAnsiTheme="minorHAnsi" w:cstheme="minorHAnsi"/>
          <w:sz w:val="22"/>
          <w:szCs w:val="22"/>
        </w:rPr>
        <w:t>do Instituto de Identificação</w:t>
      </w:r>
      <w:r w:rsidR="000A65C4" w:rsidRPr="00CA2958">
        <w:rPr>
          <w:rFonts w:asciiTheme="minorHAnsi" w:eastAsia="Calibri" w:hAnsiTheme="minorHAnsi" w:cstheme="minorHAnsi"/>
          <w:sz w:val="22"/>
          <w:szCs w:val="22"/>
        </w:rPr>
        <w:t>, CNPJ: 4</w:t>
      </w:r>
      <w:r w:rsidR="007E2D42">
        <w:rPr>
          <w:rFonts w:asciiTheme="minorHAnsi" w:eastAsia="Calibri" w:hAnsiTheme="minorHAnsi" w:cstheme="minorHAnsi"/>
          <w:sz w:val="22"/>
          <w:szCs w:val="22"/>
        </w:rPr>
        <w:t>8</w:t>
      </w:r>
      <w:r w:rsidR="000A65C4" w:rsidRPr="00CA2958">
        <w:rPr>
          <w:rFonts w:asciiTheme="minorHAnsi" w:eastAsia="Calibri" w:hAnsiTheme="minorHAnsi" w:cstheme="minorHAnsi"/>
          <w:sz w:val="22"/>
          <w:szCs w:val="22"/>
        </w:rPr>
        <w:t>.</w:t>
      </w:r>
      <w:r w:rsidR="007E2D42">
        <w:rPr>
          <w:rFonts w:asciiTheme="minorHAnsi" w:eastAsia="Calibri" w:hAnsiTheme="minorHAnsi" w:cstheme="minorHAnsi"/>
          <w:sz w:val="22"/>
          <w:szCs w:val="22"/>
        </w:rPr>
        <w:t>184</w:t>
      </w:r>
      <w:r w:rsidR="000A65C4" w:rsidRPr="00CA2958">
        <w:rPr>
          <w:rFonts w:asciiTheme="minorHAnsi" w:eastAsia="Calibri" w:hAnsiTheme="minorHAnsi" w:cstheme="minorHAnsi"/>
          <w:sz w:val="22"/>
          <w:szCs w:val="22"/>
        </w:rPr>
        <w:t>.</w:t>
      </w:r>
      <w:r w:rsidR="007E2D42">
        <w:rPr>
          <w:rFonts w:asciiTheme="minorHAnsi" w:eastAsia="Calibri" w:hAnsiTheme="minorHAnsi" w:cstheme="minorHAnsi"/>
          <w:sz w:val="22"/>
          <w:szCs w:val="22"/>
        </w:rPr>
        <w:t>985</w:t>
      </w:r>
      <w:r w:rsidR="000A65C4" w:rsidRPr="00CA2958">
        <w:rPr>
          <w:rFonts w:asciiTheme="minorHAnsi" w:eastAsia="Calibri" w:hAnsiTheme="minorHAnsi" w:cstheme="minorHAnsi"/>
          <w:sz w:val="22"/>
          <w:szCs w:val="22"/>
        </w:rPr>
        <w:t>/0001-</w:t>
      </w:r>
      <w:r w:rsidR="007E2D42">
        <w:rPr>
          <w:rFonts w:asciiTheme="minorHAnsi" w:eastAsia="Calibri" w:hAnsiTheme="minorHAnsi" w:cstheme="minorHAnsi"/>
          <w:sz w:val="22"/>
          <w:szCs w:val="22"/>
        </w:rPr>
        <w:t>89</w:t>
      </w:r>
      <w:r w:rsidR="000A65C4" w:rsidRPr="00CA2958">
        <w:rPr>
          <w:rFonts w:asciiTheme="minorHAnsi" w:eastAsia="Calibri" w:hAnsiTheme="minorHAnsi" w:cstheme="minorHAnsi"/>
          <w:sz w:val="22"/>
          <w:szCs w:val="22"/>
        </w:rPr>
        <w:t>, referente à entrega efetivada, solicitando seu pagamento, o qual será efetuado em até 30 (trinta) dias contados da data de sua protocolização</w:t>
      </w:r>
      <w:r w:rsidR="007B52F3" w:rsidRPr="00CA2958">
        <w:rPr>
          <w:rFonts w:asciiTheme="minorHAnsi" w:eastAsia="Calibri" w:hAnsiTheme="minorHAnsi" w:cstheme="minorHAnsi"/>
          <w:sz w:val="22"/>
          <w:szCs w:val="22"/>
        </w:rPr>
        <w:t>.</w:t>
      </w:r>
    </w:p>
    <w:p w:rsidR="007B52F3" w:rsidRPr="00CA2958" w:rsidRDefault="007B52F3" w:rsidP="007B52F3">
      <w:pPr>
        <w:rPr>
          <w:rFonts w:asciiTheme="minorHAnsi" w:eastAsia="Calibri" w:hAnsiTheme="minorHAnsi" w:cstheme="minorHAnsi"/>
          <w:sz w:val="22"/>
          <w:szCs w:val="22"/>
        </w:rPr>
      </w:pPr>
    </w:p>
    <w:p w:rsidR="007B52F3" w:rsidRPr="00CA2958" w:rsidRDefault="00146AE8" w:rsidP="007B52F3">
      <w:pPr>
        <w:rPr>
          <w:rFonts w:asciiTheme="minorHAnsi" w:eastAsia="Calibri" w:hAnsiTheme="minorHAnsi" w:cstheme="minorHAnsi"/>
          <w:sz w:val="22"/>
          <w:szCs w:val="22"/>
        </w:rPr>
      </w:pPr>
      <w:r>
        <w:rPr>
          <w:rFonts w:asciiTheme="minorHAnsi" w:eastAsia="Calibri" w:hAnsiTheme="minorHAnsi" w:cstheme="minorHAnsi"/>
          <w:sz w:val="22"/>
          <w:szCs w:val="22"/>
        </w:rPr>
        <w:t>10</w:t>
      </w:r>
      <w:r w:rsidR="007B52F3" w:rsidRPr="00CA2958">
        <w:rPr>
          <w:rFonts w:asciiTheme="minorHAnsi" w:eastAsia="Calibri" w:hAnsiTheme="minorHAnsi" w:cstheme="minorHAnsi"/>
          <w:sz w:val="22"/>
          <w:szCs w:val="22"/>
        </w:rPr>
        <w:t xml:space="preserve">.2 – </w:t>
      </w:r>
      <w:r w:rsidR="000A65C4" w:rsidRPr="00CA2958">
        <w:rPr>
          <w:rFonts w:asciiTheme="minorHAnsi" w:eastAsia="Calibri" w:hAnsiTheme="minorHAnsi" w:cstheme="minorHAnsi"/>
          <w:sz w:val="22"/>
          <w:szCs w:val="22"/>
        </w:rPr>
        <w:t>Eventuais taxas referentes à transferência bancária necessárias à efetivação do pagamento correrão à custa da contratada</w:t>
      </w:r>
      <w:r w:rsidR="007B52F3" w:rsidRPr="00CA2958">
        <w:rPr>
          <w:rFonts w:asciiTheme="minorHAnsi" w:eastAsia="Calibri" w:hAnsiTheme="minorHAnsi" w:cstheme="minorHAnsi"/>
          <w:sz w:val="22"/>
          <w:szCs w:val="22"/>
        </w:rPr>
        <w:t>.</w:t>
      </w:r>
    </w:p>
    <w:p w:rsidR="007B52F3" w:rsidRPr="00CA2958" w:rsidRDefault="007B52F3" w:rsidP="007B52F3">
      <w:pPr>
        <w:rPr>
          <w:rFonts w:asciiTheme="minorHAnsi" w:eastAsia="Calibri" w:hAnsiTheme="minorHAnsi" w:cstheme="minorHAnsi"/>
          <w:sz w:val="22"/>
          <w:szCs w:val="22"/>
        </w:rPr>
      </w:pPr>
    </w:p>
    <w:p w:rsidR="007B52F3" w:rsidRPr="00CA2958" w:rsidRDefault="00146AE8" w:rsidP="007B52F3">
      <w:pPr>
        <w:rPr>
          <w:rFonts w:asciiTheme="minorHAnsi" w:eastAsia="Calibri" w:hAnsiTheme="minorHAnsi" w:cstheme="minorHAnsi"/>
          <w:sz w:val="22"/>
          <w:szCs w:val="22"/>
        </w:rPr>
      </w:pPr>
      <w:r>
        <w:rPr>
          <w:rFonts w:asciiTheme="minorHAnsi" w:eastAsia="Calibri" w:hAnsiTheme="minorHAnsi" w:cstheme="minorHAnsi"/>
          <w:b/>
          <w:sz w:val="22"/>
          <w:szCs w:val="22"/>
        </w:rPr>
        <w:t>11</w:t>
      </w:r>
      <w:r w:rsidR="007B52F3" w:rsidRPr="00CA2958">
        <w:rPr>
          <w:rFonts w:asciiTheme="minorHAnsi" w:eastAsia="Calibri" w:hAnsiTheme="minorHAnsi" w:cstheme="minorHAnsi"/>
          <w:b/>
          <w:sz w:val="22"/>
          <w:szCs w:val="22"/>
        </w:rPr>
        <w:t>. DA ANULAÇÃO E REVOGAÇÃO</w:t>
      </w:r>
    </w:p>
    <w:p w:rsidR="007B52F3" w:rsidRPr="00CA2958" w:rsidRDefault="007B52F3" w:rsidP="007B52F3">
      <w:pPr>
        <w:rPr>
          <w:rFonts w:asciiTheme="minorHAnsi" w:eastAsia="Calibri" w:hAnsiTheme="minorHAnsi" w:cstheme="minorHAnsi"/>
          <w:sz w:val="22"/>
          <w:szCs w:val="22"/>
        </w:rPr>
      </w:pPr>
    </w:p>
    <w:p w:rsidR="007B52F3" w:rsidRPr="00CA2958" w:rsidRDefault="00146AE8" w:rsidP="007B52F3">
      <w:pPr>
        <w:rPr>
          <w:rFonts w:asciiTheme="minorHAnsi" w:eastAsia="Calibri" w:hAnsiTheme="minorHAnsi" w:cstheme="minorHAnsi"/>
          <w:sz w:val="22"/>
          <w:szCs w:val="22"/>
        </w:rPr>
      </w:pPr>
      <w:r>
        <w:rPr>
          <w:rFonts w:asciiTheme="minorHAnsi" w:eastAsia="Calibri" w:hAnsiTheme="minorHAnsi" w:cstheme="minorHAnsi"/>
          <w:sz w:val="22"/>
          <w:szCs w:val="22"/>
        </w:rPr>
        <w:t>11</w:t>
      </w:r>
      <w:r w:rsidR="007B52F3" w:rsidRPr="00CA2958">
        <w:rPr>
          <w:rFonts w:asciiTheme="minorHAnsi" w:eastAsia="Calibri" w:hAnsiTheme="minorHAnsi" w:cstheme="minorHAnsi"/>
          <w:sz w:val="22"/>
          <w:szCs w:val="22"/>
        </w:rPr>
        <w:t>.1 – A administração poderá revogar ou anular a presente licitação, nos termos do art. 49 da Lei nº 8.666/93.</w:t>
      </w:r>
    </w:p>
    <w:p w:rsidR="007B52F3" w:rsidRPr="00CA2958" w:rsidRDefault="007B52F3" w:rsidP="007B52F3">
      <w:pPr>
        <w:rPr>
          <w:rFonts w:asciiTheme="minorHAnsi" w:eastAsia="Calibri" w:hAnsiTheme="minorHAnsi" w:cstheme="minorHAnsi"/>
          <w:sz w:val="22"/>
          <w:szCs w:val="22"/>
        </w:rPr>
      </w:pPr>
    </w:p>
    <w:p w:rsidR="007B52F3" w:rsidRPr="00CA2958" w:rsidRDefault="00146AE8" w:rsidP="007B52F3">
      <w:pPr>
        <w:rPr>
          <w:rFonts w:asciiTheme="minorHAnsi" w:eastAsia="Calibri" w:hAnsiTheme="minorHAnsi" w:cstheme="minorHAnsi"/>
          <w:sz w:val="22"/>
          <w:szCs w:val="22"/>
        </w:rPr>
      </w:pPr>
      <w:r>
        <w:rPr>
          <w:rFonts w:asciiTheme="minorHAnsi" w:eastAsia="Calibri" w:hAnsiTheme="minorHAnsi" w:cstheme="minorHAnsi"/>
          <w:sz w:val="22"/>
          <w:szCs w:val="22"/>
        </w:rPr>
        <w:t>11</w:t>
      </w:r>
      <w:r w:rsidR="007B52F3" w:rsidRPr="00CA2958">
        <w:rPr>
          <w:rFonts w:asciiTheme="minorHAnsi" w:eastAsia="Calibri" w:hAnsiTheme="minorHAnsi" w:cstheme="minorHAnsi"/>
          <w:sz w:val="22"/>
          <w:szCs w:val="22"/>
        </w:rPr>
        <w:t xml:space="preserve">.2 – </w:t>
      </w:r>
      <w:r w:rsidR="000A65C4" w:rsidRPr="00CA2958">
        <w:rPr>
          <w:rFonts w:asciiTheme="minorHAnsi" w:hAnsiTheme="minorHAnsi" w:cstheme="minorHAnsi"/>
          <w:sz w:val="22"/>
          <w:szCs w:val="22"/>
        </w:rPr>
        <w:t>Poderá</w:t>
      </w:r>
      <w:r w:rsidR="000A65C4" w:rsidRPr="00CA2958">
        <w:rPr>
          <w:rFonts w:asciiTheme="minorHAnsi" w:hAnsiTheme="minorHAnsi" w:cstheme="minorHAnsi"/>
          <w:spacing w:val="1"/>
          <w:sz w:val="22"/>
          <w:szCs w:val="22"/>
        </w:rPr>
        <w:t xml:space="preserve"> </w:t>
      </w:r>
      <w:r w:rsidR="000A65C4" w:rsidRPr="00CA2958">
        <w:rPr>
          <w:rFonts w:asciiTheme="minorHAnsi" w:hAnsiTheme="minorHAnsi" w:cstheme="minorHAnsi"/>
          <w:sz w:val="22"/>
          <w:szCs w:val="22"/>
        </w:rPr>
        <w:t>ainda</w:t>
      </w:r>
      <w:r w:rsidR="000A65C4" w:rsidRPr="00CA2958">
        <w:rPr>
          <w:rFonts w:asciiTheme="minorHAnsi" w:hAnsiTheme="minorHAnsi" w:cstheme="minorHAnsi"/>
          <w:spacing w:val="1"/>
          <w:sz w:val="22"/>
          <w:szCs w:val="22"/>
        </w:rPr>
        <w:t xml:space="preserve"> </w:t>
      </w:r>
      <w:r w:rsidR="000A65C4" w:rsidRPr="00CA2958">
        <w:rPr>
          <w:rFonts w:asciiTheme="minorHAnsi" w:hAnsiTheme="minorHAnsi" w:cstheme="minorHAnsi"/>
          <w:sz w:val="22"/>
          <w:szCs w:val="22"/>
        </w:rPr>
        <w:t>a</w:t>
      </w:r>
      <w:r w:rsidR="000A65C4" w:rsidRPr="00CA2958">
        <w:rPr>
          <w:rFonts w:asciiTheme="minorHAnsi" w:hAnsiTheme="minorHAnsi" w:cstheme="minorHAnsi"/>
          <w:spacing w:val="1"/>
          <w:sz w:val="22"/>
          <w:szCs w:val="22"/>
        </w:rPr>
        <w:t xml:space="preserve"> </w:t>
      </w:r>
      <w:r w:rsidR="000A65C4" w:rsidRPr="00CA2958">
        <w:rPr>
          <w:rFonts w:asciiTheme="minorHAnsi" w:hAnsiTheme="minorHAnsi" w:cstheme="minorHAnsi"/>
          <w:sz w:val="22"/>
          <w:szCs w:val="22"/>
        </w:rPr>
        <w:t>Administração</w:t>
      </w:r>
      <w:r w:rsidR="000A65C4" w:rsidRPr="00CA2958">
        <w:rPr>
          <w:rFonts w:asciiTheme="minorHAnsi" w:hAnsiTheme="minorHAnsi" w:cstheme="minorHAnsi"/>
          <w:spacing w:val="1"/>
          <w:sz w:val="22"/>
          <w:szCs w:val="22"/>
        </w:rPr>
        <w:t xml:space="preserve"> </w:t>
      </w:r>
      <w:r w:rsidR="000A65C4" w:rsidRPr="00CA2958">
        <w:rPr>
          <w:rFonts w:asciiTheme="minorHAnsi" w:hAnsiTheme="minorHAnsi" w:cstheme="minorHAnsi"/>
          <w:sz w:val="22"/>
          <w:szCs w:val="22"/>
        </w:rPr>
        <w:t>tornar</w:t>
      </w:r>
      <w:r w:rsidR="000A65C4" w:rsidRPr="00CA2958">
        <w:rPr>
          <w:rFonts w:asciiTheme="minorHAnsi" w:hAnsiTheme="minorHAnsi" w:cstheme="minorHAnsi"/>
          <w:spacing w:val="1"/>
          <w:sz w:val="22"/>
          <w:szCs w:val="22"/>
        </w:rPr>
        <w:t xml:space="preserve"> </w:t>
      </w:r>
      <w:r w:rsidR="000A65C4" w:rsidRPr="00CA2958">
        <w:rPr>
          <w:rFonts w:asciiTheme="minorHAnsi" w:hAnsiTheme="minorHAnsi" w:cstheme="minorHAnsi"/>
          <w:sz w:val="22"/>
          <w:szCs w:val="22"/>
        </w:rPr>
        <w:t>sem</w:t>
      </w:r>
      <w:r w:rsidR="000A65C4" w:rsidRPr="00CA2958">
        <w:rPr>
          <w:rFonts w:asciiTheme="minorHAnsi" w:hAnsiTheme="minorHAnsi" w:cstheme="minorHAnsi"/>
          <w:spacing w:val="1"/>
          <w:sz w:val="22"/>
          <w:szCs w:val="22"/>
        </w:rPr>
        <w:t xml:space="preserve"> </w:t>
      </w:r>
      <w:r w:rsidR="000A65C4" w:rsidRPr="00CA2958">
        <w:rPr>
          <w:rFonts w:asciiTheme="minorHAnsi" w:hAnsiTheme="minorHAnsi" w:cstheme="minorHAnsi"/>
          <w:sz w:val="22"/>
          <w:szCs w:val="22"/>
        </w:rPr>
        <w:t>efeito</w:t>
      </w:r>
      <w:r w:rsidR="000A65C4" w:rsidRPr="00CA2958">
        <w:rPr>
          <w:rFonts w:asciiTheme="minorHAnsi" w:hAnsiTheme="minorHAnsi" w:cstheme="minorHAnsi"/>
          <w:spacing w:val="1"/>
          <w:sz w:val="22"/>
          <w:szCs w:val="22"/>
        </w:rPr>
        <w:t xml:space="preserve"> </w:t>
      </w:r>
      <w:r w:rsidR="000A65C4" w:rsidRPr="00CA2958">
        <w:rPr>
          <w:rFonts w:asciiTheme="minorHAnsi" w:hAnsiTheme="minorHAnsi" w:cstheme="minorHAnsi"/>
          <w:sz w:val="22"/>
          <w:szCs w:val="22"/>
        </w:rPr>
        <w:t>a</w:t>
      </w:r>
      <w:r w:rsidR="000A65C4" w:rsidRPr="00CA2958">
        <w:rPr>
          <w:rFonts w:asciiTheme="minorHAnsi" w:hAnsiTheme="minorHAnsi" w:cstheme="minorHAnsi"/>
          <w:spacing w:val="1"/>
          <w:sz w:val="22"/>
          <w:szCs w:val="22"/>
        </w:rPr>
        <w:t xml:space="preserve"> </w:t>
      </w:r>
      <w:r w:rsidR="000A65C4" w:rsidRPr="00CA2958">
        <w:rPr>
          <w:rFonts w:asciiTheme="minorHAnsi" w:hAnsiTheme="minorHAnsi" w:cstheme="minorHAnsi"/>
          <w:sz w:val="22"/>
          <w:szCs w:val="22"/>
        </w:rPr>
        <w:t>adjudicação</w:t>
      </w:r>
      <w:r w:rsidR="000A65C4" w:rsidRPr="00CA2958">
        <w:rPr>
          <w:rFonts w:asciiTheme="minorHAnsi" w:hAnsiTheme="minorHAnsi" w:cstheme="minorHAnsi"/>
          <w:spacing w:val="1"/>
          <w:sz w:val="22"/>
          <w:szCs w:val="22"/>
        </w:rPr>
        <w:t xml:space="preserve"> </w:t>
      </w:r>
      <w:r w:rsidR="000A65C4" w:rsidRPr="00CA2958">
        <w:rPr>
          <w:rFonts w:asciiTheme="minorHAnsi" w:hAnsiTheme="minorHAnsi" w:cstheme="minorHAnsi"/>
          <w:sz w:val="22"/>
          <w:szCs w:val="22"/>
        </w:rPr>
        <w:t>e</w:t>
      </w:r>
      <w:r w:rsidR="000A65C4" w:rsidRPr="00CA2958">
        <w:rPr>
          <w:rFonts w:asciiTheme="minorHAnsi" w:hAnsiTheme="minorHAnsi" w:cstheme="minorHAnsi"/>
          <w:spacing w:val="1"/>
          <w:sz w:val="22"/>
          <w:szCs w:val="22"/>
        </w:rPr>
        <w:t xml:space="preserve"> </w:t>
      </w:r>
      <w:r w:rsidR="000A65C4" w:rsidRPr="00CA2958">
        <w:rPr>
          <w:rFonts w:asciiTheme="minorHAnsi" w:hAnsiTheme="minorHAnsi" w:cstheme="minorHAnsi"/>
          <w:sz w:val="22"/>
          <w:szCs w:val="22"/>
        </w:rPr>
        <w:t>desclassificar</w:t>
      </w:r>
      <w:r w:rsidR="000A65C4" w:rsidRPr="00CA2958">
        <w:rPr>
          <w:rFonts w:asciiTheme="minorHAnsi" w:hAnsiTheme="minorHAnsi" w:cstheme="minorHAnsi"/>
          <w:spacing w:val="1"/>
          <w:sz w:val="22"/>
          <w:szCs w:val="22"/>
        </w:rPr>
        <w:t xml:space="preserve"> </w:t>
      </w:r>
      <w:r w:rsidR="000A65C4" w:rsidRPr="00CA2958">
        <w:rPr>
          <w:rFonts w:asciiTheme="minorHAnsi" w:hAnsiTheme="minorHAnsi" w:cstheme="minorHAnsi"/>
          <w:sz w:val="22"/>
          <w:szCs w:val="22"/>
        </w:rPr>
        <w:t>a</w:t>
      </w:r>
      <w:r w:rsidR="000A65C4" w:rsidRPr="00CA2958">
        <w:rPr>
          <w:rFonts w:asciiTheme="minorHAnsi" w:hAnsiTheme="minorHAnsi" w:cstheme="minorHAnsi"/>
          <w:spacing w:val="1"/>
          <w:sz w:val="22"/>
          <w:szCs w:val="22"/>
        </w:rPr>
        <w:t xml:space="preserve"> </w:t>
      </w:r>
      <w:r w:rsidR="000A65C4" w:rsidRPr="00CA2958">
        <w:rPr>
          <w:rFonts w:asciiTheme="minorHAnsi" w:hAnsiTheme="minorHAnsi" w:cstheme="minorHAnsi"/>
          <w:sz w:val="22"/>
          <w:szCs w:val="22"/>
        </w:rPr>
        <w:t>proposta</w:t>
      </w:r>
      <w:r w:rsidR="000A65C4" w:rsidRPr="00CA2958">
        <w:rPr>
          <w:rFonts w:asciiTheme="minorHAnsi" w:hAnsiTheme="minorHAnsi" w:cstheme="minorHAnsi"/>
          <w:spacing w:val="1"/>
          <w:sz w:val="22"/>
          <w:szCs w:val="22"/>
        </w:rPr>
        <w:t xml:space="preserve"> </w:t>
      </w:r>
      <w:r w:rsidR="000A65C4" w:rsidRPr="00CA2958">
        <w:rPr>
          <w:rFonts w:asciiTheme="minorHAnsi" w:hAnsiTheme="minorHAnsi" w:cstheme="minorHAnsi"/>
          <w:sz w:val="22"/>
          <w:szCs w:val="22"/>
        </w:rPr>
        <w:t>vencedora, se tomar conhecimento de fato, anterior ou posterior ao julgamento, que demonstre dolo ou</w:t>
      </w:r>
      <w:r w:rsidR="000A65C4" w:rsidRPr="00CA2958">
        <w:rPr>
          <w:rFonts w:asciiTheme="minorHAnsi" w:hAnsiTheme="minorHAnsi" w:cstheme="minorHAnsi"/>
          <w:spacing w:val="-52"/>
          <w:sz w:val="22"/>
          <w:szCs w:val="22"/>
        </w:rPr>
        <w:t xml:space="preserve"> </w:t>
      </w:r>
      <w:r w:rsidR="000A65C4" w:rsidRPr="00CA2958">
        <w:rPr>
          <w:rFonts w:asciiTheme="minorHAnsi" w:hAnsiTheme="minorHAnsi" w:cstheme="minorHAnsi"/>
          <w:sz w:val="22"/>
          <w:szCs w:val="22"/>
        </w:rPr>
        <w:t>má-fé</w:t>
      </w:r>
      <w:r w:rsidR="000A65C4" w:rsidRPr="00CA2958">
        <w:rPr>
          <w:rFonts w:asciiTheme="minorHAnsi" w:hAnsiTheme="minorHAnsi" w:cstheme="minorHAnsi"/>
          <w:spacing w:val="-2"/>
          <w:sz w:val="22"/>
          <w:szCs w:val="22"/>
        </w:rPr>
        <w:t xml:space="preserve"> </w:t>
      </w:r>
      <w:r w:rsidR="000A65C4" w:rsidRPr="00CA2958">
        <w:rPr>
          <w:rFonts w:asciiTheme="minorHAnsi" w:hAnsiTheme="minorHAnsi" w:cstheme="minorHAnsi"/>
          <w:sz w:val="22"/>
          <w:szCs w:val="22"/>
        </w:rPr>
        <w:t>da</w:t>
      </w:r>
      <w:r w:rsidR="000A65C4" w:rsidRPr="00CA2958">
        <w:rPr>
          <w:rFonts w:asciiTheme="minorHAnsi" w:hAnsiTheme="minorHAnsi" w:cstheme="minorHAnsi"/>
          <w:spacing w:val="-1"/>
          <w:sz w:val="22"/>
          <w:szCs w:val="22"/>
        </w:rPr>
        <w:t xml:space="preserve"> </w:t>
      </w:r>
      <w:r w:rsidR="000A65C4" w:rsidRPr="00CA2958">
        <w:rPr>
          <w:rFonts w:asciiTheme="minorHAnsi" w:hAnsiTheme="minorHAnsi" w:cstheme="minorHAnsi"/>
          <w:sz w:val="22"/>
          <w:szCs w:val="22"/>
        </w:rPr>
        <w:t>licitante,</w:t>
      </w:r>
      <w:r w:rsidR="000A65C4" w:rsidRPr="00CA2958">
        <w:rPr>
          <w:rFonts w:asciiTheme="minorHAnsi" w:hAnsiTheme="minorHAnsi" w:cstheme="minorHAnsi"/>
          <w:spacing w:val="-2"/>
          <w:sz w:val="22"/>
          <w:szCs w:val="22"/>
        </w:rPr>
        <w:t xml:space="preserve"> </w:t>
      </w:r>
      <w:r w:rsidR="000A65C4" w:rsidRPr="00CA2958">
        <w:rPr>
          <w:rFonts w:asciiTheme="minorHAnsi" w:hAnsiTheme="minorHAnsi" w:cstheme="minorHAnsi"/>
          <w:sz w:val="22"/>
          <w:szCs w:val="22"/>
        </w:rPr>
        <w:t>ou</w:t>
      </w:r>
      <w:r w:rsidR="000A65C4" w:rsidRPr="00CA2958">
        <w:rPr>
          <w:rFonts w:asciiTheme="minorHAnsi" w:hAnsiTheme="minorHAnsi" w:cstheme="minorHAnsi"/>
          <w:spacing w:val="-1"/>
          <w:sz w:val="22"/>
          <w:szCs w:val="22"/>
        </w:rPr>
        <w:t xml:space="preserve"> </w:t>
      </w:r>
      <w:r w:rsidR="000A65C4" w:rsidRPr="00CA2958">
        <w:rPr>
          <w:rFonts w:asciiTheme="minorHAnsi" w:hAnsiTheme="minorHAnsi" w:cstheme="minorHAnsi"/>
          <w:sz w:val="22"/>
          <w:szCs w:val="22"/>
        </w:rPr>
        <w:t>comprometa</w:t>
      </w:r>
      <w:r w:rsidR="000A65C4" w:rsidRPr="00CA2958">
        <w:rPr>
          <w:rFonts w:asciiTheme="minorHAnsi" w:hAnsiTheme="minorHAnsi" w:cstheme="minorHAnsi"/>
          <w:spacing w:val="-1"/>
          <w:sz w:val="22"/>
          <w:szCs w:val="22"/>
        </w:rPr>
        <w:t xml:space="preserve"> </w:t>
      </w:r>
      <w:r w:rsidR="000A65C4" w:rsidRPr="00CA2958">
        <w:rPr>
          <w:rFonts w:asciiTheme="minorHAnsi" w:hAnsiTheme="minorHAnsi" w:cstheme="minorHAnsi"/>
          <w:sz w:val="22"/>
          <w:szCs w:val="22"/>
        </w:rPr>
        <w:t>sua</w:t>
      </w:r>
      <w:r w:rsidR="000A65C4" w:rsidRPr="00CA2958">
        <w:rPr>
          <w:rFonts w:asciiTheme="minorHAnsi" w:hAnsiTheme="minorHAnsi" w:cstheme="minorHAnsi"/>
          <w:spacing w:val="-2"/>
          <w:sz w:val="22"/>
          <w:szCs w:val="22"/>
        </w:rPr>
        <w:t xml:space="preserve"> </w:t>
      </w:r>
      <w:r w:rsidR="000A65C4" w:rsidRPr="00CA2958">
        <w:rPr>
          <w:rFonts w:asciiTheme="minorHAnsi" w:hAnsiTheme="minorHAnsi" w:cstheme="minorHAnsi"/>
          <w:sz w:val="22"/>
          <w:szCs w:val="22"/>
        </w:rPr>
        <w:t>idoneidade</w:t>
      </w:r>
      <w:r w:rsidR="000A65C4" w:rsidRPr="00CA2958">
        <w:rPr>
          <w:rFonts w:asciiTheme="minorHAnsi" w:hAnsiTheme="minorHAnsi" w:cstheme="minorHAnsi"/>
          <w:spacing w:val="-1"/>
          <w:sz w:val="22"/>
          <w:szCs w:val="22"/>
        </w:rPr>
        <w:t xml:space="preserve"> </w:t>
      </w:r>
      <w:r w:rsidR="000A65C4" w:rsidRPr="00CA2958">
        <w:rPr>
          <w:rFonts w:asciiTheme="minorHAnsi" w:hAnsiTheme="minorHAnsi" w:cstheme="minorHAnsi"/>
          <w:sz w:val="22"/>
          <w:szCs w:val="22"/>
        </w:rPr>
        <w:t>técnica,</w:t>
      </w:r>
      <w:r w:rsidR="000A65C4" w:rsidRPr="00CA2958">
        <w:rPr>
          <w:rFonts w:asciiTheme="minorHAnsi" w:hAnsiTheme="minorHAnsi" w:cstheme="minorHAnsi"/>
          <w:spacing w:val="-1"/>
          <w:sz w:val="22"/>
          <w:szCs w:val="22"/>
        </w:rPr>
        <w:t xml:space="preserve"> </w:t>
      </w:r>
      <w:r w:rsidR="000A65C4" w:rsidRPr="00CA2958">
        <w:rPr>
          <w:rFonts w:asciiTheme="minorHAnsi" w:hAnsiTheme="minorHAnsi" w:cstheme="minorHAnsi"/>
          <w:sz w:val="22"/>
          <w:szCs w:val="22"/>
        </w:rPr>
        <w:t>financeira</w:t>
      </w:r>
      <w:r w:rsidR="000A65C4" w:rsidRPr="00CA2958">
        <w:rPr>
          <w:rFonts w:asciiTheme="minorHAnsi" w:hAnsiTheme="minorHAnsi" w:cstheme="minorHAnsi"/>
          <w:spacing w:val="-2"/>
          <w:sz w:val="22"/>
          <w:szCs w:val="22"/>
        </w:rPr>
        <w:t xml:space="preserve"> </w:t>
      </w:r>
      <w:r w:rsidR="000A65C4" w:rsidRPr="00CA2958">
        <w:rPr>
          <w:rFonts w:asciiTheme="minorHAnsi" w:hAnsiTheme="minorHAnsi" w:cstheme="minorHAnsi"/>
          <w:sz w:val="22"/>
          <w:szCs w:val="22"/>
        </w:rPr>
        <w:t>ou</w:t>
      </w:r>
      <w:r w:rsidR="000A65C4" w:rsidRPr="00CA2958">
        <w:rPr>
          <w:rFonts w:asciiTheme="minorHAnsi" w:hAnsiTheme="minorHAnsi" w:cstheme="minorHAnsi"/>
          <w:spacing w:val="-1"/>
          <w:sz w:val="22"/>
          <w:szCs w:val="22"/>
        </w:rPr>
        <w:t xml:space="preserve"> </w:t>
      </w:r>
      <w:r w:rsidR="000A65C4" w:rsidRPr="00CA2958">
        <w:rPr>
          <w:rFonts w:asciiTheme="minorHAnsi" w:hAnsiTheme="minorHAnsi" w:cstheme="minorHAnsi"/>
          <w:sz w:val="22"/>
          <w:szCs w:val="22"/>
        </w:rPr>
        <w:t>administrativa</w:t>
      </w:r>
      <w:r w:rsidR="007B52F3" w:rsidRPr="00CA2958">
        <w:rPr>
          <w:rFonts w:asciiTheme="minorHAnsi" w:eastAsia="Calibri" w:hAnsiTheme="minorHAnsi" w:cstheme="minorHAnsi"/>
          <w:sz w:val="22"/>
          <w:szCs w:val="22"/>
        </w:rPr>
        <w:t>.</w:t>
      </w:r>
    </w:p>
    <w:p w:rsidR="000A65C4" w:rsidRPr="00CA2958" w:rsidRDefault="000A65C4" w:rsidP="007B52F3">
      <w:pPr>
        <w:rPr>
          <w:rFonts w:asciiTheme="minorHAnsi" w:eastAsia="Calibri" w:hAnsiTheme="minorHAnsi" w:cstheme="minorHAnsi"/>
          <w:sz w:val="22"/>
          <w:szCs w:val="22"/>
        </w:rPr>
      </w:pPr>
    </w:p>
    <w:p w:rsidR="000A65C4" w:rsidRPr="00CA2958" w:rsidRDefault="00146AE8" w:rsidP="007B52F3">
      <w:pPr>
        <w:rPr>
          <w:rFonts w:asciiTheme="minorHAnsi" w:eastAsia="Calibri" w:hAnsiTheme="minorHAnsi" w:cstheme="minorHAnsi"/>
          <w:sz w:val="22"/>
          <w:szCs w:val="22"/>
        </w:rPr>
      </w:pPr>
      <w:r>
        <w:rPr>
          <w:rFonts w:asciiTheme="minorHAnsi" w:eastAsia="Calibri" w:hAnsiTheme="minorHAnsi" w:cstheme="minorHAnsi"/>
          <w:sz w:val="22"/>
          <w:szCs w:val="22"/>
        </w:rPr>
        <w:t>11</w:t>
      </w:r>
      <w:r w:rsidR="000A65C4" w:rsidRPr="00CA2958">
        <w:rPr>
          <w:rFonts w:asciiTheme="minorHAnsi" w:eastAsia="Calibri" w:hAnsiTheme="minorHAnsi" w:cstheme="minorHAnsi"/>
          <w:sz w:val="22"/>
          <w:szCs w:val="22"/>
        </w:rPr>
        <w:t xml:space="preserve">.2 – </w:t>
      </w:r>
      <w:r w:rsidR="000A65C4" w:rsidRPr="00CA2958">
        <w:rPr>
          <w:rFonts w:asciiTheme="minorHAnsi" w:hAnsiTheme="minorHAnsi" w:cstheme="minorHAnsi"/>
          <w:sz w:val="22"/>
          <w:szCs w:val="22"/>
        </w:rPr>
        <w:t>No</w:t>
      </w:r>
      <w:r w:rsidR="000A65C4" w:rsidRPr="00CA2958">
        <w:rPr>
          <w:rFonts w:asciiTheme="minorHAnsi" w:hAnsiTheme="minorHAnsi" w:cstheme="minorHAnsi"/>
          <w:spacing w:val="-4"/>
          <w:sz w:val="22"/>
          <w:szCs w:val="22"/>
        </w:rPr>
        <w:t xml:space="preserve"> </w:t>
      </w:r>
      <w:r w:rsidR="000A65C4" w:rsidRPr="00CA2958">
        <w:rPr>
          <w:rFonts w:asciiTheme="minorHAnsi" w:hAnsiTheme="minorHAnsi" w:cstheme="minorHAnsi"/>
          <w:sz w:val="22"/>
          <w:szCs w:val="22"/>
        </w:rPr>
        <w:t>caso</w:t>
      </w:r>
      <w:r w:rsidR="000A65C4" w:rsidRPr="00CA2958">
        <w:rPr>
          <w:rFonts w:asciiTheme="minorHAnsi" w:hAnsiTheme="minorHAnsi" w:cstheme="minorHAnsi"/>
          <w:spacing w:val="-4"/>
          <w:sz w:val="22"/>
          <w:szCs w:val="22"/>
        </w:rPr>
        <w:t xml:space="preserve"> </w:t>
      </w:r>
      <w:r w:rsidR="000A65C4" w:rsidRPr="00CA2958">
        <w:rPr>
          <w:rFonts w:asciiTheme="minorHAnsi" w:hAnsiTheme="minorHAnsi" w:cstheme="minorHAnsi"/>
          <w:sz w:val="22"/>
          <w:szCs w:val="22"/>
        </w:rPr>
        <w:t>de</w:t>
      </w:r>
      <w:r w:rsidR="000A65C4" w:rsidRPr="00CA2958">
        <w:rPr>
          <w:rFonts w:asciiTheme="minorHAnsi" w:hAnsiTheme="minorHAnsi" w:cstheme="minorHAnsi"/>
          <w:spacing w:val="-4"/>
          <w:sz w:val="22"/>
          <w:szCs w:val="22"/>
        </w:rPr>
        <w:t xml:space="preserve"> </w:t>
      </w:r>
      <w:r w:rsidR="000A65C4" w:rsidRPr="00CA2958">
        <w:rPr>
          <w:rFonts w:asciiTheme="minorHAnsi" w:hAnsiTheme="minorHAnsi" w:cstheme="minorHAnsi"/>
          <w:sz w:val="22"/>
          <w:szCs w:val="22"/>
        </w:rPr>
        <w:t>desfazimento</w:t>
      </w:r>
      <w:r w:rsidR="000A65C4" w:rsidRPr="00CA2958">
        <w:rPr>
          <w:rFonts w:asciiTheme="minorHAnsi" w:hAnsiTheme="minorHAnsi" w:cstheme="minorHAnsi"/>
          <w:spacing w:val="-4"/>
          <w:sz w:val="22"/>
          <w:szCs w:val="22"/>
        </w:rPr>
        <w:t xml:space="preserve"> </w:t>
      </w:r>
      <w:r w:rsidR="000A65C4" w:rsidRPr="00CA2958">
        <w:rPr>
          <w:rFonts w:asciiTheme="minorHAnsi" w:hAnsiTheme="minorHAnsi" w:cstheme="minorHAnsi"/>
          <w:sz w:val="22"/>
          <w:szCs w:val="22"/>
        </w:rPr>
        <w:t>do</w:t>
      </w:r>
      <w:r w:rsidR="000A65C4" w:rsidRPr="00CA2958">
        <w:rPr>
          <w:rFonts w:asciiTheme="minorHAnsi" w:hAnsiTheme="minorHAnsi" w:cstheme="minorHAnsi"/>
          <w:spacing w:val="-4"/>
          <w:sz w:val="22"/>
          <w:szCs w:val="22"/>
        </w:rPr>
        <w:t xml:space="preserve"> </w:t>
      </w:r>
      <w:r w:rsidR="000A65C4" w:rsidRPr="00CA2958">
        <w:rPr>
          <w:rFonts w:asciiTheme="minorHAnsi" w:hAnsiTheme="minorHAnsi" w:cstheme="minorHAnsi"/>
          <w:sz w:val="22"/>
          <w:szCs w:val="22"/>
        </w:rPr>
        <w:t>processo</w:t>
      </w:r>
      <w:r w:rsidR="000A65C4" w:rsidRPr="00CA2958">
        <w:rPr>
          <w:rFonts w:asciiTheme="minorHAnsi" w:hAnsiTheme="minorHAnsi" w:cstheme="minorHAnsi"/>
          <w:spacing w:val="-4"/>
          <w:sz w:val="22"/>
          <w:szCs w:val="22"/>
        </w:rPr>
        <w:t xml:space="preserve"> </w:t>
      </w:r>
      <w:r w:rsidR="000A65C4" w:rsidRPr="00CA2958">
        <w:rPr>
          <w:rFonts w:asciiTheme="minorHAnsi" w:hAnsiTheme="minorHAnsi" w:cstheme="minorHAnsi"/>
          <w:sz w:val="22"/>
          <w:szCs w:val="22"/>
        </w:rPr>
        <w:t>licitatório,</w:t>
      </w:r>
      <w:r w:rsidR="000A65C4" w:rsidRPr="00CA2958">
        <w:rPr>
          <w:rFonts w:asciiTheme="minorHAnsi" w:hAnsiTheme="minorHAnsi" w:cstheme="minorHAnsi"/>
          <w:spacing w:val="-4"/>
          <w:sz w:val="22"/>
          <w:szCs w:val="22"/>
        </w:rPr>
        <w:t xml:space="preserve"> </w:t>
      </w:r>
      <w:r w:rsidR="000A65C4" w:rsidRPr="00CA2958">
        <w:rPr>
          <w:rFonts w:asciiTheme="minorHAnsi" w:hAnsiTheme="minorHAnsi" w:cstheme="minorHAnsi"/>
          <w:sz w:val="22"/>
          <w:szCs w:val="22"/>
        </w:rPr>
        <w:t>fica</w:t>
      </w:r>
      <w:r w:rsidR="000A65C4" w:rsidRPr="00CA2958">
        <w:rPr>
          <w:rFonts w:asciiTheme="minorHAnsi" w:hAnsiTheme="minorHAnsi" w:cstheme="minorHAnsi"/>
          <w:spacing w:val="-4"/>
          <w:sz w:val="22"/>
          <w:szCs w:val="22"/>
        </w:rPr>
        <w:t xml:space="preserve"> </w:t>
      </w:r>
      <w:r w:rsidR="000A65C4" w:rsidRPr="00CA2958">
        <w:rPr>
          <w:rFonts w:asciiTheme="minorHAnsi" w:hAnsiTheme="minorHAnsi" w:cstheme="minorHAnsi"/>
          <w:sz w:val="22"/>
          <w:szCs w:val="22"/>
        </w:rPr>
        <w:t>assegurado</w:t>
      </w:r>
      <w:r w:rsidR="000A65C4" w:rsidRPr="00CA2958">
        <w:rPr>
          <w:rFonts w:asciiTheme="minorHAnsi" w:hAnsiTheme="minorHAnsi" w:cstheme="minorHAnsi"/>
          <w:spacing w:val="-4"/>
          <w:sz w:val="22"/>
          <w:szCs w:val="22"/>
        </w:rPr>
        <w:t xml:space="preserve"> </w:t>
      </w:r>
      <w:r w:rsidR="000A65C4" w:rsidRPr="00CA2958">
        <w:rPr>
          <w:rFonts w:asciiTheme="minorHAnsi" w:hAnsiTheme="minorHAnsi" w:cstheme="minorHAnsi"/>
          <w:sz w:val="22"/>
          <w:szCs w:val="22"/>
        </w:rPr>
        <w:t>o</w:t>
      </w:r>
      <w:r w:rsidR="000A65C4" w:rsidRPr="00CA2958">
        <w:rPr>
          <w:rFonts w:asciiTheme="minorHAnsi" w:hAnsiTheme="minorHAnsi" w:cstheme="minorHAnsi"/>
          <w:spacing w:val="-3"/>
          <w:sz w:val="22"/>
          <w:szCs w:val="22"/>
        </w:rPr>
        <w:t xml:space="preserve"> </w:t>
      </w:r>
      <w:r w:rsidR="000A65C4" w:rsidRPr="00CA2958">
        <w:rPr>
          <w:rFonts w:asciiTheme="minorHAnsi" w:hAnsiTheme="minorHAnsi" w:cstheme="minorHAnsi"/>
          <w:sz w:val="22"/>
          <w:szCs w:val="22"/>
        </w:rPr>
        <w:t>contraditório</w:t>
      </w:r>
      <w:r w:rsidR="000A65C4" w:rsidRPr="00CA2958">
        <w:rPr>
          <w:rFonts w:asciiTheme="minorHAnsi" w:hAnsiTheme="minorHAnsi" w:cstheme="minorHAnsi"/>
          <w:spacing w:val="-4"/>
          <w:sz w:val="22"/>
          <w:szCs w:val="22"/>
        </w:rPr>
        <w:t xml:space="preserve"> </w:t>
      </w:r>
      <w:r w:rsidR="000A65C4" w:rsidRPr="00CA2958">
        <w:rPr>
          <w:rFonts w:asciiTheme="minorHAnsi" w:hAnsiTheme="minorHAnsi" w:cstheme="minorHAnsi"/>
          <w:sz w:val="22"/>
          <w:szCs w:val="22"/>
        </w:rPr>
        <w:t>e</w:t>
      </w:r>
      <w:r w:rsidR="000A65C4" w:rsidRPr="00CA2958">
        <w:rPr>
          <w:rFonts w:asciiTheme="minorHAnsi" w:hAnsiTheme="minorHAnsi" w:cstheme="minorHAnsi"/>
          <w:spacing w:val="-4"/>
          <w:sz w:val="22"/>
          <w:szCs w:val="22"/>
        </w:rPr>
        <w:t xml:space="preserve"> </w:t>
      </w:r>
      <w:r w:rsidR="000A65C4" w:rsidRPr="00CA2958">
        <w:rPr>
          <w:rFonts w:asciiTheme="minorHAnsi" w:hAnsiTheme="minorHAnsi" w:cstheme="minorHAnsi"/>
          <w:sz w:val="22"/>
          <w:szCs w:val="22"/>
        </w:rPr>
        <w:t>a</w:t>
      </w:r>
      <w:r w:rsidR="000A65C4" w:rsidRPr="00CA2958">
        <w:rPr>
          <w:rFonts w:asciiTheme="minorHAnsi" w:hAnsiTheme="minorHAnsi" w:cstheme="minorHAnsi"/>
          <w:spacing w:val="-4"/>
          <w:sz w:val="22"/>
          <w:szCs w:val="22"/>
        </w:rPr>
        <w:t xml:space="preserve"> </w:t>
      </w:r>
      <w:r w:rsidR="000A65C4" w:rsidRPr="00CA2958">
        <w:rPr>
          <w:rFonts w:asciiTheme="minorHAnsi" w:hAnsiTheme="minorHAnsi" w:cstheme="minorHAnsi"/>
          <w:sz w:val="22"/>
          <w:szCs w:val="22"/>
        </w:rPr>
        <w:t>ampla</w:t>
      </w:r>
      <w:r w:rsidR="000A65C4" w:rsidRPr="00CA2958">
        <w:rPr>
          <w:rFonts w:asciiTheme="minorHAnsi" w:hAnsiTheme="minorHAnsi" w:cstheme="minorHAnsi"/>
          <w:spacing w:val="-4"/>
          <w:sz w:val="22"/>
          <w:szCs w:val="22"/>
        </w:rPr>
        <w:t xml:space="preserve"> </w:t>
      </w:r>
      <w:r w:rsidR="000A65C4" w:rsidRPr="00CA2958">
        <w:rPr>
          <w:rFonts w:asciiTheme="minorHAnsi" w:hAnsiTheme="minorHAnsi" w:cstheme="minorHAnsi"/>
          <w:sz w:val="22"/>
          <w:szCs w:val="22"/>
        </w:rPr>
        <w:t>defesa.</w:t>
      </w:r>
    </w:p>
    <w:p w:rsidR="007B52F3" w:rsidRPr="00CA2958" w:rsidRDefault="007B52F3" w:rsidP="007B52F3">
      <w:pPr>
        <w:rPr>
          <w:rFonts w:asciiTheme="minorHAnsi" w:eastAsia="Calibri" w:hAnsiTheme="minorHAnsi" w:cstheme="minorHAnsi"/>
          <w:sz w:val="22"/>
          <w:szCs w:val="22"/>
        </w:rPr>
      </w:pPr>
    </w:p>
    <w:p w:rsidR="007B52F3" w:rsidRPr="00CA2958" w:rsidRDefault="007B52F3" w:rsidP="007B52F3">
      <w:pPr>
        <w:rPr>
          <w:rFonts w:asciiTheme="minorHAnsi" w:eastAsia="Calibri" w:hAnsiTheme="minorHAnsi" w:cstheme="minorHAnsi"/>
          <w:sz w:val="22"/>
          <w:szCs w:val="22"/>
        </w:rPr>
      </w:pPr>
      <w:r w:rsidRPr="00CA2958">
        <w:rPr>
          <w:rFonts w:asciiTheme="minorHAnsi" w:eastAsia="Calibri" w:hAnsiTheme="minorHAnsi" w:cstheme="minorHAnsi"/>
          <w:b/>
          <w:sz w:val="22"/>
          <w:szCs w:val="22"/>
        </w:rPr>
        <w:t>1</w:t>
      </w:r>
      <w:r w:rsidR="00146AE8">
        <w:rPr>
          <w:rFonts w:asciiTheme="minorHAnsi" w:eastAsia="Calibri" w:hAnsiTheme="minorHAnsi" w:cstheme="minorHAnsi"/>
          <w:b/>
          <w:sz w:val="22"/>
          <w:szCs w:val="22"/>
        </w:rPr>
        <w:t>2</w:t>
      </w:r>
      <w:r w:rsidRPr="00CA2958">
        <w:rPr>
          <w:rFonts w:asciiTheme="minorHAnsi" w:eastAsia="Calibri" w:hAnsiTheme="minorHAnsi" w:cstheme="minorHAnsi"/>
          <w:b/>
          <w:sz w:val="22"/>
          <w:szCs w:val="22"/>
        </w:rPr>
        <w:t>. DAS SANÇÕES ADMINISTRATIVAS</w:t>
      </w:r>
    </w:p>
    <w:p w:rsidR="007B52F3" w:rsidRPr="00CA2958" w:rsidRDefault="007B52F3" w:rsidP="007B52F3">
      <w:pPr>
        <w:rPr>
          <w:rFonts w:asciiTheme="minorHAnsi" w:eastAsia="Calibri" w:hAnsiTheme="minorHAnsi" w:cstheme="minorHAnsi"/>
          <w:sz w:val="22"/>
          <w:szCs w:val="22"/>
        </w:rPr>
      </w:pPr>
    </w:p>
    <w:p w:rsidR="000A65C4" w:rsidRDefault="000A65C4" w:rsidP="000A65C4">
      <w:pPr>
        <w:tabs>
          <w:tab w:val="clear" w:pos="1701"/>
        </w:tabs>
        <w:suppressAutoHyphens w:val="0"/>
        <w:rPr>
          <w:rFonts w:asciiTheme="minorHAnsi" w:hAnsiTheme="minorHAnsi" w:cstheme="minorHAnsi"/>
          <w:color w:val="000000"/>
          <w:sz w:val="22"/>
          <w:szCs w:val="22"/>
          <w:lang w:eastAsia="pt-BR"/>
        </w:rPr>
      </w:pPr>
      <w:r w:rsidRPr="00CA2958">
        <w:rPr>
          <w:rFonts w:asciiTheme="minorHAnsi" w:hAnsiTheme="minorHAnsi" w:cstheme="minorHAnsi"/>
          <w:color w:val="000000"/>
          <w:sz w:val="22"/>
          <w:szCs w:val="22"/>
          <w:lang w:eastAsia="pt-BR"/>
        </w:rPr>
        <w:t>1</w:t>
      </w:r>
      <w:r w:rsidR="00751C0E">
        <w:rPr>
          <w:rFonts w:asciiTheme="minorHAnsi" w:hAnsiTheme="minorHAnsi" w:cstheme="minorHAnsi"/>
          <w:color w:val="000000"/>
          <w:sz w:val="22"/>
          <w:szCs w:val="22"/>
          <w:lang w:eastAsia="pt-BR"/>
        </w:rPr>
        <w:t>2</w:t>
      </w:r>
      <w:r w:rsidRPr="00CA2958">
        <w:rPr>
          <w:rFonts w:asciiTheme="minorHAnsi" w:hAnsiTheme="minorHAnsi" w:cstheme="minorHAnsi"/>
          <w:color w:val="000000"/>
          <w:sz w:val="22"/>
          <w:szCs w:val="22"/>
          <w:lang w:eastAsia="pt-BR"/>
        </w:rPr>
        <w:t>.1 - Comete infração administra</w:t>
      </w:r>
      <w:r w:rsidR="003B2F83">
        <w:rPr>
          <w:rFonts w:asciiTheme="minorHAnsi" w:hAnsiTheme="minorHAnsi" w:cstheme="minorHAnsi"/>
          <w:color w:val="000000"/>
          <w:sz w:val="22"/>
          <w:szCs w:val="22"/>
          <w:lang w:eastAsia="pt-BR"/>
        </w:rPr>
        <w:t>ti</w:t>
      </w:r>
      <w:r w:rsidRPr="00CA2958">
        <w:rPr>
          <w:rFonts w:asciiTheme="minorHAnsi" w:hAnsiTheme="minorHAnsi" w:cstheme="minorHAnsi"/>
          <w:color w:val="000000"/>
          <w:sz w:val="22"/>
          <w:szCs w:val="22"/>
          <w:lang w:eastAsia="pt-BR"/>
        </w:rPr>
        <w:t>va, nos termos da Lei nº 8.666, de 1993, a CONTRATADA que:</w:t>
      </w:r>
    </w:p>
    <w:p w:rsidR="000B6F9A" w:rsidRPr="00CA2958" w:rsidRDefault="000B6F9A" w:rsidP="000A65C4">
      <w:pPr>
        <w:tabs>
          <w:tab w:val="clear" w:pos="1701"/>
        </w:tabs>
        <w:suppressAutoHyphens w:val="0"/>
        <w:rPr>
          <w:rFonts w:asciiTheme="minorHAnsi" w:hAnsiTheme="minorHAnsi" w:cstheme="minorHAnsi"/>
          <w:color w:val="000000"/>
          <w:sz w:val="22"/>
          <w:szCs w:val="22"/>
          <w:lang w:eastAsia="pt-BR"/>
        </w:rPr>
      </w:pPr>
    </w:p>
    <w:p w:rsidR="000A65C4" w:rsidRDefault="00751C0E" w:rsidP="000A65C4">
      <w:pPr>
        <w:tabs>
          <w:tab w:val="clear" w:pos="1701"/>
        </w:tabs>
        <w:suppressAutoHyphens w:val="0"/>
        <w:rPr>
          <w:rFonts w:asciiTheme="minorHAnsi" w:hAnsiTheme="minorHAnsi" w:cstheme="minorHAnsi"/>
          <w:color w:val="000000"/>
          <w:sz w:val="22"/>
          <w:szCs w:val="22"/>
          <w:lang w:eastAsia="pt-BR"/>
        </w:rPr>
      </w:pPr>
      <w:r>
        <w:rPr>
          <w:rFonts w:asciiTheme="minorHAnsi" w:hAnsiTheme="minorHAnsi" w:cstheme="minorHAnsi"/>
          <w:color w:val="000000"/>
          <w:sz w:val="22"/>
          <w:szCs w:val="22"/>
          <w:lang w:eastAsia="pt-BR"/>
        </w:rPr>
        <w:t>12</w:t>
      </w:r>
      <w:r w:rsidR="000A65C4" w:rsidRPr="00CA2958">
        <w:rPr>
          <w:rFonts w:asciiTheme="minorHAnsi" w:hAnsiTheme="minorHAnsi" w:cstheme="minorHAnsi"/>
          <w:color w:val="000000"/>
          <w:sz w:val="22"/>
          <w:szCs w:val="22"/>
          <w:lang w:eastAsia="pt-BR"/>
        </w:rPr>
        <w:t>.1.1 - Inexecutar total ou parcialmente qualquer das obrigações assumidas em decorrência da contratação;</w:t>
      </w:r>
    </w:p>
    <w:p w:rsidR="000B6F9A" w:rsidRPr="00CA2958" w:rsidRDefault="000B6F9A" w:rsidP="000A65C4">
      <w:pPr>
        <w:tabs>
          <w:tab w:val="clear" w:pos="1701"/>
        </w:tabs>
        <w:suppressAutoHyphens w:val="0"/>
        <w:rPr>
          <w:rFonts w:asciiTheme="minorHAnsi" w:hAnsiTheme="minorHAnsi" w:cstheme="minorHAnsi"/>
          <w:color w:val="000000"/>
          <w:sz w:val="22"/>
          <w:szCs w:val="22"/>
          <w:lang w:eastAsia="pt-BR"/>
        </w:rPr>
      </w:pPr>
    </w:p>
    <w:p w:rsidR="000A65C4" w:rsidRDefault="00751C0E" w:rsidP="000A65C4">
      <w:pPr>
        <w:tabs>
          <w:tab w:val="clear" w:pos="1701"/>
        </w:tabs>
        <w:suppressAutoHyphens w:val="0"/>
        <w:rPr>
          <w:rFonts w:asciiTheme="minorHAnsi" w:hAnsiTheme="minorHAnsi" w:cstheme="minorHAnsi"/>
          <w:color w:val="000000"/>
          <w:sz w:val="22"/>
          <w:szCs w:val="22"/>
          <w:lang w:eastAsia="pt-BR"/>
        </w:rPr>
      </w:pPr>
      <w:r>
        <w:rPr>
          <w:rFonts w:asciiTheme="minorHAnsi" w:hAnsiTheme="minorHAnsi" w:cstheme="minorHAnsi"/>
          <w:color w:val="000000"/>
          <w:sz w:val="22"/>
          <w:szCs w:val="22"/>
          <w:lang w:eastAsia="pt-BR"/>
        </w:rPr>
        <w:t>12</w:t>
      </w:r>
      <w:r w:rsidR="000A65C4" w:rsidRPr="00CA2958">
        <w:rPr>
          <w:rFonts w:asciiTheme="minorHAnsi" w:hAnsiTheme="minorHAnsi" w:cstheme="minorHAnsi"/>
          <w:color w:val="000000"/>
          <w:sz w:val="22"/>
          <w:szCs w:val="22"/>
          <w:lang w:eastAsia="pt-BR"/>
        </w:rPr>
        <w:t>.1.2 - ensejar o retardamento da execução do objeto;</w:t>
      </w:r>
    </w:p>
    <w:p w:rsidR="000B6F9A" w:rsidRPr="00CA2958" w:rsidRDefault="000B6F9A" w:rsidP="000A65C4">
      <w:pPr>
        <w:tabs>
          <w:tab w:val="clear" w:pos="1701"/>
        </w:tabs>
        <w:suppressAutoHyphens w:val="0"/>
        <w:rPr>
          <w:rFonts w:asciiTheme="minorHAnsi" w:hAnsiTheme="minorHAnsi" w:cstheme="minorHAnsi"/>
          <w:color w:val="000000"/>
          <w:sz w:val="22"/>
          <w:szCs w:val="22"/>
          <w:lang w:eastAsia="pt-BR"/>
        </w:rPr>
      </w:pPr>
    </w:p>
    <w:p w:rsidR="000A65C4" w:rsidRDefault="00751C0E" w:rsidP="000A65C4">
      <w:pPr>
        <w:tabs>
          <w:tab w:val="clear" w:pos="1701"/>
        </w:tabs>
        <w:suppressAutoHyphens w:val="0"/>
        <w:rPr>
          <w:rFonts w:asciiTheme="minorHAnsi" w:hAnsiTheme="minorHAnsi" w:cstheme="minorHAnsi"/>
          <w:color w:val="000000"/>
          <w:sz w:val="22"/>
          <w:szCs w:val="22"/>
          <w:lang w:eastAsia="pt-BR"/>
        </w:rPr>
      </w:pPr>
      <w:r>
        <w:rPr>
          <w:rFonts w:asciiTheme="minorHAnsi" w:hAnsiTheme="minorHAnsi" w:cstheme="minorHAnsi"/>
          <w:color w:val="000000"/>
          <w:sz w:val="22"/>
          <w:szCs w:val="22"/>
          <w:lang w:eastAsia="pt-BR"/>
        </w:rPr>
        <w:t>12</w:t>
      </w:r>
      <w:r w:rsidR="000A65C4" w:rsidRPr="00CA2958">
        <w:rPr>
          <w:rFonts w:asciiTheme="minorHAnsi" w:hAnsiTheme="minorHAnsi" w:cstheme="minorHAnsi"/>
          <w:color w:val="000000"/>
          <w:sz w:val="22"/>
          <w:szCs w:val="22"/>
          <w:lang w:eastAsia="pt-BR"/>
        </w:rPr>
        <w:t>.1.3 - falhar ou fraudar na execução do contrato;</w:t>
      </w:r>
    </w:p>
    <w:p w:rsidR="000B6F9A" w:rsidRPr="00CA2958" w:rsidRDefault="000B6F9A" w:rsidP="000A65C4">
      <w:pPr>
        <w:tabs>
          <w:tab w:val="clear" w:pos="1701"/>
        </w:tabs>
        <w:suppressAutoHyphens w:val="0"/>
        <w:rPr>
          <w:rFonts w:asciiTheme="minorHAnsi" w:hAnsiTheme="minorHAnsi" w:cstheme="minorHAnsi"/>
          <w:color w:val="000000"/>
          <w:sz w:val="22"/>
          <w:szCs w:val="22"/>
          <w:lang w:eastAsia="pt-BR"/>
        </w:rPr>
      </w:pPr>
    </w:p>
    <w:p w:rsidR="000A65C4" w:rsidRDefault="00751C0E" w:rsidP="000A65C4">
      <w:pPr>
        <w:tabs>
          <w:tab w:val="clear" w:pos="1701"/>
        </w:tabs>
        <w:suppressAutoHyphens w:val="0"/>
        <w:rPr>
          <w:rFonts w:asciiTheme="minorHAnsi" w:hAnsiTheme="minorHAnsi" w:cstheme="minorHAnsi"/>
          <w:color w:val="000000"/>
          <w:sz w:val="22"/>
          <w:szCs w:val="22"/>
          <w:lang w:eastAsia="pt-BR"/>
        </w:rPr>
      </w:pPr>
      <w:r>
        <w:rPr>
          <w:rFonts w:asciiTheme="minorHAnsi" w:hAnsiTheme="minorHAnsi" w:cstheme="minorHAnsi"/>
          <w:color w:val="000000"/>
          <w:sz w:val="22"/>
          <w:szCs w:val="22"/>
          <w:lang w:eastAsia="pt-BR"/>
        </w:rPr>
        <w:t>12</w:t>
      </w:r>
      <w:r w:rsidR="000A65C4" w:rsidRPr="00CA2958">
        <w:rPr>
          <w:rFonts w:asciiTheme="minorHAnsi" w:hAnsiTheme="minorHAnsi" w:cstheme="minorHAnsi"/>
          <w:color w:val="000000"/>
          <w:sz w:val="22"/>
          <w:szCs w:val="22"/>
          <w:lang w:eastAsia="pt-BR"/>
        </w:rPr>
        <w:t>.1.4 - comportar-se de modo inidôneo; ou</w:t>
      </w:r>
    </w:p>
    <w:p w:rsidR="000B6F9A" w:rsidRPr="00CA2958" w:rsidRDefault="000B6F9A" w:rsidP="000A65C4">
      <w:pPr>
        <w:tabs>
          <w:tab w:val="clear" w:pos="1701"/>
        </w:tabs>
        <w:suppressAutoHyphens w:val="0"/>
        <w:rPr>
          <w:rFonts w:asciiTheme="minorHAnsi" w:hAnsiTheme="minorHAnsi" w:cstheme="minorHAnsi"/>
          <w:color w:val="000000"/>
          <w:sz w:val="22"/>
          <w:szCs w:val="22"/>
          <w:lang w:eastAsia="pt-BR"/>
        </w:rPr>
      </w:pPr>
    </w:p>
    <w:p w:rsidR="000A65C4" w:rsidRDefault="00751C0E" w:rsidP="000A65C4">
      <w:pPr>
        <w:tabs>
          <w:tab w:val="clear" w:pos="1701"/>
        </w:tabs>
        <w:suppressAutoHyphens w:val="0"/>
        <w:rPr>
          <w:rFonts w:asciiTheme="minorHAnsi" w:hAnsiTheme="minorHAnsi" w:cstheme="minorHAnsi"/>
          <w:color w:val="000000"/>
          <w:sz w:val="22"/>
          <w:szCs w:val="22"/>
          <w:lang w:eastAsia="pt-BR"/>
        </w:rPr>
      </w:pPr>
      <w:r>
        <w:rPr>
          <w:rFonts w:asciiTheme="minorHAnsi" w:hAnsiTheme="minorHAnsi" w:cstheme="minorHAnsi"/>
          <w:color w:val="000000"/>
          <w:sz w:val="22"/>
          <w:szCs w:val="22"/>
          <w:lang w:eastAsia="pt-BR"/>
        </w:rPr>
        <w:t>12</w:t>
      </w:r>
      <w:r w:rsidR="000A65C4" w:rsidRPr="00CA2958">
        <w:rPr>
          <w:rFonts w:asciiTheme="minorHAnsi" w:hAnsiTheme="minorHAnsi" w:cstheme="minorHAnsi"/>
          <w:color w:val="000000"/>
          <w:sz w:val="22"/>
          <w:szCs w:val="22"/>
          <w:lang w:eastAsia="pt-BR"/>
        </w:rPr>
        <w:t>.1.5 - cometer fraude fiscal.</w:t>
      </w:r>
    </w:p>
    <w:p w:rsidR="000B6F9A" w:rsidRPr="00CA2958" w:rsidRDefault="000B6F9A" w:rsidP="000A65C4">
      <w:pPr>
        <w:tabs>
          <w:tab w:val="clear" w:pos="1701"/>
        </w:tabs>
        <w:suppressAutoHyphens w:val="0"/>
        <w:rPr>
          <w:rFonts w:asciiTheme="minorHAnsi" w:hAnsiTheme="minorHAnsi" w:cstheme="minorHAnsi"/>
          <w:color w:val="000000"/>
          <w:sz w:val="22"/>
          <w:szCs w:val="22"/>
          <w:lang w:eastAsia="pt-BR"/>
        </w:rPr>
      </w:pPr>
    </w:p>
    <w:p w:rsidR="000A65C4" w:rsidRDefault="00751C0E" w:rsidP="000A65C4">
      <w:pPr>
        <w:tabs>
          <w:tab w:val="clear" w:pos="1701"/>
        </w:tabs>
        <w:suppressAutoHyphens w:val="0"/>
        <w:rPr>
          <w:rFonts w:asciiTheme="minorHAnsi" w:hAnsiTheme="minorHAnsi" w:cstheme="minorHAnsi"/>
          <w:color w:val="000000"/>
          <w:sz w:val="22"/>
          <w:szCs w:val="22"/>
          <w:lang w:eastAsia="pt-BR"/>
        </w:rPr>
      </w:pPr>
      <w:r>
        <w:rPr>
          <w:rFonts w:asciiTheme="minorHAnsi" w:hAnsiTheme="minorHAnsi" w:cstheme="minorHAnsi"/>
          <w:color w:val="000000"/>
          <w:sz w:val="22"/>
          <w:szCs w:val="22"/>
          <w:lang w:eastAsia="pt-BR"/>
        </w:rPr>
        <w:t>12</w:t>
      </w:r>
      <w:r w:rsidR="000A65C4" w:rsidRPr="00CA2958">
        <w:rPr>
          <w:rFonts w:asciiTheme="minorHAnsi" w:hAnsiTheme="minorHAnsi" w:cstheme="minorHAnsi"/>
          <w:color w:val="000000"/>
          <w:sz w:val="22"/>
          <w:szCs w:val="22"/>
          <w:lang w:eastAsia="pt-BR"/>
        </w:rPr>
        <w:t>.2 - Pela inexecução total ou parcial do objeto deste contrato, a Administração pode aplicar à CONTRATADA as seguintes sanções</w:t>
      </w:r>
      <w:r w:rsidR="000B6F9A">
        <w:rPr>
          <w:rFonts w:asciiTheme="minorHAnsi" w:hAnsiTheme="minorHAnsi" w:cstheme="minorHAnsi"/>
          <w:color w:val="000000"/>
          <w:sz w:val="22"/>
          <w:szCs w:val="22"/>
          <w:lang w:eastAsia="pt-BR"/>
        </w:rPr>
        <w:t>:</w:t>
      </w:r>
    </w:p>
    <w:p w:rsidR="000B6F9A" w:rsidRPr="00CA2958" w:rsidRDefault="000B6F9A" w:rsidP="000A65C4">
      <w:pPr>
        <w:tabs>
          <w:tab w:val="clear" w:pos="1701"/>
        </w:tabs>
        <w:suppressAutoHyphens w:val="0"/>
        <w:rPr>
          <w:rFonts w:asciiTheme="minorHAnsi" w:hAnsiTheme="minorHAnsi" w:cstheme="minorHAnsi"/>
          <w:color w:val="000000"/>
          <w:sz w:val="22"/>
          <w:szCs w:val="22"/>
          <w:lang w:eastAsia="pt-BR"/>
        </w:rPr>
      </w:pPr>
    </w:p>
    <w:p w:rsidR="000A65C4" w:rsidRDefault="00751C0E" w:rsidP="000A65C4">
      <w:pPr>
        <w:tabs>
          <w:tab w:val="clear" w:pos="1701"/>
        </w:tabs>
        <w:suppressAutoHyphens w:val="0"/>
        <w:rPr>
          <w:rFonts w:asciiTheme="minorHAnsi" w:hAnsiTheme="minorHAnsi" w:cstheme="minorHAnsi"/>
          <w:color w:val="000000"/>
          <w:sz w:val="22"/>
          <w:szCs w:val="22"/>
          <w:lang w:eastAsia="pt-BR"/>
        </w:rPr>
      </w:pPr>
      <w:r>
        <w:rPr>
          <w:rFonts w:asciiTheme="minorHAnsi" w:hAnsiTheme="minorHAnsi" w:cstheme="minorHAnsi"/>
          <w:color w:val="000000"/>
          <w:sz w:val="22"/>
          <w:szCs w:val="22"/>
          <w:lang w:eastAsia="pt-BR"/>
        </w:rPr>
        <w:t>12</w:t>
      </w:r>
      <w:r w:rsidR="000A65C4" w:rsidRPr="00CA2958">
        <w:rPr>
          <w:rFonts w:asciiTheme="minorHAnsi" w:hAnsiTheme="minorHAnsi" w:cstheme="minorHAnsi"/>
          <w:color w:val="000000"/>
          <w:sz w:val="22"/>
          <w:szCs w:val="22"/>
          <w:lang w:eastAsia="pt-BR"/>
        </w:rPr>
        <w:t xml:space="preserve">.2.1 - </w:t>
      </w:r>
      <w:r w:rsidR="000A65C4" w:rsidRPr="00CA2958">
        <w:rPr>
          <w:rFonts w:asciiTheme="minorHAnsi" w:hAnsiTheme="minorHAnsi" w:cstheme="minorHAnsi"/>
          <w:b/>
          <w:bCs/>
          <w:color w:val="000000"/>
          <w:sz w:val="22"/>
          <w:szCs w:val="22"/>
          <w:lang w:eastAsia="pt-BR"/>
        </w:rPr>
        <w:t>Advertência por escrito</w:t>
      </w:r>
      <w:r w:rsidR="000A65C4" w:rsidRPr="00CA2958">
        <w:rPr>
          <w:rFonts w:asciiTheme="minorHAnsi" w:hAnsiTheme="minorHAnsi" w:cstheme="minorHAnsi"/>
          <w:color w:val="000000"/>
          <w:sz w:val="22"/>
          <w:szCs w:val="22"/>
          <w:lang w:eastAsia="pt-BR"/>
        </w:rPr>
        <w:t>, quando do não cumprimento de quaisquer das obrigações contratuais consideradas faltas leves, assim entendidas aquelas que não acarretam prejuízos significa</w:t>
      </w:r>
      <w:r>
        <w:rPr>
          <w:rFonts w:asciiTheme="minorHAnsi" w:hAnsiTheme="minorHAnsi" w:cstheme="minorHAnsi"/>
          <w:color w:val="000000"/>
          <w:sz w:val="22"/>
          <w:szCs w:val="22"/>
          <w:lang w:eastAsia="pt-BR"/>
        </w:rPr>
        <w:t>ti</w:t>
      </w:r>
      <w:r w:rsidR="000A65C4" w:rsidRPr="00CA2958">
        <w:rPr>
          <w:rFonts w:asciiTheme="minorHAnsi" w:hAnsiTheme="minorHAnsi" w:cstheme="minorHAnsi"/>
          <w:color w:val="000000"/>
          <w:sz w:val="22"/>
          <w:szCs w:val="22"/>
          <w:lang w:eastAsia="pt-BR"/>
        </w:rPr>
        <w:t>vos para o serviço contratado;</w:t>
      </w:r>
    </w:p>
    <w:p w:rsidR="000B6F9A" w:rsidRPr="00CA2958" w:rsidRDefault="000B6F9A" w:rsidP="000A65C4">
      <w:pPr>
        <w:tabs>
          <w:tab w:val="clear" w:pos="1701"/>
        </w:tabs>
        <w:suppressAutoHyphens w:val="0"/>
        <w:rPr>
          <w:rFonts w:asciiTheme="minorHAnsi" w:hAnsiTheme="minorHAnsi" w:cstheme="minorHAnsi"/>
          <w:color w:val="000000"/>
          <w:sz w:val="22"/>
          <w:szCs w:val="22"/>
          <w:lang w:eastAsia="pt-BR"/>
        </w:rPr>
      </w:pPr>
    </w:p>
    <w:p w:rsidR="000A65C4" w:rsidRDefault="00751C0E" w:rsidP="000A65C4">
      <w:pPr>
        <w:tabs>
          <w:tab w:val="clear" w:pos="1701"/>
        </w:tabs>
        <w:suppressAutoHyphens w:val="0"/>
        <w:rPr>
          <w:rFonts w:asciiTheme="minorHAnsi" w:hAnsiTheme="minorHAnsi" w:cstheme="minorHAnsi"/>
          <w:color w:val="000000"/>
          <w:sz w:val="22"/>
          <w:szCs w:val="22"/>
          <w:lang w:eastAsia="pt-BR"/>
        </w:rPr>
      </w:pPr>
      <w:r>
        <w:rPr>
          <w:rFonts w:asciiTheme="minorHAnsi" w:hAnsiTheme="minorHAnsi" w:cstheme="minorHAnsi"/>
          <w:color w:val="000000"/>
          <w:sz w:val="22"/>
          <w:szCs w:val="22"/>
          <w:lang w:eastAsia="pt-BR"/>
        </w:rPr>
        <w:t>12</w:t>
      </w:r>
      <w:r w:rsidR="000A65C4" w:rsidRPr="00CA2958">
        <w:rPr>
          <w:rFonts w:asciiTheme="minorHAnsi" w:hAnsiTheme="minorHAnsi" w:cstheme="minorHAnsi"/>
          <w:color w:val="000000"/>
          <w:sz w:val="22"/>
          <w:szCs w:val="22"/>
          <w:lang w:eastAsia="pt-BR"/>
        </w:rPr>
        <w:t xml:space="preserve">.2.2 - </w:t>
      </w:r>
      <w:r w:rsidR="000A65C4" w:rsidRPr="00CA2958">
        <w:rPr>
          <w:rFonts w:asciiTheme="minorHAnsi" w:hAnsiTheme="minorHAnsi" w:cstheme="minorHAnsi"/>
          <w:b/>
          <w:bCs/>
          <w:color w:val="000000"/>
          <w:sz w:val="22"/>
          <w:szCs w:val="22"/>
          <w:lang w:eastAsia="pt-BR"/>
        </w:rPr>
        <w:t>Multa de</w:t>
      </w:r>
      <w:r w:rsidR="000A65C4" w:rsidRPr="00CA2958">
        <w:rPr>
          <w:rFonts w:asciiTheme="minorHAnsi" w:hAnsiTheme="minorHAnsi" w:cstheme="minorHAnsi"/>
          <w:color w:val="000000"/>
          <w:sz w:val="22"/>
          <w:szCs w:val="22"/>
          <w:lang w:eastAsia="pt-BR"/>
        </w:rPr>
        <w:t>:</w:t>
      </w:r>
    </w:p>
    <w:p w:rsidR="000B6F9A" w:rsidRPr="00CA2958" w:rsidRDefault="000B6F9A" w:rsidP="000A65C4">
      <w:pPr>
        <w:tabs>
          <w:tab w:val="clear" w:pos="1701"/>
        </w:tabs>
        <w:suppressAutoHyphens w:val="0"/>
        <w:rPr>
          <w:rFonts w:asciiTheme="minorHAnsi" w:hAnsiTheme="minorHAnsi" w:cstheme="minorHAnsi"/>
          <w:color w:val="000000"/>
          <w:sz w:val="22"/>
          <w:szCs w:val="22"/>
          <w:lang w:eastAsia="pt-BR"/>
        </w:rPr>
      </w:pPr>
    </w:p>
    <w:p w:rsidR="000A65C4" w:rsidRDefault="00751C0E" w:rsidP="000A65C4">
      <w:pPr>
        <w:tabs>
          <w:tab w:val="clear" w:pos="1701"/>
        </w:tabs>
        <w:suppressAutoHyphens w:val="0"/>
        <w:rPr>
          <w:rFonts w:asciiTheme="minorHAnsi" w:hAnsiTheme="minorHAnsi" w:cstheme="minorHAnsi"/>
          <w:color w:val="000000"/>
          <w:sz w:val="22"/>
          <w:szCs w:val="22"/>
          <w:lang w:eastAsia="pt-BR"/>
        </w:rPr>
      </w:pPr>
      <w:r>
        <w:rPr>
          <w:rFonts w:asciiTheme="minorHAnsi" w:hAnsiTheme="minorHAnsi" w:cstheme="minorHAnsi"/>
          <w:color w:val="000000"/>
          <w:sz w:val="22"/>
          <w:szCs w:val="22"/>
          <w:lang w:eastAsia="pt-BR"/>
        </w:rPr>
        <w:t>12</w:t>
      </w:r>
      <w:r w:rsidR="000A65C4" w:rsidRPr="00CA2958">
        <w:rPr>
          <w:rFonts w:asciiTheme="minorHAnsi" w:hAnsiTheme="minorHAnsi" w:cstheme="minorHAnsi"/>
          <w:color w:val="000000"/>
          <w:sz w:val="22"/>
          <w:szCs w:val="22"/>
          <w:lang w:eastAsia="pt-BR"/>
        </w:rPr>
        <w:t>.2.2.1 - 0,1% (um décimo por cento) até 0,2% (dois décimos por cento) por dia sobre o valor adjudicado em caso de atraso na execução dos serviços, limitada a incidência a 15 (quinze) dias. Após o décimo quinto dia e a critério da Administração, no caso de execução com atraso, poderá ocorrer a não aceitação do objeto, de forma a configurar, nessa hipótese, inexecução total da obrigação assumida, sem prejuízo da rescisão unilateral da avença;</w:t>
      </w:r>
    </w:p>
    <w:p w:rsidR="000B6F9A" w:rsidRPr="00CA2958" w:rsidRDefault="000B6F9A" w:rsidP="000A65C4">
      <w:pPr>
        <w:tabs>
          <w:tab w:val="clear" w:pos="1701"/>
        </w:tabs>
        <w:suppressAutoHyphens w:val="0"/>
        <w:rPr>
          <w:rFonts w:asciiTheme="minorHAnsi" w:hAnsiTheme="minorHAnsi" w:cstheme="minorHAnsi"/>
          <w:color w:val="000000"/>
          <w:sz w:val="22"/>
          <w:szCs w:val="22"/>
          <w:lang w:eastAsia="pt-BR"/>
        </w:rPr>
      </w:pPr>
    </w:p>
    <w:p w:rsidR="000A65C4" w:rsidRDefault="00751C0E" w:rsidP="000A65C4">
      <w:pPr>
        <w:tabs>
          <w:tab w:val="clear" w:pos="1701"/>
        </w:tabs>
        <w:suppressAutoHyphens w:val="0"/>
        <w:rPr>
          <w:rFonts w:asciiTheme="minorHAnsi" w:hAnsiTheme="minorHAnsi" w:cstheme="minorHAnsi"/>
          <w:color w:val="000000"/>
          <w:sz w:val="22"/>
          <w:szCs w:val="22"/>
          <w:lang w:eastAsia="pt-BR"/>
        </w:rPr>
      </w:pPr>
      <w:r>
        <w:rPr>
          <w:rFonts w:asciiTheme="minorHAnsi" w:hAnsiTheme="minorHAnsi" w:cstheme="minorHAnsi"/>
          <w:color w:val="000000"/>
          <w:sz w:val="22"/>
          <w:szCs w:val="22"/>
          <w:lang w:eastAsia="pt-BR"/>
        </w:rPr>
        <w:t>12</w:t>
      </w:r>
      <w:r w:rsidR="000A65C4" w:rsidRPr="00CA2958">
        <w:rPr>
          <w:rFonts w:asciiTheme="minorHAnsi" w:hAnsiTheme="minorHAnsi" w:cstheme="minorHAnsi"/>
          <w:color w:val="000000"/>
          <w:sz w:val="22"/>
          <w:szCs w:val="22"/>
          <w:lang w:eastAsia="pt-BR"/>
        </w:rPr>
        <w:t>.2.2.2 - 0,1% (um décimo por cento) até 10% (dez por cento) sobre o valor adjudicado, em caso de atraso na execução do objeto, por período superior ao previsto no subitem acima, ou de inexecução parcial da obrigação assumida;</w:t>
      </w:r>
    </w:p>
    <w:p w:rsidR="000B6F9A" w:rsidRPr="00CA2958" w:rsidRDefault="000B6F9A" w:rsidP="000A65C4">
      <w:pPr>
        <w:tabs>
          <w:tab w:val="clear" w:pos="1701"/>
        </w:tabs>
        <w:suppressAutoHyphens w:val="0"/>
        <w:rPr>
          <w:rFonts w:asciiTheme="minorHAnsi" w:hAnsiTheme="minorHAnsi" w:cstheme="minorHAnsi"/>
          <w:color w:val="000000"/>
          <w:sz w:val="22"/>
          <w:szCs w:val="22"/>
          <w:lang w:eastAsia="pt-BR"/>
        </w:rPr>
      </w:pPr>
    </w:p>
    <w:p w:rsidR="000A65C4" w:rsidRDefault="00751C0E" w:rsidP="000A65C4">
      <w:pPr>
        <w:tabs>
          <w:tab w:val="clear" w:pos="1701"/>
        </w:tabs>
        <w:suppressAutoHyphens w:val="0"/>
        <w:rPr>
          <w:rFonts w:asciiTheme="minorHAnsi" w:hAnsiTheme="minorHAnsi" w:cstheme="minorHAnsi"/>
          <w:color w:val="000000"/>
          <w:sz w:val="22"/>
          <w:szCs w:val="22"/>
          <w:lang w:eastAsia="pt-BR"/>
        </w:rPr>
      </w:pPr>
      <w:r>
        <w:rPr>
          <w:rFonts w:asciiTheme="minorHAnsi" w:hAnsiTheme="minorHAnsi" w:cstheme="minorHAnsi"/>
          <w:color w:val="000000"/>
          <w:sz w:val="22"/>
          <w:szCs w:val="22"/>
          <w:lang w:eastAsia="pt-BR"/>
        </w:rPr>
        <w:t>12</w:t>
      </w:r>
      <w:r w:rsidR="000A65C4" w:rsidRPr="00CA2958">
        <w:rPr>
          <w:rFonts w:asciiTheme="minorHAnsi" w:hAnsiTheme="minorHAnsi" w:cstheme="minorHAnsi"/>
          <w:color w:val="000000"/>
          <w:sz w:val="22"/>
          <w:szCs w:val="22"/>
          <w:lang w:eastAsia="pt-BR"/>
        </w:rPr>
        <w:t>.2.2.3 - 0,1% (um décimo por cento) até 15% (quinze por cento) sobre o valor adjudicado, em caso de inexecução total da obrigação assumida;</w:t>
      </w:r>
    </w:p>
    <w:p w:rsidR="000B6F9A" w:rsidRPr="00CA2958" w:rsidRDefault="000B6F9A" w:rsidP="000A65C4">
      <w:pPr>
        <w:tabs>
          <w:tab w:val="clear" w:pos="1701"/>
        </w:tabs>
        <w:suppressAutoHyphens w:val="0"/>
        <w:rPr>
          <w:rFonts w:asciiTheme="minorHAnsi" w:hAnsiTheme="minorHAnsi" w:cstheme="minorHAnsi"/>
          <w:color w:val="000000"/>
          <w:sz w:val="22"/>
          <w:szCs w:val="22"/>
          <w:lang w:eastAsia="pt-BR"/>
        </w:rPr>
      </w:pPr>
    </w:p>
    <w:p w:rsidR="000A65C4" w:rsidRDefault="00751C0E" w:rsidP="000A65C4">
      <w:pPr>
        <w:tabs>
          <w:tab w:val="clear" w:pos="1701"/>
        </w:tabs>
        <w:suppressAutoHyphens w:val="0"/>
        <w:rPr>
          <w:rFonts w:asciiTheme="minorHAnsi" w:hAnsiTheme="minorHAnsi" w:cstheme="minorHAnsi"/>
          <w:color w:val="000000"/>
          <w:sz w:val="22"/>
          <w:szCs w:val="22"/>
          <w:lang w:eastAsia="pt-BR"/>
        </w:rPr>
      </w:pPr>
      <w:r>
        <w:rPr>
          <w:rFonts w:asciiTheme="minorHAnsi" w:hAnsiTheme="minorHAnsi" w:cstheme="minorHAnsi"/>
          <w:color w:val="000000"/>
          <w:sz w:val="22"/>
          <w:szCs w:val="22"/>
          <w:lang w:eastAsia="pt-BR"/>
        </w:rPr>
        <w:t>12</w:t>
      </w:r>
      <w:r w:rsidR="000A65C4" w:rsidRPr="00CA2958">
        <w:rPr>
          <w:rFonts w:asciiTheme="minorHAnsi" w:hAnsiTheme="minorHAnsi" w:cstheme="minorHAnsi"/>
          <w:color w:val="000000"/>
          <w:sz w:val="22"/>
          <w:szCs w:val="22"/>
          <w:lang w:eastAsia="pt-BR"/>
        </w:rPr>
        <w:t xml:space="preserve">.2.2.4 - 0,2% a 3,2% por dia sobre o valor mensal do contrato, conforme detalhamento constante das </w:t>
      </w:r>
      <w:r w:rsidR="000A65C4" w:rsidRPr="00CA2958">
        <w:rPr>
          <w:rFonts w:asciiTheme="minorHAnsi" w:hAnsiTheme="minorHAnsi" w:cstheme="minorHAnsi"/>
          <w:b/>
          <w:bCs/>
          <w:color w:val="000000"/>
          <w:sz w:val="22"/>
          <w:szCs w:val="22"/>
          <w:lang w:eastAsia="pt-BR"/>
        </w:rPr>
        <w:t>tabelas 1 e 2</w:t>
      </w:r>
      <w:r w:rsidR="000A65C4" w:rsidRPr="00CA2958">
        <w:rPr>
          <w:rFonts w:asciiTheme="minorHAnsi" w:hAnsiTheme="minorHAnsi" w:cstheme="minorHAnsi"/>
          <w:color w:val="000000"/>
          <w:sz w:val="22"/>
          <w:szCs w:val="22"/>
          <w:lang w:eastAsia="pt-BR"/>
        </w:rPr>
        <w:t>, abaixo; e</w:t>
      </w:r>
    </w:p>
    <w:p w:rsidR="000B6F9A" w:rsidRPr="00CA2958" w:rsidRDefault="000B6F9A" w:rsidP="000A65C4">
      <w:pPr>
        <w:tabs>
          <w:tab w:val="clear" w:pos="1701"/>
        </w:tabs>
        <w:suppressAutoHyphens w:val="0"/>
        <w:rPr>
          <w:rFonts w:asciiTheme="minorHAnsi" w:hAnsiTheme="minorHAnsi" w:cstheme="minorHAnsi"/>
          <w:color w:val="000000"/>
          <w:sz w:val="22"/>
          <w:szCs w:val="22"/>
          <w:lang w:eastAsia="pt-BR"/>
        </w:rPr>
      </w:pPr>
    </w:p>
    <w:p w:rsidR="000A65C4" w:rsidRDefault="00751C0E" w:rsidP="000A65C4">
      <w:pPr>
        <w:tabs>
          <w:tab w:val="clear" w:pos="1701"/>
        </w:tabs>
        <w:suppressAutoHyphens w:val="0"/>
        <w:rPr>
          <w:rFonts w:asciiTheme="minorHAnsi" w:hAnsiTheme="minorHAnsi" w:cstheme="minorHAnsi"/>
          <w:color w:val="000000"/>
          <w:sz w:val="22"/>
          <w:szCs w:val="22"/>
          <w:lang w:eastAsia="pt-BR"/>
        </w:rPr>
      </w:pPr>
      <w:r>
        <w:rPr>
          <w:rFonts w:asciiTheme="minorHAnsi" w:hAnsiTheme="minorHAnsi" w:cstheme="minorHAnsi"/>
          <w:color w:val="000000"/>
          <w:sz w:val="22"/>
          <w:szCs w:val="22"/>
          <w:lang w:eastAsia="pt-BR"/>
        </w:rPr>
        <w:t>12</w:t>
      </w:r>
      <w:r w:rsidR="000A65C4" w:rsidRPr="00CA2958">
        <w:rPr>
          <w:rFonts w:asciiTheme="minorHAnsi" w:hAnsiTheme="minorHAnsi" w:cstheme="minorHAnsi"/>
          <w:color w:val="000000"/>
          <w:sz w:val="22"/>
          <w:szCs w:val="22"/>
          <w:lang w:eastAsia="pt-BR"/>
        </w:rPr>
        <w:t>.2.2.5 - as penalidades de multa decorrentes de fatos diversos serão consideradas independentes entre si.</w:t>
      </w:r>
    </w:p>
    <w:p w:rsidR="000B6F9A" w:rsidRPr="00CA2958" w:rsidRDefault="000B6F9A" w:rsidP="000A65C4">
      <w:pPr>
        <w:tabs>
          <w:tab w:val="clear" w:pos="1701"/>
        </w:tabs>
        <w:suppressAutoHyphens w:val="0"/>
        <w:rPr>
          <w:rFonts w:asciiTheme="minorHAnsi" w:hAnsiTheme="minorHAnsi" w:cstheme="minorHAnsi"/>
          <w:color w:val="000000"/>
          <w:sz w:val="22"/>
          <w:szCs w:val="22"/>
          <w:lang w:eastAsia="pt-BR"/>
        </w:rPr>
      </w:pPr>
    </w:p>
    <w:p w:rsidR="000A65C4" w:rsidRDefault="00751C0E" w:rsidP="000A65C4">
      <w:pPr>
        <w:tabs>
          <w:tab w:val="clear" w:pos="1701"/>
        </w:tabs>
        <w:suppressAutoHyphens w:val="0"/>
        <w:rPr>
          <w:rFonts w:asciiTheme="minorHAnsi" w:hAnsiTheme="minorHAnsi" w:cstheme="minorHAnsi"/>
          <w:color w:val="000000"/>
          <w:sz w:val="22"/>
          <w:szCs w:val="22"/>
          <w:lang w:eastAsia="pt-BR"/>
        </w:rPr>
      </w:pPr>
      <w:r>
        <w:rPr>
          <w:rFonts w:asciiTheme="minorHAnsi" w:hAnsiTheme="minorHAnsi" w:cstheme="minorHAnsi"/>
          <w:color w:val="000000"/>
          <w:sz w:val="22"/>
          <w:szCs w:val="22"/>
          <w:lang w:eastAsia="pt-BR"/>
        </w:rPr>
        <w:t>11</w:t>
      </w:r>
      <w:r w:rsidR="000A65C4" w:rsidRPr="00CA2958">
        <w:rPr>
          <w:rFonts w:asciiTheme="minorHAnsi" w:hAnsiTheme="minorHAnsi" w:cstheme="minorHAnsi"/>
          <w:color w:val="000000"/>
          <w:sz w:val="22"/>
          <w:szCs w:val="22"/>
          <w:lang w:eastAsia="pt-BR"/>
        </w:rPr>
        <w:t>.2.3 - Suspensão de licitar e impedimento de contratar com o órgão, entidade ou unidade administrativa pela qual a Administração Pública opera e atua concretamente, pelo prazo de até dois anos;</w:t>
      </w:r>
    </w:p>
    <w:p w:rsidR="000B6F9A" w:rsidRPr="00CA2958" w:rsidRDefault="000B6F9A" w:rsidP="000A65C4">
      <w:pPr>
        <w:tabs>
          <w:tab w:val="clear" w:pos="1701"/>
        </w:tabs>
        <w:suppressAutoHyphens w:val="0"/>
        <w:rPr>
          <w:rFonts w:asciiTheme="minorHAnsi" w:hAnsiTheme="minorHAnsi" w:cstheme="minorHAnsi"/>
          <w:color w:val="000000"/>
          <w:sz w:val="22"/>
          <w:szCs w:val="22"/>
          <w:lang w:eastAsia="pt-BR"/>
        </w:rPr>
      </w:pPr>
    </w:p>
    <w:p w:rsidR="000A65C4" w:rsidRDefault="00751C0E" w:rsidP="000A65C4">
      <w:pPr>
        <w:tabs>
          <w:tab w:val="clear" w:pos="1701"/>
        </w:tabs>
        <w:suppressAutoHyphens w:val="0"/>
        <w:rPr>
          <w:rFonts w:asciiTheme="minorHAnsi" w:hAnsiTheme="minorHAnsi" w:cstheme="minorHAnsi"/>
          <w:color w:val="000000"/>
          <w:sz w:val="22"/>
          <w:szCs w:val="22"/>
          <w:lang w:eastAsia="pt-BR"/>
        </w:rPr>
      </w:pPr>
      <w:r>
        <w:rPr>
          <w:rFonts w:asciiTheme="minorHAnsi" w:hAnsiTheme="minorHAnsi" w:cstheme="minorHAnsi"/>
          <w:color w:val="000000"/>
          <w:sz w:val="22"/>
          <w:szCs w:val="22"/>
          <w:lang w:eastAsia="pt-BR"/>
        </w:rPr>
        <w:t>12</w:t>
      </w:r>
      <w:r w:rsidR="000A65C4" w:rsidRPr="00CA2958">
        <w:rPr>
          <w:rFonts w:asciiTheme="minorHAnsi" w:hAnsiTheme="minorHAnsi" w:cstheme="minorHAnsi"/>
          <w:color w:val="000000"/>
          <w:sz w:val="22"/>
          <w:szCs w:val="22"/>
          <w:lang w:eastAsia="pt-BR"/>
        </w:rPr>
        <w:t>.2.4 -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0B6F9A" w:rsidRPr="00CA2958" w:rsidRDefault="000B6F9A" w:rsidP="000A65C4">
      <w:pPr>
        <w:tabs>
          <w:tab w:val="clear" w:pos="1701"/>
        </w:tabs>
        <w:suppressAutoHyphens w:val="0"/>
        <w:rPr>
          <w:rFonts w:asciiTheme="minorHAnsi" w:hAnsiTheme="minorHAnsi" w:cstheme="minorHAnsi"/>
          <w:color w:val="000000"/>
          <w:sz w:val="22"/>
          <w:szCs w:val="22"/>
          <w:lang w:eastAsia="pt-BR"/>
        </w:rPr>
      </w:pPr>
    </w:p>
    <w:p w:rsidR="000A65C4" w:rsidRDefault="00751C0E" w:rsidP="000A65C4">
      <w:pPr>
        <w:tabs>
          <w:tab w:val="clear" w:pos="1701"/>
        </w:tabs>
        <w:suppressAutoHyphens w:val="0"/>
        <w:rPr>
          <w:rFonts w:asciiTheme="minorHAnsi" w:hAnsiTheme="minorHAnsi" w:cstheme="minorHAnsi"/>
          <w:color w:val="000000"/>
          <w:sz w:val="22"/>
          <w:szCs w:val="22"/>
          <w:lang w:eastAsia="pt-BR"/>
        </w:rPr>
      </w:pPr>
      <w:r>
        <w:rPr>
          <w:rFonts w:asciiTheme="minorHAnsi" w:hAnsiTheme="minorHAnsi" w:cstheme="minorHAnsi"/>
          <w:color w:val="000000"/>
          <w:sz w:val="22"/>
          <w:szCs w:val="22"/>
          <w:lang w:eastAsia="pt-BR"/>
        </w:rPr>
        <w:t>12</w:t>
      </w:r>
      <w:r w:rsidR="000A65C4" w:rsidRPr="00CA2958">
        <w:rPr>
          <w:rFonts w:asciiTheme="minorHAnsi" w:hAnsiTheme="minorHAnsi" w:cstheme="minorHAnsi"/>
          <w:color w:val="000000"/>
          <w:sz w:val="22"/>
          <w:szCs w:val="22"/>
          <w:lang w:eastAsia="pt-BR"/>
        </w:rPr>
        <w:t>.3 - As sanções previstas nos subitens 12.2.1, 12.2.3 e 12.2.4 poderão ser aplicadas à CONTRATADA juntamente com as de multa, descontando-a dos pagamentos a serem efetuados.</w:t>
      </w:r>
    </w:p>
    <w:p w:rsidR="000B6F9A" w:rsidRPr="00CA2958" w:rsidRDefault="000B6F9A" w:rsidP="000A65C4">
      <w:pPr>
        <w:tabs>
          <w:tab w:val="clear" w:pos="1701"/>
        </w:tabs>
        <w:suppressAutoHyphens w:val="0"/>
        <w:rPr>
          <w:rFonts w:asciiTheme="minorHAnsi" w:hAnsiTheme="minorHAnsi" w:cstheme="minorHAnsi"/>
          <w:color w:val="000000"/>
          <w:sz w:val="22"/>
          <w:szCs w:val="22"/>
          <w:lang w:eastAsia="pt-BR"/>
        </w:rPr>
      </w:pPr>
    </w:p>
    <w:p w:rsidR="000A65C4" w:rsidRPr="00CA2958" w:rsidRDefault="00751C0E" w:rsidP="000A65C4">
      <w:pPr>
        <w:rPr>
          <w:rFonts w:asciiTheme="minorHAnsi" w:hAnsiTheme="minorHAnsi" w:cstheme="minorHAnsi"/>
          <w:color w:val="000000"/>
          <w:sz w:val="22"/>
          <w:szCs w:val="22"/>
          <w:lang w:eastAsia="pt-BR"/>
        </w:rPr>
      </w:pPr>
      <w:r>
        <w:rPr>
          <w:rFonts w:asciiTheme="minorHAnsi" w:hAnsiTheme="minorHAnsi" w:cstheme="minorHAnsi"/>
          <w:color w:val="000000"/>
          <w:sz w:val="22"/>
          <w:szCs w:val="22"/>
          <w:lang w:eastAsia="pt-BR"/>
        </w:rPr>
        <w:t>12</w:t>
      </w:r>
      <w:r w:rsidR="000A65C4" w:rsidRPr="00CA2958">
        <w:rPr>
          <w:rFonts w:asciiTheme="minorHAnsi" w:hAnsiTheme="minorHAnsi" w:cstheme="minorHAnsi"/>
          <w:color w:val="000000"/>
          <w:sz w:val="22"/>
          <w:szCs w:val="22"/>
          <w:lang w:eastAsia="pt-BR"/>
        </w:rPr>
        <w:t>.4 - Para efeito de aplicação de multas, às infrações são atribuídos graus, de acordo com as tabelas 1 e 2:</w:t>
      </w:r>
    </w:p>
    <w:p w:rsidR="000A65C4" w:rsidRPr="00CA2958" w:rsidRDefault="00A112D5" w:rsidP="00A112D5">
      <w:pPr>
        <w:jc w:val="center"/>
        <w:rPr>
          <w:rFonts w:asciiTheme="minorHAnsi" w:hAnsiTheme="minorHAnsi" w:cstheme="minorHAnsi"/>
          <w:b/>
          <w:color w:val="000000"/>
          <w:sz w:val="22"/>
          <w:szCs w:val="22"/>
          <w:lang w:eastAsia="pt-BR"/>
        </w:rPr>
      </w:pPr>
      <w:r w:rsidRPr="00CA2958">
        <w:rPr>
          <w:rFonts w:asciiTheme="minorHAnsi" w:hAnsiTheme="minorHAnsi" w:cstheme="minorHAnsi"/>
          <w:b/>
          <w:color w:val="000000"/>
          <w:sz w:val="22"/>
          <w:szCs w:val="22"/>
          <w:lang w:eastAsia="pt-BR"/>
        </w:rPr>
        <w:t>Tabela 1</w:t>
      </w:r>
    </w:p>
    <w:tbl>
      <w:tblPr>
        <w:tblStyle w:val="Tabelacomgrade"/>
        <w:tblW w:w="0" w:type="auto"/>
        <w:tblInd w:w="1242" w:type="dxa"/>
        <w:tblLook w:val="04A0"/>
      </w:tblPr>
      <w:tblGrid>
        <w:gridCol w:w="993"/>
        <w:gridCol w:w="5386"/>
      </w:tblGrid>
      <w:tr w:rsidR="00A112D5" w:rsidRPr="00CA2958" w:rsidTr="00A112D5">
        <w:tc>
          <w:tcPr>
            <w:tcW w:w="993" w:type="dxa"/>
          </w:tcPr>
          <w:p w:rsidR="00A112D5" w:rsidRPr="00CA2958" w:rsidRDefault="00A112D5" w:rsidP="00A112D5">
            <w:pPr>
              <w:jc w:val="center"/>
              <w:rPr>
                <w:rFonts w:asciiTheme="minorHAnsi" w:hAnsiTheme="minorHAnsi" w:cstheme="minorHAnsi"/>
                <w:b/>
                <w:color w:val="000000"/>
                <w:sz w:val="22"/>
                <w:szCs w:val="22"/>
                <w:lang w:eastAsia="pt-BR"/>
              </w:rPr>
            </w:pPr>
            <w:r w:rsidRPr="00CA2958">
              <w:rPr>
                <w:rFonts w:asciiTheme="minorHAnsi" w:hAnsiTheme="minorHAnsi" w:cstheme="minorHAnsi"/>
                <w:b/>
                <w:color w:val="000000"/>
                <w:sz w:val="22"/>
                <w:szCs w:val="22"/>
                <w:lang w:eastAsia="pt-BR"/>
              </w:rPr>
              <w:t>GRAU</w:t>
            </w:r>
          </w:p>
        </w:tc>
        <w:tc>
          <w:tcPr>
            <w:tcW w:w="5386" w:type="dxa"/>
          </w:tcPr>
          <w:p w:rsidR="00A112D5" w:rsidRPr="00CA2958" w:rsidRDefault="00A112D5" w:rsidP="00A112D5">
            <w:pPr>
              <w:jc w:val="center"/>
              <w:rPr>
                <w:rFonts w:asciiTheme="minorHAnsi" w:hAnsiTheme="minorHAnsi" w:cstheme="minorHAnsi"/>
                <w:b/>
                <w:color w:val="000000"/>
                <w:sz w:val="22"/>
                <w:szCs w:val="22"/>
                <w:lang w:eastAsia="pt-BR"/>
              </w:rPr>
            </w:pPr>
            <w:r w:rsidRPr="00CA2958">
              <w:rPr>
                <w:rFonts w:asciiTheme="minorHAnsi" w:hAnsiTheme="minorHAnsi" w:cstheme="minorHAnsi"/>
                <w:b/>
                <w:color w:val="000000"/>
                <w:sz w:val="22"/>
                <w:szCs w:val="22"/>
                <w:lang w:eastAsia="pt-BR"/>
              </w:rPr>
              <w:t>CORRESPONDÊNCIA</w:t>
            </w:r>
          </w:p>
        </w:tc>
      </w:tr>
      <w:tr w:rsidR="00A112D5" w:rsidRPr="00CA2958" w:rsidTr="00A112D5">
        <w:tc>
          <w:tcPr>
            <w:tcW w:w="993" w:type="dxa"/>
          </w:tcPr>
          <w:p w:rsidR="00A112D5" w:rsidRPr="00CA2958" w:rsidRDefault="00A112D5" w:rsidP="00A112D5">
            <w:pPr>
              <w:jc w:val="center"/>
              <w:rPr>
                <w:rFonts w:asciiTheme="minorHAnsi" w:hAnsiTheme="minorHAnsi" w:cstheme="minorHAnsi"/>
                <w:b/>
                <w:color w:val="000000"/>
                <w:sz w:val="22"/>
                <w:szCs w:val="22"/>
                <w:lang w:eastAsia="pt-BR"/>
              </w:rPr>
            </w:pPr>
            <w:r w:rsidRPr="00CA2958">
              <w:rPr>
                <w:rFonts w:asciiTheme="minorHAnsi" w:hAnsiTheme="minorHAnsi" w:cstheme="minorHAnsi"/>
                <w:b/>
                <w:color w:val="000000"/>
                <w:sz w:val="22"/>
                <w:szCs w:val="22"/>
                <w:lang w:eastAsia="pt-BR"/>
              </w:rPr>
              <w:t>1</w:t>
            </w:r>
          </w:p>
        </w:tc>
        <w:tc>
          <w:tcPr>
            <w:tcW w:w="5386" w:type="dxa"/>
          </w:tcPr>
          <w:p w:rsidR="00A112D5" w:rsidRPr="00CA2958" w:rsidRDefault="00A112D5" w:rsidP="00A112D5">
            <w:pPr>
              <w:pStyle w:val="TableParagraph"/>
              <w:spacing w:line="235" w:lineRule="exact"/>
              <w:jc w:val="center"/>
              <w:rPr>
                <w:rFonts w:asciiTheme="minorHAnsi" w:hAnsiTheme="minorHAnsi" w:cstheme="minorHAnsi"/>
                <w:b/>
              </w:rPr>
            </w:pPr>
            <w:r w:rsidRPr="00CA2958">
              <w:rPr>
                <w:rFonts w:asciiTheme="minorHAnsi" w:hAnsiTheme="minorHAnsi" w:cstheme="minorHAnsi"/>
                <w:b/>
              </w:rPr>
              <w:t>0,2%</w:t>
            </w:r>
            <w:r w:rsidRPr="00CA2958">
              <w:rPr>
                <w:rFonts w:asciiTheme="minorHAnsi" w:hAnsiTheme="minorHAnsi" w:cstheme="minorHAnsi"/>
                <w:b/>
                <w:spacing w:val="-3"/>
              </w:rPr>
              <w:t xml:space="preserve"> </w:t>
            </w:r>
            <w:r w:rsidRPr="00CA2958">
              <w:rPr>
                <w:rFonts w:asciiTheme="minorHAnsi" w:hAnsiTheme="minorHAnsi" w:cstheme="minorHAnsi"/>
                <w:b/>
              </w:rPr>
              <w:t>ao</w:t>
            </w:r>
            <w:r w:rsidRPr="00CA2958">
              <w:rPr>
                <w:rFonts w:asciiTheme="minorHAnsi" w:hAnsiTheme="minorHAnsi" w:cstheme="minorHAnsi"/>
                <w:b/>
                <w:spacing w:val="-2"/>
              </w:rPr>
              <w:t xml:space="preserve"> </w:t>
            </w:r>
            <w:r w:rsidRPr="00CA2958">
              <w:rPr>
                <w:rFonts w:asciiTheme="minorHAnsi" w:hAnsiTheme="minorHAnsi" w:cstheme="minorHAnsi"/>
                <w:b/>
              </w:rPr>
              <w:t>dia</w:t>
            </w:r>
            <w:r w:rsidRPr="00CA2958">
              <w:rPr>
                <w:rFonts w:asciiTheme="minorHAnsi" w:hAnsiTheme="minorHAnsi" w:cstheme="minorHAnsi"/>
                <w:b/>
                <w:spacing w:val="-3"/>
              </w:rPr>
              <w:t xml:space="preserve"> </w:t>
            </w:r>
            <w:r w:rsidRPr="00CA2958">
              <w:rPr>
                <w:rFonts w:asciiTheme="minorHAnsi" w:hAnsiTheme="minorHAnsi" w:cstheme="minorHAnsi"/>
                <w:b/>
              </w:rPr>
              <w:t>sobre</w:t>
            </w:r>
            <w:r w:rsidRPr="00CA2958">
              <w:rPr>
                <w:rFonts w:asciiTheme="minorHAnsi" w:hAnsiTheme="minorHAnsi" w:cstheme="minorHAnsi"/>
                <w:b/>
                <w:spacing w:val="-2"/>
              </w:rPr>
              <w:t xml:space="preserve"> </w:t>
            </w:r>
            <w:r w:rsidRPr="00CA2958">
              <w:rPr>
                <w:rFonts w:asciiTheme="minorHAnsi" w:hAnsiTheme="minorHAnsi" w:cstheme="minorHAnsi"/>
                <w:b/>
              </w:rPr>
              <w:t>o</w:t>
            </w:r>
            <w:r w:rsidRPr="00CA2958">
              <w:rPr>
                <w:rFonts w:asciiTheme="minorHAnsi" w:hAnsiTheme="minorHAnsi" w:cstheme="minorHAnsi"/>
                <w:b/>
                <w:spacing w:val="-3"/>
              </w:rPr>
              <w:t xml:space="preserve"> </w:t>
            </w:r>
            <w:r w:rsidRPr="00CA2958">
              <w:rPr>
                <w:rFonts w:asciiTheme="minorHAnsi" w:hAnsiTheme="minorHAnsi" w:cstheme="minorHAnsi"/>
                <w:b/>
              </w:rPr>
              <w:t>valor</w:t>
            </w:r>
            <w:r w:rsidRPr="00CA2958">
              <w:rPr>
                <w:rFonts w:asciiTheme="minorHAnsi" w:hAnsiTheme="minorHAnsi" w:cstheme="minorHAnsi"/>
                <w:b/>
                <w:spacing w:val="-2"/>
              </w:rPr>
              <w:t xml:space="preserve"> </w:t>
            </w:r>
            <w:r w:rsidRPr="00CA2958">
              <w:rPr>
                <w:rFonts w:asciiTheme="minorHAnsi" w:hAnsiTheme="minorHAnsi" w:cstheme="minorHAnsi"/>
                <w:b/>
              </w:rPr>
              <w:t>mensal</w:t>
            </w:r>
            <w:r w:rsidRPr="00CA2958">
              <w:rPr>
                <w:rFonts w:asciiTheme="minorHAnsi" w:hAnsiTheme="minorHAnsi" w:cstheme="minorHAnsi"/>
                <w:b/>
                <w:spacing w:val="-3"/>
              </w:rPr>
              <w:t xml:space="preserve"> </w:t>
            </w:r>
            <w:r w:rsidRPr="00CA2958">
              <w:rPr>
                <w:rFonts w:asciiTheme="minorHAnsi" w:hAnsiTheme="minorHAnsi" w:cstheme="minorHAnsi"/>
                <w:b/>
              </w:rPr>
              <w:t>do</w:t>
            </w:r>
            <w:r w:rsidRPr="00CA2958">
              <w:rPr>
                <w:rFonts w:asciiTheme="minorHAnsi" w:hAnsiTheme="minorHAnsi" w:cstheme="minorHAnsi"/>
                <w:b/>
                <w:spacing w:val="-2"/>
              </w:rPr>
              <w:t xml:space="preserve"> </w:t>
            </w:r>
            <w:r w:rsidRPr="00CA2958">
              <w:rPr>
                <w:rFonts w:asciiTheme="minorHAnsi" w:hAnsiTheme="minorHAnsi" w:cstheme="minorHAnsi"/>
                <w:b/>
              </w:rPr>
              <w:t>contrato</w:t>
            </w:r>
          </w:p>
        </w:tc>
      </w:tr>
      <w:tr w:rsidR="00A112D5" w:rsidRPr="00CA2958" w:rsidTr="00A112D5">
        <w:tc>
          <w:tcPr>
            <w:tcW w:w="993" w:type="dxa"/>
          </w:tcPr>
          <w:p w:rsidR="00A112D5" w:rsidRPr="00CA2958" w:rsidRDefault="00A112D5" w:rsidP="00A112D5">
            <w:pPr>
              <w:jc w:val="center"/>
              <w:rPr>
                <w:rFonts w:asciiTheme="minorHAnsi" w:hAnsiTheme="minorHAnsi" w:cstheme="minorHAnsi"/>
                <w:b/>
                <w:color w:val="000000"/>
                <w:sz w:val="22"/>
                <w:szCs w:val="22"/>
                <w:lang w:eastAsia="pt-BR"/>
              </w:rPr>
            </w:pPr>
            <w:r w:rsidRPr="00CA2958">
              <w:rPr>
                <w:rFonts w:asciiTheme="minorHAnsi" w:hAnsiTheme="minorHAnsi" w:cstheme="minorHAnsi"/>
                <w:b/>
                <w:color w:val="000000"/>
                <w:sz w:val="22"/>
                <w:szCs w:val="22"/>
                <w:lang w:eastAsia="pt-BR"/>
              </w:rPr>
              <w:t>2</w:t>
            </w:r>
          </w:p>
        </w:tc>
        <w:tc>
          <w:tcPr>
            <w:tcW w:w="5386" w:type="dxa"/>
          </w:tcPr>
          <w:p w:rsidR="00A112D5" w:rsidRPr="00CA2958" w:rsidRDefault="00A112D5" w:rsidP="00A112D5">
            <w:pPr>
              <w:pStyle w:val="TableParagraph"/>
              <w:spacing w:line="235" w:lineRule="exact"/>
              <w:jc w:val="center"/>
              <w:rPr>
                <w:rFonts w:asciiTheme="minorHAnsi" w:hAnsiTheme="minorHAnsi" w:cstheme="minorHAnsi"/>
                <w:b/>
              </w:rPr>
            </w:pPr>
            <w:r w:rsidRPr="00CA2958">
              <w:rPr>
                <w:rFonts w:asciiTheme="minorHAnsi" w:hAnsiTheme="minorHAnsi" w:cstheme="minorHAnsi"/>
                <w:b/>
              </w:rPr>
              <w:t>0,4%</w:t>
            </w:r>
            <w:r w:rsidRPr="00CA2958">
              <w:rPr>
                <w:rFonts w:asciiTheme="minorHAnsi" w:hAnsiTheme="minorHAnsi" w:cstheme="minorHAnsi"/>
                <w:b/>
                <w:spacing w:val="-3"/>
              </w:rPr>
              <w:t xml:space="preserve"> </w:t>
            </w:r>
            <w:r w:rsidRPr="00CA2958">
              <w:rPr>
                <w:rFonts w:asciiTheme="minorHAnsi" w:hAnsiTheme="minorHAnsi" w:cstheme="minorHAnsi"/>
                <w:b/>
              </w:rPr>
              <w:t>ao</w:t>
            </w:r>
            <w:r w:rsidRPr="00CA2958">
              <w:rPr>
                <w:rFonts w:asciiTheme="minorHAnsi" w:hAnsiTheme="minorHAnsi" w:cstheme="minorHAnsi"/>
                <w:b/>
                <w:spacing w:val="-2"/>
              </w:rPr>
              <w:t xml:space="preserve"> </w:t>
            </w:r>
            <w:r w:rsidRPr="00CA2958">
              <w:rPr>
                <w:rFonts w:asciiTheme="minorHAnsi" w:hAnsiTheme="minorHAnsi" w:cstheme="minorHAnsi"/>
                <w:b/>
              </w:rPr>
              <w:t>dia</w:t>
            </w:r>
            <w:r w:rsidRPr="00CA2958">
              <w:rPr>
                <w:rFonts w:asciiTheme="minorHAnsi" w:hAnsiTheme="minorHAnsi" w:cstheme="minorHAnsi"/>
                <w:b/>
                <w:spacing w:val="-3"/>
              </w:rPr>
              <w:t xml:space="preserve"> </w:t>
            </w:r>
            <w:r w:rsidRPr="00CA2958">
              <w:rPr>
                <w:rFonts w:asciiTheme="minorHAnsi" w:hAnsiTheme="minorHAnsi" w:cstheme="minorHAnsi"/>
                <w:b/>
              </w:rPr>
              <w:t>sobre</w:t>
            </w:r>
            <w:r w:rsidRPr="00CA2958">
              <w:rPr>
                <w:rFonts w:asciiTheme="minorHAnsi" w:hAnsiTheme="minorHAnsi" w:cstheme="minorHAnsi"/>
                <w:b/>
                <w:spacing w:val="-2"/>
              </w:rPr>
              <w:t xml:space="preserve"> </w:t>
            </w:r>
            <w:r w:rsidRPr="00CA2958">
              <w:rPr>
                <w:rFonts w:asciiTheme="minorHAnsi" w:hAnsiTheme="minorHAnsi" w:cstheme="minorHAnsi"/>
                <w:b/>
              </w:rPr>
              <w:t>o</w:t>
            </w:r>
            <w:r w:rsidRPr="00CA2958">
              <w:rPr>
                <w:rFonts w:asciiTheme="minorHAnsi" w:hAnsiTheme="minorHAnsi" w:cstheme="minorHAnsi"/>
                <w:b/>
                <w:spacing w:val="-3"/>
              </w:rPr>
              <w:t xml:space="preserve"> </w:t>
            </w:r>
            <w:r w:rsidRPr="00CA2958">
              <w:rPr>
                <w:rFonts w:asciiTheme="minorHAnsi" w:hAnsiTheme="minorHAnsi" w:cstheme="minorHAnsi"/>
                <w:b/>
              </w:rPr>
              <w:t>valor</w:t>
            </w:r>
            <w:r w:rsidRPr="00CA2958">
              <w:rPr>
                <w:rFonts w:asciiTheme="minorHAnsi" w:hAnsiTheme="minorHAnsi" w:cstheme="minorHAnsi"/>
                <w:b/>
                <w:spacing w:val="-2"/>
              </w:rPr>
              <w:t xml:space="preserve"> </w:t>
            </w:r>
            <w:r w:rsidRPr="00CA2958">
              <w:rPr>
                <w:rFonts w:asciiTheme="minorHAnsi" w:hAnsiTheme="minorHAnsi" w:cstheme="minorHAnsi"/>
                <w:b/>
              </w:rPr>
              <w:t>mensal</w:t>
            </w:r>
            <w:r w:rsidRPr="00CA2958">
              <w:rPr>
                <w:rFonts w:asciiTheme="minorHAnsi" w:hAnsiTheme="minorHAnsi" w:cstheme="minorHAnsi"/>
                <w:b/>
                <w:spacing w:val="-3"/>
              </w:rPr>
              <w:t xml:space="preserve"> </w:t>
            </w:r>
            <w:r w:rsidRPr="00CA2958">
              <w:rPr>
                <w:rFonts w:asciiTheme="minorHAnsi" w:hAnsiTheme="minorHAnsi" w:cstheme="minorHAnsi"/>
                <w:b/>
              </w:rPr>
              <w:t>do</w:t>
            </w:r>
            <w:r w:rsidRPr="00CA2958">
              <w:rPr>
                <w:rFonts w:asciiTheme="minorHAnsi" w:hAnsiTheme="minorHAnsi" w:cstheme="minorHAnsi"/>
                <w:b/>
                <w:spacing w:val="-2"/>
              </w:rPr>
              <w:t xml:space="preserve"> </w:t>
            </w:r>
            <w:r w:rsidRPr="00CA2958">
              <w:rPr>
                <w:rFonts w:asciiTheme="minorHAnsi" w:hAnsiTheme="minorHAnsi" w:cstheme="minorHAnsi"/>
                <w:b/>
              </w:rPr>
              <w:t>contrato</w:t>
            </w:r>
          </w:p>
        </w:tc>
      </w:tr>
      <w:tr w:rsidR="00A112D5" w:rsidRPr="00CA2958" w:rsidTr="00A112D5">
        <w:tc>
          <w:tcPr>
            <w:tcW w:w="993" w:type="dxa"/>
          </w:tcPr>
          <w:p w:rsidR="00A112D5" w:rsidRPr="00CA2958" w:rsidRDefault="00A112D5" w:rsidP="00A112D5">
            <w:pPr>
              <w:jc w:val="center"/>
              <w:rPr>
                <w:rFonts w:asciiTheme="minorHAnsi" w:hAnsiTheme="minorHAnsi" w:cstheme="minorHAnsi"/>
                <w:b/>
                <w:color w:val="000000"/>
                <w:sz w:val="22"/>
                <w:szCs w:val="22"/>
                <w:lang w:eastAsia="pt-BR"/>
              </w:rPr>
            </w:pPr>
            <w:r w:rsidRPr="00CA2958">
              <w:rPr>
                <w:rFonts w:asciiTheme="minorHAnsi" w:hAnsiTheme="minorHAnsi" w:cstheme="minorHAnsi"/>
                <w:b/>
                <w:color w:val="000000"/>
                <w:sz w:val="22"/>
                <w:szCs w:val="22"/>
                <w:lang w:eastAsia="pt-BR"/>
              </w:rPr>
              <w:t>3</w:t>
            </w:r>
          </w:p>
        </w:tc>
        <w:tc>
          <w:tcPr>
            <w:tcW w:w="5386" w:type="dxa"/>
          </w:tcPr>
          <w:p w:rsidR="00A112D5" w:rsidRPr="00CA2958" w:rsidRDefault="00A112D5" w:rsidP="00A112D5">
            <w:pPr>
              <w:pStyle w:val="TableParagraph"/>
              <w:spacing w:line="235" w:lineRule="exact"/>
              <w:jc w:val="center"/>
              <w:rPr>
                <w:rFonts w:asciiTheme="minorHAnsi" w:hAnsiTheme="minorHAnsi" w:cstheme="minorHAnsi"/>
                <w:b/>
              </w:rPr>
            </w:pPr>
            <w:r w:rsidRPr="00CA2958">
              <w:rPr>
                <w:rFonts w:asciiTheme="minorHAnsi" w:hAnsiTheme="minorHAnsi" w:cstheme="minorHAnsi"/>
                <w:b/>
              </w:rPr>
              <w:t>0,8%</w:t>
            </w:r>
            <w:r w:rsidRPr="00CA2958">
              <w:rPr>
                <w:rFonts w:asciiTheme="minorHAnsi" w:hAnsiTheme="minorHAnsi" w:cstheme="minorHAnsi"/>
                <w:b/>
                <w:spacing w:val="-3"/>
              </w:rPr>
              <w:t xml:space="preserve"> </w:t>
            </w:r>
            <w:r w:rsidRPr="00CA2958">
              <w:rPr>
                <w:rFonts w:asciiTheme="minorHAnsi" w:hAnsiTheme="minorHAnsi" w:cstheme="minorHAnsi"/>
                <w:b/>
              </w:rPr>
              <w:t>ao</w:t>
            </w:r>
            <w:r w:rsidRPr="00CA2958">
              <w:rPr>
                <w:rFonts w:asciiTheme="minorHAnsi" w:hAnsiTheme="minorHAnsi" w:cstheme="minorHAnsi"/>
                <w:b/>
                <w:spacing w:val="-2"/>
              </w:rPr>
              <w:t xml:space="preserve"> </w:t>
            </w:r>
            <w:r w:rsidRPr="00CA2958">
              <w:rPr>
                <w:rFonts w:asciiTheme="minorHAnsi" w:hAnsiTheme="minorHAnsi" w:cstheme="minorHAnsi"/>
                <w:b/>
              </w:rPr>
              <w:t>dia</w:t>
            </w:r>
            <w:r w:rsidRPr="00CA2958">
              <w:rPr>
                <w:rFonts w:asciiTheme="minorHAnsi" w:hAnsiTheme="minorHAnsi" w:cstheme="minorHAnsi"/>
                <w:b/>
                <w:spacing w:val="-3"/>
              </w:rPr>
              <w:t xml:space="preserve"> </w:t>
            </w:r>
            <w:r w:rsidRPr="00CA2958">
              <w:rPr>
                <w:rFonts w:asciiTheme="minorHAnsi" w:hAnsiTheme="minorHAnsi" w:cstheme="minorHAnsi"/>
                <w:b/>
              </w:rPr>
              <w:t>sobre</w:t>
            </w:r>
            <w:r w:rsidRPr="00CA2958">
              <w:rPr>
                <w:rFonts w:asciiTheme="minorHAnsi" w:hAnsiTheme="minorHAnsi" w:cstheme="minorHAnsi"/>
                <w:b/>
                <w:spacing w:val="-2"/>
              </w:rPr>
              <w:t xml:space="preserve"> </w:t>
            </w:r>
            <w:r w:rsidRPr="00CA2958">
              <w:rPr>
                <w:rFonts w:asciiTheme="minorHAnsi" w:hAnsiTheme="minorHAnsi" w:cstheme="minorHAnsi"/>
                <w:b/>
              </w:rPr>
              <w:t>o</w:t>
            </w:r>
            <w:r w:rsidRPr="00CA2958">
              <w:rPr>
                <w:rFonts w:asciiTheme="minorHAnsi" w:hAnsiTheme="minorHAnsi" w:cstheme="minorHAnsi"/>
                <w:b/>
                <w:spacing w:val="-3"/>
              </w:rPr>
              <w:t xml:space="preserve"> </w:t>
            </w:r>
            <w:r w:rsidRPr="00CA2958">
              <w:rPr>
                <w:rFonts w:asciiTheme="minorHAnsi" w:hAnsiTheme="minorHAnsi" w:cstheme="minorHAnsi"/>
                <w:b/>
              </w:rPr>
              <w:t>valor</w:t>
            </w:r>
            <w:r w:rsidRPr="00CA2958">
              <w:rPr>
                <w:rFonts w:asciiTheme="minorHAnsi" w:hAnsiTheme="minorHAnsi" w:cstheme="minorHAnsi"/>
                <w:b/>
                <w:spacing w:val="-2"/>
              </w:rPr>
              <w:t xml:space="preserve"> </w:t>
            </w:r>
            <w:r w:rsidRPr="00CA2958">
              <w:rPr>
                <w:rFonts w:asciiTheme="minorHAnsi" w:hAnsiTheme="minorHAnsi" w:cstheme="minorHAnsi"/>
                <w:b/>
              </w:rPr>
              <w:t>mensal</w:t>
            </w:r>
            <w:r w:rsidRPr="00CA2958">
              <w:rPr>
                <w:rFonts w:asciiTheme="minorHAnsi" w:hAnsiTheme="minorHAnsi" w:cstheme="minorHAnsi"/>
                <w:b/>
                <w:spacing w:val="-3"/>
              </w:rPr>
              <w:t xml:space="preserve"> </w:t>
            </w:r>
            <w:r w:rsidRPr="00CA2958">
              <w:rPr>
                <w:rFonts w:asciiTheme="minorHAnsi" w:hAnsiTheme="minorHAnsi" w:cstheme="minorHAnsi"/>
                <w:b/>
              </w:rPr>
              <w:t>do</w:t>
            </w:r>
            <w:r w:rsidRPr="00CA2958">
              <w:rPr>
                <w:rFonts w:asciiTheme="minorHAnsi" w:hAnsiTheme="minorHAnsi" w:cstheme="minorHAnsi"/>
                <w:b/>
                <w:spacing w:val="-2"/>
              </w:rPr>
              <w:t xml:space="preserve"> </w:t>
            </w:r>
            <w:r w:rsidRPr="00CA2958">
              <w:rPr>
                <w:rFonts w:asciiTheme="minorHAnsi" w:hAnsiTheme="minorHAnsi" w:cstheme="minorHAnsi"/>
                <w:b/>
              </w:rPr>
              <w:t>contrato</w:t>
            </w:r>
          </w:p>
        </w:tc>
      </w:tr>
      <w:tr w:rsidR="00A112D5" w:rsidRPr="00CA2958" w:rsidTr="00A112D5">
        <w:tc>
          <w:tcPr>
            <w:tcW w:w="993" w:type="dxa"/>
          </w:tcPr>
          <w:p w:rsidR="00A112D5" w:rsidRPr="00CA2958" w:rsidRDefault="00A112D5" w:rsidP="00A112D5">
            <w:pPr>
              <w:jc w:val="center"/>
              <w:rPr>
                <w:rFonts w:asciiTheme="minorHAnsi" w:hAnsiTheme="minorHAnsi" w:cstheme="minorHAnsi"/>
                <w:b/>
                <w:color w:val="000000"/>
                <w:sz w:val="22"/>
                <w:szCs w:val="22"/>
                <w:lang w:eastAsia="pt-BR"/>
              </w:rPr>
            </w:pPr>
            <w:r w:rsidRPr="00CA2958">
              <w:rPr>
                <w:rFonts w:asciiTheme="minorHAnsi" w:hAnsiTheme="minorHAnsi" w:cstheme="minorHAnsi"/>
                <w:b/>
                <w:color w:val="000000"/>
                <w:sz w:val="22"/>
                <w:szCs w:val="22"/>
                <w:lang w:eastAsia="pt-BR"/>
              </w:rPr>
              <w:lastRenderedPageBreak/>
              <w:t>4</w:t>
            </w:r>
          </w:p>
        </w:tc>
        <w:tc>
          <w:tcPr>
            <w:tcW w:w="5386" w:type="dxa"/>
          </w:tcPr>
          <w:p w:rsidR="00A112D5" w:rsidRPr="00CA2958" w:rsidRDefault="00A112D5" w:rsidP="00A112D5">
            <w:pPr>
              <w:pStyle w:val="TableParagraph"/>
              <w:spacing w:line="240" w:lineRule="exact"/>
              <w:jc w:val="center"/>
              <w:rPr>
                <w:rFonts w:asciiTheme="minorHAnsi" w:hAnsiTheme="minorHAnsi" w:cstheme="minorHAnsi"/>
                <w:b/>
              </w:rPr>
            </w:pPr>
            <w:r w:rsidRPr="00CA2958">
              <w:rPr>
                <w:rFonts w:asciiTheme="minorHAnsi" w:hAnsiTheme="minorHAnsi" w:cstheme="minorHAnsi"/>
                <w:b/>
              </w:rPr>
              <w:t>1,6%</w:t>
            </w:r>
            <w:r w:rsidRPr="00CA2958">
              <w:rPr>
                <w:rFonts w:asciiTheme="minorHAnsi" w:hAnsiTheme="minorHAnsi" w:cstheme="minorHAnsi"/>
                <w:b/>
                <w:spacing w:val="-3"/>
              </w:rPr>
              <w:t xml:space="preserve"> </w:t>
            </w:r>
            <w:r w:rsidRPr="00CA2958">
              <w:rPr>
                <w:rFonts w:asciiTheme="minorHAnsi" w:hAnsiTheme="minorHAnsi" w:cstheme="minorHAnsi"/>
                <w:b/>
              </w:rPr>
              <w:t>ao</w:t>
            </w:r>
            <w:r w:rsidRPr="00CA2958">
              <w:rPr>
                <w:rFonts w:asciiTheme="minorHAnsi" w:hAnsiTheme="minorHAnsi" w:cstheme="minorHAnsi"/>
                <w:b/>
                <w:spacing w:val="-2"/>
              </w:rPr>
              <w:t xml:space="preserve"> </w:t>
            </w:r>
            <w:r w:rsidRPr="00CA2958">
              <w:rPr>
                <w:rFonts w:asciiTheme="minorHAnsi" w:hAnsiTheme="minorHAnsi" w:cstheme="minorHAnsi"/>
                <w:b/>
              </w:rPr>
              <w:t>dia</w:t>
            </w:r>
            <w:r w:rsidRPr="00CA2958">
              <w:rPr>
                <w:rFonts w:asciiTheme="minorHAnsi" w:hAnsiTheme="minorHAnsi" w:cstheme="minorHAnsi"/>
                <w:b/>
                <w:spacing w:val="-3"/>
              </w:rPr>
              <w:t xml:space="preserve"> </w:t>
            </w:r>
            <w:r w:rsidRPr="00CA2958">
              <w:rPr>
                <w:rFonts w:asciiTheme="minorHAnsi" w:hAnsiTheme="minorHAnsi" w:cstheme="minorHAnsi"/>
                <w:b/>
              </w:rPr>
              <w:t>sobre</w:t>
            </w:r>
            <w:r w:rsidRPr="00CA2958">
              <w:rPr>
                <w:rFonts w:asciiTheme="minorHAnsi" w:hAnsiTheme="minorHAnsi" w:cstheme="minorHAnsi"/>
                <w:b/>
                <w:spacing w:val="-2"/>
              </w:rPr>
              <w:t xml:space="preserve"> </w:t>
            </w:r>
            <w:r w:rsidRPr="00CA2958">
              <w:rPr>
                <w:rFonts w:asciiTheme="minorHAnsi" w:hAnsiTheme="minorHAnsi" w:cstheme="minorHAnsi"/>
                <w:b/>
              </w:rPr>
              <w:t>o</w:t>
            </w:r>
            <w:r w:rsidRPr="00CA2958">
              <w:rPr>
                <w:rFonts w:asciiTheme="minorHAnsi" w:hAnsiTheme="minorHAnsi" w:cstheme="minorHAnsi"/>
                <w:b/>
                <w:spacing w:val="-3"/>
              </w:rPr>
              <w:t xml:space="preserve"> </w:t>
            </w:r>
            <w:r w:rsidRPr="00CA2958">
              <w:rPr>
                <w:rFonts w:asciiTheme="minorHAnsi" w:hAnsiTheme="minorHAnsi" w:cstheme="minorHAnsi"/>
                <w:b/>
              </w:rPr>
              <w:t>valor</w:t>
            </w:r>
            <w:r w:rsidRPr="00CA2958">
              <w:rPr>
                <w:rFonts w:asciiTheme="minorHAnsi" w:hAnsiTheme="minorHAnsi" w:cstheme="minorHAnsi"/>
                <w:b/>
                <w:spacing w:val="-2"/>
              </w:rPr>
              <w:t xml:space="preserve"> </w:t>
            </w:r>
            <w:r w:rsidRPr="00CA2958">
              <w:rPr>
                <w:rFonts w:asciiTheme="minorHAnsi" w:hAnsiTheme="minorHAnsi" w:cstheme="minorHAnsi"/>
                <w:b/>
              </w:rPr>
              <w:t>mensal</w:t>
            </w:r>
            <w:r w:rsidRPr="00CA2958">
              <w:rPr>
                <w:rFonts w:asciiTheme="minorHAnsi" w:hAnsiTheme="minorHAnsi" w:cstheme="minorHAnsi"/>
                <w:b/>
                <w:spacing w:val="-3"/>
              </w:rPr>
              <w:t xml:space="preserve"> </w:t>
            </w:r>
            <w:r w:rsidRPr="00CA2958">
              <w:rPr>
                <w:rFonts w:asciiTheme="minorHAnsi" w:hAnsiTheme="minorHAnsi" w:cstheme="minorHAnsi"/>
                <w:b/>
              </w:rPr>
              <w:t>do</w:t>
            </w:r>
            <w:r w:rsidRPr="00CA2958">
              <w:rPr>
                <w:rFonts w:asciiTheme="minorHAnsi" w:hAnsiTheme="minorHAnsi" w:cstheme="minorHAnsi"/>
                <w:b/>
                <w:spacing w:val="-2"/>
              </w:rPr>
              <w:t xml:space="preserve"> </w:t>
            </w:r>
            <w:r w:rsidRPr="00CA2958">
              <w:rPr>
                <w:rFonts w:asciiTheme="minorHAnsi" w:hAnsiTheme="minorHAnsi" w:cstheme="minorHAnsi"/>
                <w:b/>
              </w:rPr>
              <w:t>contrato</w:t>
            </w:r>
          </w:p>
        </w:tc>
      </w:tr>
      <w:tr w:rsidR="00A112D5" w:rsidRPr="00CA2958" w:rsidTr="00A112D5">
        <w:tc>
          <w:tcPr>
            <w:tcW w:w="993" w:type="dxa"/>
          </w:tcPr>
          <w:p w:rsidR="00A112D5" w:rsidRPr="00CA2958" w:rsidRDefault="00A112D5" w:rsidP="00A112D5">
            <w:pPr>
              <w:jc w:val="center"/>
              <w:rPr>
                <w:rFonts w:asciiTheme="minorHAnsi" w:hAnsiTheme="minorHAnsi" w:cstheme="minorHAnsi"/>
                <w:b/>
                <w:color w:val="000000"/>
                <w:sz w:val="22"/>
                <w:szCs w:val="22"/>
                <w:lang w:eastAsia="pt-BR"/>
              </w:rPr>
            </w:pPr>
            <w:r w:rsidRPr="00CA2958">
              <w:rPr>
                <w:rFonts w:asciiTheme="minorHAnsi" w:hAnsiTheme="minorHAnsi" w:cstheme="minorHAnsi"/>
                <w:b/>
                <w:color w:val="000000"/>
                <w:sz w:val="22"/>
                <w:szCs w:val="22"/>
                <w:lang w:eastAsia="pt-BR"/>
              </w:rPr>
              <w:t>5</w:t>
            </w:r>
          </w:p>
        </w:tc>
        <w:tc>
          <w:tcPr>
            <w:tcW w:w="5386" w:type="dxa"/>
          </w:tcPr>
          <w:p w:rsidR="00A112D5" w:rsidRPr="00CA2958" w:rsidRDefault="00A112D5" w:rsidP="00A112D5">
            <w:pPr>
              <w:jc w:val="center"/>
              <w:rPr>
                <w:rFonts w:asciiTheme="minorHAnsi" w:hAnsiTheme="minorHAnsi" w:cstheme="minorHAnsi"/>
                <w:b/>
                <w:color w:val="000000"/>
                <w:sz w:val="22"/>
                <w:szCs w:val="22"/>
                <w:lang w:eastAsia="pt-BR"/>
              </w:rPr>
            </w:pPr>
            <w:r w:rsidRPr="00CA2958">
              <w:rPr>
                <w:rFonts w:asciiTheme="minorHAnsi" w:hAnsiTheme="minorHAnsi" w:cstheme="minorHAnsi"/>
                <w:b/>
                <w:sz w:val="22"/>
                <w:szCs w:val="22"/>
              </w:rPr>
              <w:t>3,2%</w:t>
            </w:r>
            <w:r w:rsidRPr="00CA2958">
              <w:rPr>
                <w:rFonts w:asciiTheme="minorHAnsi" w:hAnsiTheme="minorHAnsi" w:cstheme="minorHAnsi"/>
                <w:b/>
                <w:spacing w:val="-3"/>
                <w:sz w:val="22"/>
                <w:szCs w:val="22"/>
              </w:rPr>
              <w:t xml:space="preserve"> </w:t>
            </w:r>
            <w:r w:rsidRPr="00CA2958">
              <w:rPr>
                <w:rFonts w:asciiTheme="minorHAnsi" w:hAnsiTheme="minorHAnsi" w:cstheme="minorHAnsi"/>
                <w:b/>
                <w:sz w:val="22"/>
                <w:szCs w:val="22"/>
              </w:rPr>
              <w:t>ao</w:t>
            </w:r>
            <w:r w:rsidRPr="00CA2958">
              <w:rPr>
                <w:rFonts w:asciiTheme="minorHAnsi" w:hAnsiTheme="minorHAnsi" w:cstheme="minorHAnsi"/>
                <w:b/>
                <w:spacing w:val="-3"/>
                <w:sz w:val="22"/>
                <w:szCs w:val="22"/>
              </w:rPr>
              <w:t xml:space="preserve"> </w:t>
            </w:r>
            <w:r w:rsidRPr="00CA2958">
              <w:rPr>
                <w:rFonts w:asciiTheme="minorHAnsi" w:hAnsiTheme="minorHAnsi" w:cstheme="minorHAnsi"/>
                <w:b/>
                <w:sz w:val="22"/>
                <w:szCs w:val="22"/>
              </w:rPr>
              <w:t>dia</w:t>
            </w:r>
            <w:r w:rsidRPr="00CA2958">
              <w:rPr>
                <w:rFonts w:asciiTheme="minorHAnsi" w:hAnsiTheme="minorHAnsi" w:cstheme="minorHAnsi"/>
                <w:b/>
                <w:spacing w:val="-2"/>
                <w:sz w:val="22"/>
                <w:szCs w:val="22"/>
              </w:rPr>
              <w:t xml:space="preserve"> </w:t>
            </w:r>
            <w:r w:rsidRPr="00CA2958">
              <w:rPr>
                <w:rFonts w:asciiTheme="minorHAnsi" w:hAnsiTheme="minorHAnsi" w:cstheme="minorHAnsi"/>
                <w:b/>
                <w:sz w:val="22"/>
                <w:szCs w:val="22"/>
              </w:rPr>
              <w:t>sobre</w:t>
            </w:r>
            <w:r w:rsidRPr="00CA2958">
              <w:rPr>
                <w:rFonts w:asciiTheme="minorHAnsi" w:hAnsiTheme="minorHAnsi" w:cstheme="minorHAnsi"/>
                <w:b/>
                <w:spacing w:val="-3"/>
                <w:sz w:val="22"/>
                <w:szCs w:val="22"/>
              </w:rPr>
              <w:t xml:space="preserve"> </w:t>
            </w:r>
            <w:r w:rsidRPr="00CA2958">
              <w:rPr>
                <w:rFonts w:asciiTheme="minorHAnsi" w:hAnsiTheme="minorHAnsi" w:cstheme="minorHAnsi"/>
                <w:b/>
                <w:sz w:val="22"/>
                <w:szCs w:val="22"/>
              </w:rPr>
              <w:t>o</w:t>
            </w:r>
            <w:r w:rsidRPr="00CA2958">
              <w:rPr>
                <w:rFonts w:asciiTheme="minorHAnsi" w:hAnsiTheme="minorHAnsi" w:cstheme="minorHAnsi"/>
                <w:b/>
                <w:spacing w:val="-3"/>
                <w:sz w:val="22"/>
                <w:szCs w:val="22"/>
              </w:rPr>
              <w:t xml:space="preserve"> </w:t>
            </w:r>
            <w:r w:rsidRPr="00CA2958">
              <w:rPr>
                <w:rFonts w:asciiTheme="minorHAnsi" w:hAnsiTheme="minorHAnsi" w:cstheme="minorHAnsi"/>
                <w:b/>
                <w:sz w:val="22"/>
                <w:szCs w:val="22"/>
              </w:rPr>
              <w:t>valor</w:t>
            </w:r>
            <w:r w:rsidRPr="00CA2958">
              <w:rPr>
                <w:rFonts w:asciiTheme="minorHAnsi" w:hAnsiTheme="minorHAnsi" w:cstheme="minorHAnsi"/>
                <w:b/>
                <w:spacing w:val="-2"/>
                <w:sz w:val="22"/>
                <w:szCs w:val="22"/>
              </w:rPr>
              <w:t xml:space="preserve"> </w:t>
            </w:r>
            <w:r w:rsidRPr="00CA2958">
              <w:rPr>
                <w:rFonts w:asciiTheme="minorHAnsi" w:hAnsiTheme="minorHAnsi" w:cstheme="minorHAnsi"/>
                <w:b/>
                <w:sz w:val="22"/>
                <w:szCs w:val="22"/>
              </w:rPr>
              <w:t>mensal</w:t>
            </w:r>
            <w:r w:rsidRPr="00CA2958">
              <w:rPr>
                <w:rFonts w:asciiTheme="minorHAnsi" w:hAnsiTheme="minorHAnsi" w:cstheme="minorHAnsi"/>
                <w:b/>
                <w:spacing w:val="-3"/>
                <w:sz w:val="22"/>
                <w:szCs w:val="22"/>
              </w:rPr>
              <w:t xml:space="preserve"> </w:t>
            </w:r>
            <w:r w:rsidRPr="00CA2958">
              <w:rPr>
                <w:rFonts w:asciiTheme="minorHAnsi" w:hAnsiTheme="minorHAnsi" w:cstheme="minorHAnsi"/>
                <w:b/>
                <w:sz w:val="22"/>
                <w:szCs w:val="22"/>
              </w:rPr>
              <w:t>do</w:t>
            </w:r>
            <w:r w:rsidRPr="00CA2958">
              <w:rPr>
                <w:rFonts w:asciiTheme="minorHAnsi" w:hAnsiTheme="minorHAnsi" w:cstheme="minorHAnsi"/>
                <w:b/>
                <w:spacing w:val="-3"/>
                <w:sz w:val="22"/>
                <w:szCs w:val="22"/>
              </w:rPr>
              <w:t xml:space="preserve"> </w:t>
            </w:r>
            <w:r w:rsidRPr="00CA2958">
              <w:rPr>
                <w:rFonts w:asciiTheme="minorHAnsi" w:hAnsiTheme="minorHAnsi" w:cstheme="minorHAnsi"/>
                <w:b/>
                <w:sz w:val="22"/>
                <w:szCs w:val="22"/>
              </w:rPr>
              <w:t>contrato</w:t>
            </w:r>
          </w:p>
        </w:tc>
      </w:tr>
    </w:tbl>
    <w:p w:rsidR="00A112D5" w:rsidRPr="00CA2958" w:rsidRDefault="00A112D5" w:rsidP="00A112D5">
      <w:pPr>
        <w:jc w:val="center"/>
        <w:rPr>
          <w:rFonts w:asciiTheme="minorHAnsi" w:hAnsiTheme="minorHAnsi" w:cstheme="minorHAnsi"/>
          <w:color w:val="000000"/>
          <w:sz w:val="22"/>
          <w:szCs w:val="22"/>
          <w:lang w:eastAsia="pt-BR"/>
        </w:rPr>
      </w:pPr>
    </w:p>
    <w:p w:rsidR="0059501D" w:rsidRPr="00CA2958" w:rsidRDefault="00A112D5" w:rsidP="00A112D5">
      <w:pPr>
        <w:jc w:val="center"/>
        <w:rPr>
          <w:rFonts w:asciiTheme="minorHAnsi" w:hAnsiTheme="minorHAnsi" w:cstheme="minorHAnsi"/>
          <w:b/>
          <w:color w:val="000000"/>
          <w:sz w:val="22"/>
          <w:szCs w:val="22"/>
          <w:lang w:eastAsia="pt-BR"/>
        </w:rPr>
      </w:pPr>
      <w:r w:rsidRPr="00CA2958">
        <w:rPr>
          <w:rFonts w:asciiTheme="minorHAnsi" w:hAnsiTheme="minorHAnsi" w:cstheme="minorHAnsi"/>
          <w:b/>
          <w:color w:val="000000"/>
          <w:sz w:val="22"/>
          <w:szCs w:val="22"/>
          <w:lang w:eastAsia="pt-BR"/>
        </w:rPr>
        <w:t>Tabela 2</w:t>
      </w:r>
    </w:p>
    <w:tbl>
      <w:tblPr>
        <w:tblStyle w:val="Tabelacomgrade"/>
        <w:tblW w:w="0" w:type="auto"/>
        <w:jc w:val="center"/>
        <w:tblInd w:w="1242" w:type="dxa"/>
        <w:tblLook w:val="04A0"/>
      </w:tblPr>
      <w:tblGrid>
        <w:gridCol w:w="918"/>
        <w:gridCol w:w="6170"/>
        <w:gridCol w:w="1240"/>
      </w:tblGrid>
      <w:tr w:rsidR="004B3578" w:rsidRPr="00CA2958" w:rsidTr="004B3578">
        <w:trPr>
          <w:jc w:val="center"/>
        </w:trPr>
        <w:tc>
          <w:tcPr>
            <w:tcW w:w="8328" w:type="dxa"/>
            <w:gridSpan w:val="3"/>
          </w:tcPr>
          <w:p w:rsidR="004B3578" w:rsidRPr="00CA2958" w:rsidRDefault="004B3578" w:rsidP="00A112D5">
            <w:pPr>
              <w:jc w:val="center"/>
              <w:rPr>
                <w:rFonts w:asciiTheme="minorHAnsi" w:hAnsiTheme="minorHAnsi" w:cstheme="minorHAnsi"/>
                <w:b/>
                <w:color w:val="000000"/>
                <w:sz w:val="22"/>
                <w:szCs w:val="22"/>
                <w:lang w:eastAsia="pt-BR"/>
              </w:rPr>
            </w:pPr>
            <w:r w:rsidRPr="00CA2958">
              <w:rPr>
                <w:rFonts w:asciiTheme="minorHAnsi" w:hAnsiTheme="minorHAnsi" w:cstheme="minorHAnsi"/>
                <w:b/>
                <w:color w:val="000000"/>
                <w:sz w:val="22"/>
                <w:szCs w:val="22"/>
                <w:lang w:eastAsia="pt-BR"/>
              </w:rPr>
              <w:t>INFRAÇÃO</w:t>
            </w:r>
          </w:p>
        </w:tc>
      </w:tr>
      <w:tr w:rsidR="004B3578" w:rsidRPr="00CA2958" w:rsidTr="004B3578">
        <w:trPr>
          <w:jc w:val="center"/>
        </w:trPr>
        <w:tc>
          <w:tcPr>
            <w:tcW w:w="918" w:type="dxa"/>
          </w:tcPr>
          <w:p w:rsidR="004B3578" w:rsidRPr="00CA2958" w:rsidRDefault="004B3578" w:rsidP="00A112D5">
            <w:pPr>
              <w:jc w:val="center"/>
              <w:rPr>
                <w:rFonts w:asciiTheme="minorHAnsi" w:hAnsiTheme="minorHAnsi" w:cstheme="minorHAnsi"/>
                <w:b/>
                <w:color w:val="000000"/>
                <w:sz w:val="22"/>
                <w:szCs w:val="22"/>
                <w:lang w:eastAsia="pt-BR"/>
              </w:rPr>
            </w:pPr>
            <w:r w:rsidRPr="00CA2958">
              <w:rPr>
                <w:rFonts w:asciiTheme="minorHAnsi" w:hAnsiTheme="minorHAnsi" w:cstheme="minorHAnsi"/>
                <w:b/>
                <w:color w:val="000000"/>
                <w:sz w:val="22"/>
                <w:szCs w:val="22"/>
                <w:lang w:eastAsia="pt-BR"/>
              </w:rPr>
              <w:t>ITEM</w:t>
            </w:r>
          </w:p>
        </w:tc>
        <w:tc>
          <w:tcPr>
            <w:tcW w:w="6170" w:type="dxa"/>
          </w:tcPr>
          <w:p w:rsidR="004B3578" w:rsidRPr="00CA2958" w:rsidRDefault="004B3578" w:rsidP="00A112D5">
            <w:pPr>
              <w:jc w:val="center"/>
              <w:rPr>
                <w:rFonts w:asciiTheme="minorHAnsi" w:hAnsiTheme="minorHAnsi" w:cstheme="minorHAnsi"/>
                <w:b/>
                <w:color w:val="000000"/>
                <w:sz w:val="22"/>
                <w:szCs w:val="22"/>
                <w:lang w:eastAsia="pt-BR"/>
              </w:rPr>
            </w:pPr>
            <w:r w:rsidRPr="00CA2958">
              <w:rPr>
                <w:rFonts w:asciiTheme="minorHAnsi" w:hAnsiTheme="minorHAnsi" w:cstheme="minorHAnsi"/>
                <w:b/>
                <w:color w:val="000000"/>
                <w:sz w:val="22"/>
                <w:szCs w:val="22"/>
                <w:lang w:eastAsia="pt-BR"/>
              </w:rPr>
              <w:t>DESCRIÇÃO</w:t>
            </w:r>
          </w:p>
        </w:tc>
        <w:tc>
          <w:tcPr>
            <w:tcW w:w="1240" w:type="dxa"/>
          </w:tcPr>
          <w:p w:rsidR="004B3578" w:rsidRPr="00CA2958" w:rsidRDefault="004B3578" w:rsidP="00A112D5">
            <w:pPr>
              <w:jc w:val="center"/>
              <w:rPr>
                <w:rFonts w:asciiTheme="minorHAnsi" w:hAnsiTheme="minorHAnsi" w:cstheme="minorHAnsi"/>
                <w:b/>
                <w:color w:val="000000"/>
                <w:sz w:val="22"/>
                <w:szCs w:val="22"/>
                <w:lang w:eastAsia="pt-BR"/>
              </w:rPr>
            </w:pPr>
            <w:r w:rsidRPr="00CA2958">
              <w:rPr>
                <w:rFonts w:asciiTheme="minorHAnsi" w:hAnsiTheme="minorHAnsi" w:cstheme="minorHAnsi"/>
                <w:b/>
                <w:color w:val="000000"/>
                <w:sz w:val="22"/>
                <w:szCs w:val="22"/>
                <w:lang w:eastAsia="pt-BR"/>
              </w:rPr>
              <w:t>GRAU</w:t>
            </w:r>
          </w:p>
        </w:tc>
      </w:tr>
      <w:tr w:rsidR="004B3578" w:rsidRPr="00CA2958" w:rsidTr="00086932">
        <w:trPr>
          <w:jc w:val="center"/>
        </w:trPr>
        <w:tc>
          <w:tcPr>
            <w:tcW w:w="918" w:type="dxa"/>
            <w:vAlign w:val="center"/>
          </w:tcPr>
          <w:p w:rsidR="004B3578" w:rsidRPr="00CA2958" w:rsidRDefault="004B3578" w:rsidP="00086932">
            <w:pPr>
              <w:jc w:val="center"/>
              <w:rPr>
                <w:rFonts w:asciiTheme="minorHAnsi" w:hAnsiTheme="minorHAnsi" w:cstheme="minorHAnsi"/>
                <w:color w:val="000000"/>
                <w:sz w:val="22"/>
                <w:szCs w:val="22"/>
                <w:lang w:eastAsia="pt-BR"/>
              </w:rPr>
            </w:pPr>
            <w:r w:rsidRPr="00CA2958">
              <w:rPr>
                <w:rFonts w:asciiTheme="minorHAnsi" w:hAnsiTheme="minorHAnsi" w:cstheme="minorHAnsi"/>
                <w:color w:val="000000"/>
                <w:sz w:val="22"/>
                <w:szCs w:val="22"/>
                <w:lang w:eastAsia="pt-BR"/>
              </w:rPr>
              <w:t>1</w:t>
            </w:r>
          </w:p>
        </w:tc>
        <w:tc>
          <w:tcPr>
            <w:tcW w:w="6170" w:type="dxa"/>
          </w:tcPr>
          <w:p w:rsidR="004B3578" w:rsidRPr="00CA2958" w:rsidRDefault="004B3578" w:rsidP="001A71C6">
            <w:pPr>
              <w:pStyle w:val="TableParagraph"/>
              <w:spacing w:before="116" w:line="232" w:lineRule="auto"/>
              <w:rPr>
                <w:rFonts w:asciiTheme="minorHAnsi" w:hAnsiTheme="minorHAnsi" w:cstheme="minorHAnsi"/>
              </w:rPr>
            </w:pPr>
            <w:r w:rsidRPr="00CA2958">
              <w:rPr>
                <w:rFonts w:asciiTheme="minorHAnsi" w:hAnsiTheme="minorHAnsi" w:cstheme="minorHAnsi"/>
              </w:rPr>
              <w:t>Permitir</w:t>
            </w:r>
            <w:r w:rsidRPr="00CA2958">
              <w:rPr>
                <w:rFonts w:asciiTheme="minorHAnsi" w:hAnsiTheme="minorHAnsi" w:cstheme="minorHAnsi"/>
                <w:spacing w:val="2"/>
              </w:rPr>
              <w:t xml:space="preserve"> </w:t>
            </w:r>
            <w:r w:rsidRPr="00CA2958">
              <w:rPr>
                <w:rFonts w:asciiTheme="minorHAnsi" w:hAnsiTheme="minorHAnsi" w:cstheme="minorHAnsi"/>
              </w:rPr>
              <w:t>situação</w:t>
            </w:r>
            <w:r w:rsidRPr="00CA2958">
              <w:rPr>
                <w:rFonts w:asciiTheme="minorHAnsi" w:hAnsiTheme="minorHAnsi" w:cstheme="minorHAnsi"/>
                <w:spacing w:val="2"/>
              </w:rPr>
              <w:t xml:space="preserve"> </w:t>
            </w:r>
            <w:r w:rsidRPr="00CA2958">
              <w:rPr>
                <w:rFonts w:asciiTheme="minorHAnsi" w:hAnsiTheme="minorHAnsi" w:cstheme="minorHAnsi"/>
              </w:rPr>
              <w:t>que</w:t>
            </w:r>
            <w:r w:rsidRPr="00CA2958">
              <w:rPr>
                <w:rFonts w:asciiTheme="minorHAnsi" w:hAnsiTheme="minorHAnsi" w:cstheme="minorHAnsi"/>
                <w:spacing w:val="2"/>
              </w:rPr>
              <w:t xml:space="preserve"> </w:t>
            </w:r>
            <w:r w:rsidRPr="00CA2958">
              <w:rPr>
                <w:rFonts w:asciiTheme="minorHAnsi" w:hAnsiTheme="minorHAnsi" w:cstheme="minorHAnsi"/>
              </w:rPr>
              <w:t>crie</w:t>
            </w:r>
            <w:r w:rsidRPr="00CA2958">
              <w:rPr>
                <w:rFonts w:asciiTheme="minorHAnsi" w:hAnsiTheme="minorHAnsi" w:cstheme="minorHAnsi"/>
                <w:spacing w:val="2"/>
              </w:rPr>
              <w:t xml:space="preserve"> </w:t>
            </w:r>
            <w:r w:rsidRPr="00CA2958">
              <w:rPr>
                <w:rFonts w:asciiTheme="minorHAnsi" w:hAnsiTheme="minorHAnsi" w:cstheme="minorHAnsi"/>
              </w:rPr>
              <w:t>a</w:t>
            </w:r>
            <w:r w:rsidRPr="00CA2958">
              <w:rPr>
                <w:rFonts w:asciiTheme="minorHAnsi" w:hAnsiTheme="minorHAnsi" w:cstheme="minorHAnsi"/>
                <w:spacing w:val="2"/>
              </w:rPr>
              <w:t xml:space="preserve"> </w:t>
            </w:r>
            <w:r w:rsidRPr="00CA2958">
              <w:rPr>
                <w:rFonts w:asciiTheme="minorHAnsi" w:hAnsiTheme="minorHAnsi" w:cstheme="minorHAnsi"/>
              </w:rPr>
              <w:t>possibilidade</w:t>
            </w:r>
            <w:r w:rsidRPr="00CA2958">
              <w:rPr>
                <w:rFonts w:asciiTheme="minorHAnsi" w:hAnsiTheme="minorHAnsi" w:cstheme="minorHAnsi"/>
                <w:spacing w:val="2"/>
              </w:rPr>
              <w:t xml:space="preserve"> </w:t>
            </w:r>
            <w:r w:rsidRPr="00CA2958">
              <w:rPr>
                <w:rFonts w:asciiTheme="minorHAnsi" w:hAnsiTheme="minorHAnsi" w:cstheme="minorHAnsi"/>
              </w:rPr>
              <w:t>de</w:t>
            </w:r>
            <w:r w:rsidRPr="00CA2958">
              <w:rPr>
                <w:rFonts w:asciiTheme="minorHAnsi" w:hAnsiTheme="minorHAnsi" w:cstheme="minorHAnsi"/>
                <w:spacing w:val="2"/>
              </w:rPr>
              <w:t xml:space="preserve"> </w:t>
            </w:r>
            <w:r w:rsidRPr="00CA2958">
              <w:rPr>
                <w:rFonts w:asciiTheme="minorHAnsi" w:hAnsiTheme="minorHAnsi" w:cstheme="minorHAnsi"/>
              </w:rPr>
              <w:t>causar</w:t>
            </w:r>
            <w:r w:rsidRPr="00CA2958">
              <w:rPr>
                <w:rFonts w:asciiTheme="minorHAnsi" w:hAnsiTheme="minorHAnsi" w:cstheme="minorHAnsi"/>
                <w:spacing w:val="2"/>
              </w:rPr>
              <w:t xml:space="preserve"> </w:t>
            </w:r>
            <w:r w:rsidRPr="00CA2958">
              <w:rPr>
                <w:rFonts w:asciiTheme="minorHAnsi" w:hAnsiTheme="minorHAnsi" w:cstheme="minorHAnsi"/>
              </w:rPr>
              <w:t>dano</w:t>
            </w:r>
            <w:r w:rsidRPr="00CA2958">
              <w:rPr>
                <w:rFonts w:asciiTheme="minorHAnsi" w:hAnsiTheme="minorHAnsi" w:cstheme="minorHAnsi"/>
                <w:spacing w:val="2"/>
              </w:rPr>
              <w:t xml:space="preserve"> </w:t>
            </w:r>
            <w:r w:rsidRPr="00CA2958">
              <w:rPr>
                <w:rFonts w:asciiTheme="minorHAnsi" w:hAnsiTheme="minorHAnsi" w:cstheme="minorHAnsi"/>
              </w:rPr>
              <w:t>físico,</w:t>
            </w:r>
            <w:r w:rsidRPr="00CA2958">
              <w:rPr>
                <w:rFonts w:asciiTheme="minorHAnsi" w:hAnsiTheme="minorHAnsi" w:cstheme="minorHAnsi"/>
                <w:spacing w:val="2"/>
              </w:rPr>
              <w:t xml:space="preserve"> </w:t>
            </w:r>
            <w:r w:rsidRPr="00CA2958">
              <w:rPr>
                <w:rFonts w:asciiTheme="minorHAnsi" w:hAnsiTheme="minorHAnsi" w:cstheme="minorHAnsi"/>
              </w:rPr>
              <w:t>lesão</w:t>
            </w:r>
            <w:r w:rsidRPr="00CA2958">
              <w:rPr>
                <w:rFonts w:asciiTheme="minorHAnsi" w:hAnsiTheme="minorHAnsi" w:cstheme="minorHAnsi"/>
                <w:spacing w:val="2"/>
              </w:rPr>
              <w:t xml:space="preserve"> </w:t>
            </w:r>
            <w:r w:rsidRPr="00CA2958">
              <w:rPr>
                <w:rFonts w:asciiTheme="minorHAnsi" w:hAnsiTheme="minorHAnsi" w:cstheme="minorHAnsi"/>
              </w:rPr>
              <w:t>corporal</w:t>
            </w:r>
            <w:r w:rsidRPr="00CA2958">
              <w:rPr>
                <w:rFonts w:asciiTheme="minorHAnsi" w:hAnsiTheme="minorHAnsi" w:cstheme="minorHAnsi"/>
                <w:spacing w:val="2"/>
              </w:rPr>
              <w:t xml:space="preserve"> </w:t>
            </w:r>
            <w:r w:rsidRPr="00CA2958">
              <w:rPr>
                <w:rFonts w:asciiTheme="minorHAnsi" w:hAnsiTheme="minorHAnsi" w:cstheme="minorHAnsi"/>
              </w:rPr>
              <w:t>ou</w:t>
            </w:r>
            <w:r w:rsidRPr="00CA2958">
              <w:rPr>
                <w:rFonts w:asciiTheme="minorHAnsi" w:hAnsiTheme="minorHAnsi" w:cstheme="minorHAnsi"/>
                <w:spacing w:val="-52"/>
              </w:rPr>
              <w:t xml:space="preserve"> </w:t>
            </w:r>
            <w:r w:rsidRPr="00CA2958">
              <w:rPr>
                <w:rFonts w:asciiTheme="minorHAnsi" w:hAnsiTheme="minorHAnsi" w:cstheme="minorHAnsi"/>
              </w:rPr>
              <w:t>conseqüências</w:t>
            </w:r>
            <w:r w:rsidRPr="00CA2958">
              <w:rPr>
                <w:rFonts w:asciiTheme="minorHAnsi" w:hAnsiTheme="minorHAnsi" w:cstheme="minorHAnsi"/>
                <w:spacing w:val="-1"/>
              </w:rPr>
              <w:t xml:space="preserve"> </w:t>
            </w:r>
            <w:r w:rsidRPr="00CA2958">
              <w:rPr>
                <w:rFonts w:asciiTheme="minorHAnsi" w:hAnsiTheme="minorHAnsi" w:cstheme="minorHAnsi"/>
              </w:rPr>
              <w:t>letais, por ocorrência;</w:t>
            </w:r>
          </w:p>
        </w:tc>
        <w:tc>
          <w:tcPr>
            <w:tcW w:w="1240" w:type="dxa"/>
            <w:vAlign w:val="center"/>
          </w:tcPr>
          <w:p w:rsidR="004B3578" w:rsidRPr="00CA2958" w:rsidRDefault="00086932" w:rsidP="00086932">
            <w:pPr>
              <w:pStyle w:val="TableParagraph"/>
              <w:spacing w:line="235" w:lineRule="exact"/>
              <w:jc w:val="center"/>
              <w:rPr>
                <w:rFonts w:asciiTheme="minorHAnsi" w:hAnsiTheme="minorHAnsi" w:cstheme="minorHAnsi"/>
              </w:rPr>
            </w:pPr>
            <w:r w:rsidRPr="00CA2958">
              <w:rPr>
                <w:rFonts w:asciiTheme="minorHAnsi" w:hAnsiTheme="minorHAnsi" w:cstheme="minorHAnsi"/>
              </w:rPr>
              <w:t>05</w:t>
            </w:r>
          </w:p>
        </w:tc>
      </w:tr>
      <w:tr w:rsidR="004B3578" w:rsidRPr="00CA2958" w:rsidTr="00086932">
        <w:trPr>
          <w:jc w:val="center"/>
        </w:trPr>
        <w:tc>
          <w:tcPr>
            <w:tcW w:w="918" w:type="dxa"/>
            <w:vAlign w:val="center"/>
          </w:tcPr>
          <w:p w:rsidR="004B3578" w:rsidRPr="00CA2958" w:rsidRDefault="004B3578" w:rsidP="00086932">
            <w:pPr>
              <w:jc w:val="center"/>
              <w:rPr>
                <w:rFonts w:asciiTheme="minorHAnsi" w:hAnsiTheme="minorHAnsi" w:cstheme="minorHAnsi"/>
                <w:color w:val="000000"/>
                <w:sz w:val="22"/>
                <w:szCs w:val="22"/>
                <w:lang w:eastAsia="pt-BR"/>
              </w:rPr>
            </w:pPr>
            <w:r w:rsidRPr="00CA2958">
              <w:rPr>
                <w:rFonts w:asciiTheme="minorHAnsi" w:hAnsiTheme="minorHAnsi" w:cstheme="minorHAnsi"/>
                <w:color w:val="000000"/>
                <w:sz w:val="22"/>
                <w:szCs w:val="22"/>
                <w:lang w:eastAsia="pt-BR"/>
              </w:rPr>
              <w:t>2</w:t>
            </w:r>
          </w:p>
        </w:tc>
        <w:tc>
          <w:tcPr>
            <w:tcW w:w="6170" w:type="dxa"/>
          </w:tcPr>
          <w:p w:rsidR="004B3578" w:rsidRPr="00CA2958" w:rsidRDefault="004B3578" w:rsidP="001A71C6">
            <w:pPr>
              <w:pStyle w:val="TableParagraph"/>
              <w:spacing w:before="116" w:line="232" w:lineRule="auto"/>
              <w:rPr>
                <w:rFonts w:asciiTheme="minorHAnsi" w:hAnsiTheme="minorHAnsi" w:cstheme="minorHAnsi"/>
              </w:rPr>
            </w:pPr>
            <w:r w:rsidRPr="00CA2958">
              <w:rPr>
                <w:rFonts w:asciiTheme="minorHAnsi" w:hAnsiTheme="minorHAnsi" w:cstheme="minorHAnsi"/>
              </w:rPr>
              <w:t>Suspender</w:t>
            </w:r>
            <w:r w:rsidRPr="00CA2958">
              <w:rPr>
                <w:rFonts w:asciiTheme="minorHAnsi" w:hAnsiTheme="minorHAnsi" w:cstheme="minorHAnsi"/>
                <w:spacing w:val="30"/>
              </w:rPr>
              <w:t xml:space="preserve"> </w:t>
            </w:r>
            <w:r w:rsidRPr="00CA2958">
              <w:rPr>
                <w:rFonts w:asciiTheme="minorHAnsi" w:hAnsiTheme="minorHAnsi" w:cstheme="minorHAnsi"/>
              </w:rPr>
              <w:t>ou</w:t>
            </w:r>
            <w:r w:rsidRPr="00CA2958">
              <w:rPr>
                <w:rFonts w:asciiTheme="minorHAnsi" w:hAnsiTheme="minorHAnsi" w:cstheme="minorHAnsi"/>
                <w:spacing w:val="31"/>
              </w:rPr>
              <w:t xml:space="preserve"> </w:t>
            </w:r>
            <w:r w:rsidRPr="00CA2958">
              <w:rPr>
                <w:rFonts w:asciiTheme="minorHAnsi" w:hAnsiTheme="minorHAnsi" w:cstheme="minorHAnsi"/>
              </w:rPr>
              <w:t>interromper,</w:t>
            </w:r>
            <w:r w:rsidRPr="00CA2958">
              <w:rPr>
                <w:rFonts w:asciiTheme="minorHAnsi" w:hAnsiTheme="minorHAnsi" w:cstheme="minorHAnsi"/>
                <w:spacing w:val="31"/>
              </w:rPr>
              <w:t xml:space="preserve"> </w:t>
            </w:r>
            <w:r w:rsidRPr="00CA2958">
              <w:rPr>
                <w:rFonts w:asciiTheme="minorHAnsi" w:hAnsiTheme="minorHAnsi" w:cstheme="minorHAnsi"/>
              </w:rPr>
              <w:t>salvo</w:t>
            </w:r>
            <w:r w:rsidRPr="00CA2958">
              <w:rPr>
                <w:rFonts w:asciiTheme="minorHAnsi" w:hAnsiTheme="minorHAnsi" w:cstheme="minorHAnsi"/>
                <w:spacing w:val="31"/>
              </w:rPr>
              <w:t xml:space="preserve"> </w:t>
            </w:r>
            <w:r w:rsidRPr="00CA2958">
              <w:rPr>
                <w:rFonts w:asciiTheme="minorHAnsi" w:hAnsiTheme="minorHAnsi" w:cstheme="minorHAnsi"/>
              </w:rPr>
              <w:t>motivo</w:t>
            </w:r>
            <w:r w:rsidRPr="00CA2958">
              <w:rPr>
                <w:rFonts w:asciiTheme="minorHAnsi" w:hAnsiTheme="minorHAnsi" w:cstheme="minorHAnsi"/>
                <w:spacing w:val="30"/>
              </w:rPr>
              <w:t xml:space="preserve"> </w:t>
            </w:r>
            <w:r w:rsidRPr="00CA2958">
              <w:rPr>
                <w:rFonts w:asciiTheme="minorHAnsi" w:hAnsiTheme="minorHAnsi" w:cstheme="minorHAnsi"/>
              </w:rPr>
              <w:t>de</w:t>
            </w:r>
            <w:r w:rsidRPr="00CA2958">
              <w:rPr>
                <w:rFonts w:asciiTheme="minorHAnsi" w:hAnsiTheme="minorHAnsi" w:cstheme="minorHAnsi"/>
                <w:spacing w:val="31"/>
              </w:rPr>
              <w:t xml:space="preserve"> </w:t>
            </w:r>
            <w:r w:rsidRPr="00CA2958">
              <w:rPr>
                <w:rFonts w:asciiTheme="minorHAnsi" w:hAnsiTheme="minorHAnsi" w:cstheme="minorHAnsi"/>
              </w:rPr>
              <w:t>força</w:t>
            </w:r>
            <w:r w:rsidRPr="00CA2958">
              <w:rPr>
                <w:rFonts w:asciiTheme="minorHAnsi" w:hAnsiTheme="minorHAnsi" w:cstheme="minorHAnsi"/>
                <w:spacing w:val="31"/>
              </w:rPr>
              <w:t xml:space="preserve"> </w:t>
            </w:r>
            <w:r w:rsidRPr="00CA2958">
              <w:rPr>
                <w:rFonts w:asciiTheme="minorHAnsi" w:hAnsiTheme="minorHAnsi" w:cstheme="minorHAnsi"/>
              </w:rPr>
              <w:t>maior</w:t>
            </w:r>
            <w:r w:rsidRPr="00CA2958">
              <w:rPr>
                <w:rFonts w:asciiTheme="minorHAnsi" w:hAnsiTheme="minorHAnsi" w:cstheme="minorHAnsi"/>
                <w:spacing w:val="31"/>
              </w:rPr>
              <w:t xml:space="preserve"> </w:t>
            </w:r>
            <w:r w:rsidRPr="00CA2958">
              <w:rPr>
                <w:rFonts w:asciiTheme="minorHAnsi" w:hAnsiTheme="minorHAnsi" w:cstheme="minorHAnsi"/>
              </w:rPr>
              <w:t>ou</w:t>
            </w:r>
            <w:r w:rsidRPr="00CA2958">
              <w:rPr>
                <w:rFonts w:asciiTheme="minorHAnsi" w:hAnsiTheme="minorHAnsi" w:cstheme="minorHAnsi"/>
                <w:spacing w:val="31"/>
              </w:rPr>
              <w:t xml:space="preserve"> </w:t>
            </w:r>
            <w:r w:rsidRPr="00CA2958">
              <w:rPr>
                <w:rFonts w:asciiTheme="minorHAnsi" w:hAnsiTheme="minorHAnsi" w:cstheme="minorHAnsi"/>
              </w:rPr>
              <w:t>caso</w:t>
            </w:r>
            <w:r w:rsidRPr="00CA2958">
              <w:rPr>
                <w:rFonts w:asciiTheme="minorHAnsi" w:hAnsiTheme="minorHAnsi" w:cstheme="minorHAnsi"/>
                <w:spacing w:val="30"/>
              </w:rPr>
              <w:t xml:space="preserve"> </w:t>
            </w:r>
            <w:r w:rsidRPr="00CA2958">
              <w:rPr>
                <w:rFonts w:asciiTheme="minorHAnsi" w:hAnsiTheme="minorHAnsi" w:cstheme="minorHAnsi"/>
              </w:rPr>
              <w:t>fortuito,</w:t>
            </w:r>
            <w:r w:rsidRPr="00CA2958">
              <w:rPr>
                <w:rFonts w:asciiTheme="minorHAnsi" w:hAnsiTheme="minorHAnsi" w:cstheme="minorHAnsi"/>
                <w:spacing w:val="31"/>
              </w:rPr>
              <w:t xml:space="preserve"> </w:t>
            </w:r>
            <w:r w:rsidRPr="00CA2958">
              <w:rPr>
                <w:rFonts w:asciiTheme="minorHAnsi" w:hAnsiTheme="minorHAnsi" w:cstheme="minorHAnsi"/>
              </w:rPr>
              <w:t>os</w:t>
            </w:r>
            <w:r w:rsidRPr="00CA2958">
              <w:rPr>
                <w:rFonts w:asciiTheme="minorHAnsi" w:hAnsiTheme="minorHAnsi" w:cstheme="minorHAnsi"/>
                <w:spacing w:val="31"/>
              </w:rPr>
              <w:t xml:space="preserve"> </w:t>
            </w:r>
            <w:r w:rsidRPr="00CA2958">
              <w:rPr>
                <w:rFonts w:asciiTheme="minorHAnsi" w:hAnsiTheme="minorHAnsi" w:cstheme="minorHAnsi"/>
              </w:rPr>
              <w:t>serviços</w:t>
            </w:r>
            <w:r w:rsidRPr="00CA2958">
              <w:rPr>
                <w:rFonts w:asciiTheme="minorHAnsi" w:hAnsiTheme="minorHAnsi" w:cstheme="minorHAnsi"/>
                <w:spacing w:val="-51"/>
              </w:rPr>
              <w:t xml:space="preserve"> </w:t>
            </w:r>
            <w:r w:rsidRPr="00CA2958">
              <w:rPr>
                <w:rFonts w:asciiTheme="minorHAnsi" w:hAnsiTheme="minorHAnsi" w:cstheme="minorHAnsi"/>
              </w:rPr>
              <w:t>contratuais</w:t>
            </w:r>
            <w:r w:rsidRPr="00CA2958">
              <w:rPr>
                <w:rFonts w:asciiTheme="minorHAnsi" w:hAnsiTheme="minorHAnsi" w:cstheme="minorHAnsi"/>
                <w:spacing w:val="-1"/>
              </w:rPr>
              <w:t xml:space="preserve"> </w:t>
            </w:r>
            <w:r w:rsidRPr="00CA2958">
              <w:rPr>
                <w:rFonts w:asciiTheme="minorHAnsi" w:hAnsiTheme="minorHAnsi" w:cstheme="minorHAnsi"/>
              </w:rPr>
              <w:t>por dia e</w:t>
            </w:r>
            <w:r w:rsidRPr="00CA2958">
              <w:rPr>
                <w:rFonts w:asciiTheme="minorHAnsi" w:hAnsiTheme="minorHAnsi" w:cstheme="minorHAnsi"/>
                <w:spacing w:val="-1"/>
              </w:rPr>
              <w:t xml:space="preserve"> </w:t>
            </w:r>
            <w:r w:rsidRPr="00CA2958">
              <w:rPr>
                <w:rFonts w:asciiTheme="minorHAnsi" w:hAnsiTheme="minorHAnsi" w:cstheme="minorHAnsi"/>
              </w:rPr>
              <w:t>por unidade de</w:t>
            </w:r>
            <w:r w:rsidRPr="00CA2958">
              <w:rPr>
                <w:rFonts w:asciiTheme="minorHAnsi" w:hAnsiTheme="minorHAnsi" w:cstheme="minorHAnsi"/>
                <w:spacing w:val="-1"/>
              </w:rPr>
              <w:t xml:space="preserve"> </w:t>
            </w:r>
            <w:r w:rsidRPr="00CA2958">
              <w:rPr>
                <w:rFonts w:asciiTheme="minorHAnsi" w:hAnsiTheme="minorHAnsi" w:cstheme="minorHAnsi"/>
              </w:rPr>
              <w:t>atendimento;</w:t>
            </w:r>
          </w:p>
        </w:tc>
        <w:tc>
          <w:tcPr>
            <w:tcW w:w="1240" w:type="dxa"/>
            <w:vAlign w:val="center"/>
          </w:tcPr>
          <w:p w:rsidR="004B3578" w:rsidRPr="00CA2958" w:rsidRDefault="00086932" w:rsidP="00086932">
            <w:pPr>
              <w:pStyle w:val="TableParagraph"/>
              <w:spacing w:line="235" w:lineRule="exact"/>
              <w:jc w:val="center"/>
              <w:rPr>
                <w:rFonts w:asciiTheme="minorHAnsi" w:hAnsiTheme="minorHAnsi" w:cstheme="minorHAnsi"/>
              </w:rPr>
            </w:pPr>
            <w:r w:rsidRPr="00CA2958">
              <w:rPr>
                <w:rFonts w:asciiTheme="minorHAnsi" w:hAnsiTheme="minorHAnsi" w:cstheme="minorHAnsi"/>
              </w:rPr>
              <w:t>04</w:t>
            </w:r>
          </w:p>
        </w:tc>
      </w:tr>
      <w:tr w:rsidR="004B3578" w:rsidRPr="00CA2958" w:rsidTr="00086932">
        <w:trPr>
          <w:jc w:val="center"/>
        </w:trPr>
        <w:tc>
          <w:tcPr>
            <w:tcW w:w="918" w:type="dxa"/>
            <w:vAlign w:val="center"/>
          </w:tcPr>
          <w:p w:rsidR="004B3578" w:rsidRPr="00CA2958" w:rsidRDefault="004B3578" w:rsidP="00086932">
            <w:pPr>
              <w:jc w:val="center"/>
              <w:rPr>
                <w:rFonts w:asciiTheme="minorHAnsi" w:hAnsiTheme="minorHAnsi" w:cstheme="minorHAnsi"/>
                <w:color w:val="000000"/>
                <w:sz w:val="22"/>
                <w:szCs w:val="22"/>
                <w:lang w:eastAsia="pt-BR"/>
              </w:rPr>
            </w:pPr>
            <w:r w:rsidRPr="00CA2958">
              <w:rPr>
                <w:rFonts w:asciiTheme="minorHAnsi" w:hAnsiTheme="minorHAnsi" w:cstheme="minorHAnsi"/>
                <w:color w:val="000000"/>
                <w:sz w:val="22"/>
                <w:szCs w:val="22"/>
                <w:lang w:eastAsia="pt-BR"/>
              </w:rPr>
              <w:t>3</w:t>
            </w:r>
          </w:p>
        </w:tc>
        <w:tc>
          <w:tcPr>
            <w:tcW w:w="6170" w:type="dxa"/>
          </w:tcPr>
          <w:p w:rsidR="004B3578" w:rsidRPr="00CA2958" w:rsidRDefault="004B3578" w:rsidP="001A71C6">
            <w:pPr>
              <w:pStyle w:val="TableParagraph"/>
              <w:spacing w:before="116" w:line="232" w:lineRule="auto"/>
              <w:rPr>
                <w:rFonts w:asciiTheme="minorHAnsi" w:hAnsiTheme="minorHAnsi" w:cstheme="minorHAnsi"/>
              </w:rPr>
            </w:pPr>
            <w:r w:rsidRPr="00CA2958">
              <w:rPr>
                <w:rFonts w:asciiTheme="minorHAnsi" w:hAnsiTheme="minorHAnsi" w:cstheme="minorHAnsi"/>
              </w:rPr>
              <w:t>Manter</w:t>
            </w:r>
            <w:r w:rsidRPr="00CA2958">
              <w:rPr>
                <w:rFonts w:asciiTheme="minorHAnsi" w:hAnsiTheme="minorHAnsi" w:cstheme="minorHAnsi"/>
                <w:spacing w:val="36"/>
              </w:rPr>
              <w:t xml:space="preserve"> </w:t>
            </w:r>
            <w:r w:rsidRPr="00CA2958">
              <w:rPr>
                <w:rFonts w:asciiTheme="minorHAnsi" w:hAnsiTheme="minorHAnsi" w:cstheme="minorHAnsi"/>
              </w:rPr>
              <w:t>funcionário</w:t>
            </w:r>
            <w:r w:rsidRPr="00CA2958">
              <w:rPr>
                <w:rFonts w:asciiTheme="minorHAnsi" w:hAnsiTheme="minorHAnsi" w:cstheme="minorHAnsi"/>
                <w:spacing w:val="36"/>
              </w:rPr>
              <w:t xml:space="preserve"> </w:t>
            </w:r>
            <w:r w:rsidRPr="00CA2958">
              <w:rPr>
                <w:rFonts w:asciiTheme="minorHAnsi" w:hAnsiTheme="minorHAnsi" w:cstheme="minorHAnsi"/>
              </w:rPr>
              <w:t>sem</w:t>
            </w:r>
            <w:r w:rsidRPr="00CA2958">
              <w:rPr>
                <w:rFonts w:asciiTheme="minorHAnsi" w:hAnsiTheme="minorHAnsi" w:cstheme="minorHAnsi"/>
                <w:spacing w:val="36"/>
              </w:rPr>
              <w:t xml:space="preserve"> </w:t>
            </w:r>
            <w:r w:rsidRPr="00CA2958">
              <w:rPr>
                <w:rFonts w:asciiTheme="minorHAnsi" w:hAnsiTheme="minorHAnsi" w:cstheme="minorHAnsi"/>
              </w:rPr>
              <w:t>qualificação</w:t>
            </w:r>
            <w:r w:rsidRPr="00CA2958">
              <w:rPr>
                <w:rFonts w:asciiTheme="minorHAnsi" w:hAnsiTheme="minorHAnsi" w:cstheme="minorHAnsi"/>
                <w:spacing w:val="36"/>
              </w:rPr>
              <w:t xml:space="preserve"> </w:t>
            </w:r>
            <w:r w:rsidRPr="00CA2958">
              <w:rPr>
                <w:rFonts w:asciiTheme="minorHAnsi" w:hAnsiTheme="minorHAnsi" w:cstheme="minorHAnsi"/>
              </w:rPr>
              <w:t>para</w:t>
            </w:r>
            <w:r w:rsidRPr="00CA2958">
              <w:rPr>
                <w:rFonts w:asciiTheme="minorHAnsi" w:hAnsiTheme="minorHAnsi" w:cstheme="minorHAnsi"/>
                <w:spacing w:val="36"/>
              </w:rPr>
              <w:t xml:space="preserve"> </w:t>
            </w:r>
            <w:r w:rsidRPr="00CA2958">
              <w:rPr>
                <w:rFonts w:asciiTheme="minorHAnsi" w:hAnsiTheme="minorHAnsi" w:cstheme="minorHAnsi"/>
              </w:rPr>
              <w:t>executar</w:t>
            </w:r>
            <w:r w:rsidRPr="00CA2958">
              <w:rPr>
                <w:rFonts w:asciiTheme="minorHAnsi" w:hAnsiTheme="minorHAnsi" w:cstheme="minorHAnsi"/>
                <w:spacing w:val="36"/>
              </w:rPr>
              <w:t xml:space="preserve"> </w:t>
            </w:r>
            <w:r w:rsidRPr="00CA2958">
              <w:rPr>
                <w:rFonts w:asciiTheme="minorHAnsi" w:hAnsiTheme="minorHAnsi" w:cstheme="minorHAnsi"/>
              </w:rPr>
              <w:t>os</w:t>
            </w:r>
            <w:r w:rsidRPr="00CA2958">
              <w:rPr>
                <w:rFonts w:asciiTheme="minorHAnsi" w:hAnsiTheme="minorHAnsi" w:cstheme="minorHAnsi"/>
                <w:spacing w:val="36"/>
              </w:rPr>
              <w:t xml:space="preserve"> </w:t>
            </w:r>
            <w:r w:rsidRPr="00CA2958">
              <w:rPr>
                <w:rFonts w:asciiTheme="minorHAnsi" w:hAnsiTheme="minorHAnsi" w:cstheme="minorHAnsi"/>
              </w:rPr>
              <w:t>serviços</w:t>
            </w:r>
            <w:r w:rsidRPr="00CA2958">
              <w:rPr>
                <w:rFonts w:asciiTheme="minorHAnsi" w:hAnsiTheme="minorHAnsi" w:cstheme="minorHAnsi"/>
                <w:spacing w:val="36"/>
              </w:rPr>
              <w:t xml:space="preserve"> </w:t>
            </w:r>
            <w:r w:rsidRPr="00CA2958">
              <w:rPr>
                <w:rFonts w:asciiTheme="minorHAnsi" w:hAnsiTheme="minorHAnsi" w:cstheme="minorHAnsi"/>
              </w:rPr>
              <w:t>contratados,</w:t>
            </w:r>
            <w:r w:rsidRPr="00CA2958">
              <w:rPr>
                <w:rFonts w:asciiTheme="minorHAnsi" w:hAnsiTheme="minorHAnsi" w:cstheme="minorHAnsi"/>
                <w:spacing w:val="36"/>
              </w:rPr>
              <w:t xml:space="preserve"> </w:t>
            </w:r>
            <w:r w:rsidRPr="00CA2958">
              <w:rPr>
                <w:rFonts w:asciiTheme="minorHAnsi" w:hAnsiTheme="minorHAnsi" w:cstheme="minorHAnsi"/>
              </w:rPr>
              <w:t>por</w:t>
            </w:r>
            <w:r w:rsidRPr="00CA2958">
              <w:rPr>
                <w:rFonts w:asciiTheme="minorHAnsi" w:hAnsiTheme="minorHAnsi" w:cstheme="minorHAnsi"/>
                <w:spacing w:val="-52"/>
              </w:rPr>
              <w:t xml:space="preserve"> </w:t>
            </w:r>
            <w:r w:rsidRPr="00CA2958">
              <w:rPr>
                <w:rFonts w:asciiTheme="minorHAnsi" w:hAnsiTheme="minorHAnsi" w:cstheme="minorHAnsi"/>
              </w:rPr>
              <w:t>empregado</w:t>
            </w:r>
            <w:r w:rsidRPr="00CA2958">
              <w:rPr>
                <w:rFonts w:asciiTheme="minorHAnsi" w:hAnsiTheme="minorHAnsi" w:cstheme="minorHAnsi"/>
                <w:spacing w:val="-1"/>
              </w:rPr>
              <w:t xml:space="preserve"> </w:t>
            </w:r>
            <w:r w:rsidRPr="00CA2958">
              <w:rPr>
                <w:rFonts w:asciiTheme="minorHAnsi" w:hAnsiTheme="minorHAnsi" w:cstheme="minorHAnsi"/>
              </w:rPr>
              <w:t>e por dia;</w:t>
            </w:r>
          </w:p>
        </w:tc>
        <w:tc>
          <w:tcPr>
            <w:tcW w:w="1240" w:type="dxa"/>
            <w:vAlign w:val="center"/>
          </w:tcPr>
          <w:p w:rsidR="004B3578" w:rsidRPr="00CA2958" w:rsidRDefault="00086932" w:rsidP="00086932">
            <w:pPr>
              <w:pStyle w:val="TableParagraph"/>
              <w:spacing w:line="235" w:lineRule="exact"/>
              <w:jc w:val="center"/>
              <w:rPr>
                <w:rFonts w:asciiTheme="minorHAnsi" w:hAnsiTheme="minorHAnsi" w:cstheme="minorHAnsi"/>
              </w:rPr>
            </w:pPr>
            <w:r w:rsidRPr="00CA2958">
              <w:rPr>
                <w:rFonts w:asciiTheme="minorHAnsi" w:hAnsiTheme="minorHAnsi" w:cstheme="minorHAnsi"/>
              </w:rPr>
              <w:t>03</w:t>
            </w:r>
          </w:p>
        </w:tc>
      </w:tr>
      <w:tr w:rsidR="004B3578" w:rsidRPr="00CA2958" w:rsidTr="00086932">
        <w:trPr>
          <w:jc w:val="center"/>
        </w:trPr>
        <w:tc>
          <w:tcPr>
            <w:tcW w:w="918" w:type="dxa"/>
            <w:vAlign w:val="center"/>
          </w:tcPr>
          <w:p w:rsidR="004B3578" w:rsidRPr="00CA2958" w:rsidRDefault="004B3578" w:rsidP="00086932">
            <w:pPr>
              <w:jc w:val="center"/>
              <w:rPr>
                <w:rFonts w:asciiTheme="minorHAnsi" w:hAnsiTheme="minorHAnsi" w:cstheme="minorHAnsi"/>
                <w:color w:val="000000"/>
                <w:sz w:val="22"/>
                <w:szCs w:val="22"/>
                <w:lang w:eastAsia="pt-BR"/>
              </w:rPr>
            </w:pPr>
            <w:r w:rsidRPr="00CA2958">
              <w:rPr>
                <w:rFonts w:asciiTheme="minorHAnsi" w:hAnsiTheme="minorHAnsi" w:cstheme="minorHAnsi"/>
                <w:color w:val="000000"/>
                <w:sz w:val="22"/>
                <w:szCs w:val="22"/>
                <w:lang w:eastAsia="pt-BR"/>
              </w:rPr>
              <w:t>4</w:t>
            </w:r>
          </w:p>
        </w:tc>
        <w:tc>
          <w:tcPr>
            <w:tcW w:w="6170" w:type="dxa"/>
          </w:tcPr>
          <w:p w:rsidR="004B3578" w:rsidRPr="00CA2958" w:rsidRDefault="004B3578" w:rsidP="001A71C6">
            <w:pPr>
              <w:pStyle w:val="TableParagraph"/>
              <w:spacing w:before="109"/>
              <w:rPr>
                <w:rFonts w:asciiTheme="minorHAnsi" w:hAnsiTheme="minorHAnsi" w:cstheme="minorHAnsi"/>
              </w:rPr>
            </w:pPr>
            <w:r w:rsidRPr="00CA2958">
              <w:rPr>
                <w:rFonts w:asciiTheme="minorHAnsi" w:hAnsiTheme="minorHAnsi" w:cstheme="minorHAnsi"/>
              </w:rPr>
              <w:t>Recusar-se</w:t>
            </w:r>
            <w:r w:rsidRPr="00CA2958">
              <w:rPr>
                <w:rFonts w:asciiTheme="minorHAnsi" w:hAnsiTheme="minorHAnsi" w:cstheme="minorHAnsi"/>
                <w:spacing w:val="-4"/>
              </w:rPr>
              <w:t xml:space="preserve"> </w:t>
            </w:r>
            <w:r w:rsidRPr="00CA2958">
              <w:rPr>
                <w:rFonts w:asciiTheme="minorHAnsi" w:hAnsiTheme="minorHAnsi" w:cstheme="minorHAnsi"/>
              </w:rPr>
              <w:t>a</w:t>
            </w:r>
            <w:r w:rsidRPr="00CA2958">
              <w:rPr>
                <w:rFonts w:asciiTheme="minorHAnsi" w:hAnsiTheme="minorHAnsi" w:cstheme="minorHAnsi"/>
                <w:spacing w:val="-4"/>
              </w:rPr>
              <w:t xml:space="preserve"> </w:t>
            </w:r>
            <w:r w:rsidRPr="00CA2958">
              <w:rPr>
                <w:rFonts w:asciiTheme="minorHAnsi" w:hAnsiTheme="minorHAnsi" w:cstheme="minorHAnsi"/>
              </w:rPr>
              <w:t>executar</w:t>
            </w:r>
            <w:r w:rsidRPr="00CA2958">
              <w:rPr>
                <w:rFonts w:asciiTheme="minorHAnsi" w:hAnsiTheme="minorHAnsi" w:cstheme="minorHAnsi"/>
                <w:spacing w:val="-4"/>
              </w:rPr>
              <w:t xml:space="preserve"> </w:t>
            </w:r>
            <w:r w:rsidRPr="00CA2958">
              <w:rPr>
                <w:rFonts w:asciiTheme="minorHAnsi" w:hAnsiTheme="minorHAnsi" w:cstheme="minorHAnsi"/>
              </w:rPr>
              <w:t>serviço</w:t>
            </w:r>
            <w:r w:rsidRPr="00CA2958">
              <w:rPr>
                <w:rFonts w:asciiTheme="minorHAnsi" w:hAnsiTheme="minorHAnsi" w:cstheme="minorHAnsi"/>
                <w:spacing w:val="-3"/>
              </w:rPr>
              <w:t xml:space="preserve"> </w:t>
            </w:r>
            <w:r w:rsidRPr="00CA2958">
              <w:rPr>
                <w:rFonts w:asciiTheme="minorHAnsi" w:hAnsiTheme="minorHAnsi" w:cstheme="minorHAnsi"/>
              </w:rPr>
              <w:t>determinado</w:t>
            </w:r>
            <w:r w:rsidRPr="00CA2958">
              <w:rPr>
                <w:rFonts w:asciiTheme="minorHAnsi" w:hAnsiTheme="minorHAnsi" w:cstheme="minorHAnsi"/>
                <w:spacing w:val="-4"/>
              </w:rPr>
              <w:t xml:space="preserve"> </w:t>
            </w:r>
            <w:r w:rsidRPr="00CA2958">
              <w:rPr>
                <w:rFonts w:asciiTheme="minorHAnsi" w:hAnsiTheme="minorHAnsi" w:cstheme="minorHAnsi"/>
              </w:rPr>
              <w:t>pela</w:t>
            </w:r>
            <w:r w:rsidRPr="00CA2958">
              <w:rPr>
                <w:rFonts w:asciiTheme="minorHAnsi" w:hAnsiTheme="minorHAnsi" w:cstheme="minorHAnsi"/>
                <w:spacing w:val="-4"/>
              </w:rPr>
              <w:t xml:space="preserve"> </w:t>
            </w:r>
            <w:r w:rsidRPr="00CA2958">
              <w:rPr>
                <w:rFonts w:asciiTheme="minorHAnsi" w:hAnsiTheme="minorHAnsi" w:cstheme="minorHAnsi"/>
              </w:rPr>
              <w:t>fiscalização,</w:t>
            </w:r>
            <w:r w:rsidRPr="00CA2958">
              <w:rPr>
                <w:rFonts w:asciiTheme="minorHAnsi" w:hAnsiTheme="minorHAnsi" w:cstheme="minorHAnsi"/>
                <w:spacing w:val="-3"/>
              </w:rPr>
              <w:t xml:space="preserve"> </w:t>
            </w:r>
            <w:r w:rsidRPr="00CA2958">
              <w:rPr>
                <w:rFonts w:asciiTheme="minorHAnsi" w:hAnsiTheme="minorHAnsi" w:cstheme="minorHAnsi"/>
              </w:rPr>
              <w:t>por</w:t>
            </w:r>
            <w:r w:rsidRPr="00CA2958">
              <w:rPr>
                <w:rFonts w:asciiTheme="minorHAnsi" w:hAnsiTheme="minorHAnsi" w:cstheme="minorHAnsi"/>
                <w:spacing w:val="-4"/>
              </w:rPr>
              <w:t xml:space="preserve"> </w:t>
            </w:r>
            <w:r w:rsidRPr="00CA2958">
              <w:rPr>
                <w:rFonts w:asciiTheme="minorHAnsi" w:hAnsiTheme="minorHAnsi" w:cstheme="minorHAnsi"/>
              </w:rPr>
              <w:t>serviço</w:t>
            </w:r>
            <w:r w:rsidRPr="00CA2958">
              <w:rPr>
                <w:rFonts w:asciiTheme="minorHAnsi" w:hAnsiTheme="minorHAnsi" w:cstheme="minorHAnsi"/>
                <w:spacing w:val="-4"/>
              </w:rPr>
              <w:t xml:space="preserve"> </w:t>
            </w:r>
            <w:r w:rsidRPr="00CA2958">
              <w:rPr>
                <w:rFonts w:asciiTheme="minorHAnsi" w:hAnsiTheme="minorHAnsi" w:cstheme="minorHAnsi"/>
              </w:rPr>
              <w:t>e</w:t>
            </w:r>
            <w:r w:rsidRPr="00CA2958">
              <w:rPr>
                <w:rFonts w:asciiTheme="minorHAnsi" w:hAnsiTheme="minorHAnsi" w:cstheme="minorHAnsi"/>
                <w:spacing w:val="-4"/>
              </w:rPr>
              <w:t xml:space="preserve"> </w:t>
            </w:r>
            <w:r w:rsidRPr="00CA2958">
              <w:rPr>
                <w:rFonts w:asciiTheme="minorHAnsi" w:hAnsiTheme="minorHAnsi" w:cstheme="minorHAnsi"/>
              </w:rPr>
              <w:t>por</w:t>
            </w:r>
            <w:r w:rsidRPr="00CA2958">
              <w:rPr>
                <w:rFonts w:asciiTheme="minorHAnsi" w:hAnsiTheme="minorHAnsi" w:cstheme="minorHAnsi"/>
                <w:spacing w:val="-3"/>
              </w:rPr>
              <w:t xml:space="preserve"> </w:t>
            </w:r>
            <w:r w:rsidRPr="00CA2958">
              <w:rPr>
                <w:rFonts w:asciiTheme="minorHAnsi" w:hAnsiTheme="minorHAnsi" w:cstheme="minorHAnsi"/>
              </w:rPr>
              <w:t>dia;</w:t>
            </w:r>
          </w:p>
        </w:tc>
        <w:tc>
          <w:tcPr>
            <w:tcW w:w="1240" w:type="dxa"/>
            <w:vAlign w:val="center"/>
          </w:tcPr>
          <w:p w:rsidR="004B3578" w:rsidRPr="00CA2958" w:rsidRDefault="00086932" w:rsidP="00086932">
            <w:pPr>
              <w:pStyle w:val="TableParagraph"/>
              <w:spacing w:line="240" w:lineRule="exact"/>
              <w:jc w:val="center"/>
              <w:rPr>
                <w:rFonts w:asciiTheme="minorHAnsi" w:hAnsiTheme="minorHAnsi" w:cstheme="minorHAnsi"/>
              </w:rPr>
            </w:pPr>
            <w:r w:rsidRPr="00CA2958">
              <w:rPr>
                <w:rFonts w:asciiTheme="minorHAnsi" w:hAnsiTheme="minorHAnsi" w:cstheme="minorHAnsi"/>
              </w:rPr>
              <w:t>02</w:t>
            </w:r>
          </w:p>
        </w:tc>
      </w:tr>
      <w:tr w:rsidR="004B3578" w:rsidRPr="00CA2958" w:rsidTr="00086932">
        <w:trPr>
          <w:jc w:val="center"/>
        </w:trPr>
        <w:tc>
          <w:tcPr>
            <w:tcW w:w="8328" w:type="dxa"/>
            <w:gridSpan w:val="3"/>
            <w:vAlign w:val="center"/>
          </w:tcPr>
          <w:p w:rsidR="004B3578" w:rsidRPr="00CA2958" w:rsidRDefault="004B3578" w:rsidP="00086932">
            <w:pPr>
              <w:jc w:val="center"/>
              <w:rPr>
                <w:rFonts w:asciiTheme="minorHAnsi" w:hAnsiTheme="minorHAnsi" w:cstheme="minorHAnsi"/>
                <w:b/>
                <w:sz w:val="22"/>
                <w:szCs w:val="22"/>
              </w:rPr>
            </w:pPr>
            <w:r w:rsidRPr="00CA2958">
              <w:rPr>
                <w:rFonts w:asciiTheme="minorHAnsi" w:hAnsiTheme="minorHAnsi" w:cstheme="minorHAnsi"/>
                <w:b/>
                <w:sz w:val="22"/>
                <w:szCs w:val="22"/>
              </w:rPr>
              <w:t>Para os itens a seguir, deixar de:</w:t>
            </w:r>
          </w:p>
        </w:tc>
      </w:tr>
      <w:tr w:rsidR="00086932" w:rsidRPr="00CA2958" w:rsidTr="00086932">
        <w:trPr>
          <w:jc w:val="center"/>
        </w:trPr>
        <w:tc>
          <w:tcPr>
            <w:tcW w:w="918" w:type="dxa"/>
            <w:vAlign w:val="center"/>
          </w:tcPr>
          <w:p w:rsidR="00086932" w:rsidRPr="00CA2958" w:rsidRDefault="00086932" w:rsidP="00086932">
            <w:pPr>
              <w:jc w:val="center"/>
              <w:rPr>
                <w:rFonts w:asciiTheme="minorHAnsi" w:hAnsiTheme="minorHAnsi" w:cstheme="minorHAnsi"/>
                <w:color w:val="000000"/>
                <w:sz w:val="22"/>
                <w:szCs w:val="22"/>
                <w:lang w:eastAsia="pt-BR"/>
              </w:rPr>
            </w:pPr>
            <w:r w:rsidRPr="00CA2958">
              <w:rPr>
                <w:rFonts w:asciiTheme="minorHAnsi" w:hAnsiTheme="minorHAnsi" w:cstheme="minorHAnsi"/>
                <w:color w:val="000000"/>
                <w:sz w:val="22"/>
                <w:szCs w:val="22"/>
                <w:lang w:eastAsia="pt-BR"/>
              </w:rPr>
              <w:t>7</w:t>
            </w:r>
          </w:p>
        </w:tc>
        <w:tc>
          <w:tcPr>
            <w:tcW w:w="6170" w:type="dxa"/>
          </w:tcPr>
          <w:p w:rsidR="00086932" w:rsidRPr="00CA2958" w:rsidRDefault="00086932" w:rsidP="001A71C6">
            <w:pPr>
              <w:pStyle w:val="TableParagraph"/>
              <w:spacing w:before="116" w:line="232" w:lineRule="auto"/>
              <w:rPr>
                <w:rFonts w:asciiTheme="minorHAnsi" w:hAnsiTheme="minorHAnsi" w:cstheme="minorHAnsi"/>
              </w:rPr>
            </w:pPr>
            <w:r w:rsidRPr="00CA2958">
              <w:rPr>
                <w:rFonts w:asciiTheme="minorHAnsi" w:hAnsiTheme="minorHAnsi" w:cstheme="minorHAnsi"/>
              </w:rPr>
              <w:t>Cumprir</w:t>
            </w:r>
            <w:r w:rsidRPr="00CA2958">
              <w:rPr>
                <w:rFonts w:asciiTheme="minorHAnsi" w:hAnsiTheme="minorHAnsi" w:cstheme="minorHAnsi"/>
                <w:spacing w:val="42"/>
              </w:rPr>
              <w:t xml:space="preserve"> </w:t>
            </w:r>
            <w:r w:rsidRPr="00CA2958">
              <w:rPr>
                <w:rFonts w:asciiTheme="minorHAnsi" w:hAnsiTheme="minorHAnsi" w:cstheme="minorHAnsi"/>
              </w:rPr>
              <w:t>determinação</w:t>
            </w:r>
            <w:r w:rsidRPr="00CA2958">
              <w:rPr>
                <w:rFonts w:asciiTheme="minorHAnsi" w:hAnsiTheme="minorHAnsi" w:cstheme="minorHAnsi"/>
                <w:spacing w:val="42"/>
              </w:rPr>
              <w:t xml:space="preserve"> </w:t>
            </w:r>
            <w:r w:rsidRPr="00CA2958">
              <w:rPr>
                <w:rFonts w:asciiTheme="minorHAnsi" w:hAnsiTheme="minorHAnsi" w:cstheme="minorHAnsi"/>
              </w:rPr>
              <w:t>formal</w:t>
            </w:r>
            <w:r w:rsidRPr="00CA2958">
              <w:rPr>
                <w:rFonts w:asciiTheme="minorHAnsi" w:hAnsiTheme="minorHAnsi" w:cstheme="minorHAnsi"/>
                <w:spacing w:val="42"/>
              </w:rPr>
              <w:t xml:space="preserve"> </w:t>
            </w:r>
            <w:r w:rsidRPr="00CA2958">
              <w:rPr>
                <w:rFonts w:asciiTheme="minorHAnsi" w:hAnsiTheme="minorHAnsi" w:cstheme="minorHAnsi"/>
              </w:rPr>
              <w:t>ou</w:t>
            </w:r>
            <w:r w:rsidRPr="00CA2958">
              <w:rPr>
                <w:rFonts w:asciiTheme="minorHAnsi" w:hAnsiTheme="minorHAnsi" w:cstheme="minorHAnsi"/>
                <w:spacing w:val="43"/>
              </w:rPr>
              <w:t xml:space="preserve"> </w:t>
            </w:r>
            <w:r w:rsidRPr="00CA2958">
              <w:rPr>
                <w:rFonts w:asciiTheme="minorHAnsi" w:hAnsiTheme="minorHAnsi" w:cstheme="minorHAnsi"/>
              </w:rPr>
              <w:t>instrução</w:t>
            </w:r>
            <w:r w:rsidRPr="00CA2958">
              <w:rPr>
                <w:rFonts w:asciiTheme="minorHAnsi" w:hAnsiTheme="minorHAnsi" w:cstheme="minorHAnsi"/>
                <w:spacing w:val="42"/>
              </w:rPr>
              <w:t xml:space="preserve"> </w:t>
            </w:r>
            <w:r w:rsidRPr="00CA2958">
              <w:rPr>
                <w:rFonts w:asciiTheme="minorHAnsi" w:hAnsiTheme="minorHAnsi" w:cstheme="minorHAnsi"/>
              </w:rPr>
              <w:t>complementar</w:t>
            </w:r>
            <w:r w:rsidRPr="00CA2958">
              <w:rPr>
                <w:rFonts w:asciiTheme="minorHAnsi" w:hAnsiTheme="minorHAnsi" w:cstheme="minorHAnsi"/>
                <w:spacing w:val="42"/>
              </w:rPr>
              <w:t xml:space="preserve"> </w:t>
            </w:r>
            <w:r w:rsidRPr="00CA2958">
              <w:rPr>
                <w:rFonts w:asciiTheme="minorHAnsi" w:hAnsiTheme="minorHAnsi" w:cstheme="minorHAnsi"/>
              </w:rPr>
              <w:t>do</w:t>
            </w:r>
            <w:r w:rsidRPr="00CA2958">
              <w:rPr>
                <w:rFonts w:asciiTheme="minorHAnsi" w:hAnsiTheme="minorHAnsi" w:cstheme="minorHAnsi"/>
                <w:spacing w:val="43"/>
              </w:rPr>
              <w:t xml:space="preserve"> </w:t>
            </w:r>
            <w:r w:rsidRPr="00CA2958">
              <w:rPr>
                <w:rFonts w:asciiTheme="minorHAnsi" w:hAnsiTheme="minorHAnsi" w:cstheme="minorHAnsi"/>
              </w:rPr>
              <w:t>órgão</w:t>
            </w:r>
            <w:r w:rsidRPr="00CA2958">
              <w:rPr>
                <w:rFonts w:asciiTheme="minorHAnsi" w:hAnsiTheme="minorHAnsi" w:cstheme="minorHAnsi"/>
                <w:spacing w:val="42"/>
              </w:rPr>
              <w:t xml:space="preserve"> </w:t>
            </w:r>
            <w:r w:rsidRPr="00CA2958">
              <w:rPr>
                <w:rFonts w:asciiTheme="minorHAnsi" w:hAnsiTheme="minorHAnsi" w:cstheme="minorHAnsi"/>
              </w:rPr>
              <w:t>fiscalizador,</w:t>
            </w:r>
            <w:r w:rsidRPr="00CA2958">
              <w:rPr>
                <w:rFonts w:asciiTheme="minorHAnsi" w:hAnsiTheme="minorHAnsi" w:cstheme="minorHAnsi"/>
                <w:spacing w:val="42"/>
              </w:rPr>
              <w:t xml:space="preserve"> </w:t>
            </w:r>
            <w:r w:rsidRPr="00CA2958">
              <w:rPr>
                <w:rFonts w:asciiTheme="minorHAnsi" w:hAnsiTheme="minorHAnsi" w:cstheme="minorHAnsi"/>
              </w:rPr>
              <w:t>por</w:t>
            </w:r>
            <w:r w:rsidRPr="00CA2958">
              <w:rPr>
                <w:rFonts w:asciiTheme="minorHAnsi" w:hAnsiTheme="minorHAnsi" w:cstheme="minorHAnsi"/>
                <w:spacing w:val="-51"/>
              </w:rPr>
              <w:t xml:space="preserve"> </w:t>
            </w:r>
            <w:r w:rsidRPr="00CA2958">
              <w:rPr>
                <w:rFonts w:asciiTheme="minorHAnsi" w:hAnsiTheme="minorHAnsi" w:cstheme="minorHAnsi"/>
              </w:rPr>
              <w:t>ocorrência;</w:t>
            </w:r>
          </w:p>
        </w:tc>
        <w:tc>
          <w:tcPr>
            <w:tcW w:w="1240" w:type="dxa"/>
            <w:vAlign w:val="center"/>
          </w:tcPr>
          <w:p w:rsidR="00086932" w:rsidRPr="00CA2958" w:rsidRDefault="00086932" w:rsidP="00086932">
            <w:pPr>
              <w:jc w:val="center"/>
              <w:rPr>
                <w:rFonts w:asciiTheme="minorHAnsi" w:hAnsiTheme="minorHAnsi" w:cstheme="minorHAnsi"/>
                <w:sz w:val="22"/>
                <w:szCs w:val="22"/>
              </w:rPr>
            </w:pPr>
            <w:r w:rsidRPr="00CA2958">
              <w:rPr>
                <w:rFonts w:asciiTheme="minorHAnsi" w:hAnsiTheme="minorHAnsi" w:cstheme="minorHAnsi"/>
                <w:sz w:val="22"/>
                <w:szCs w:val="22"/>
              </w:rPr>
              <w:t>02</w:t>
            </w:r>
          </w:p>
        </w:tc>
      </w:tr>
      <w:tr w:rsidR="00086932" w:rsidRPr="00CA2958" w:rsidTr="00086932">
        <w:trPr>
          <w:jc w:val="center"/>
        </w:trPr>
        <w:tc>
          <w:tcPr>
            <w:tcW w:w="918" w:type="dxa"/>
            <w:vAlign w:val="center"/>
          </w:tcPr>
          <w:p w:rsidR="00086932" w:rsidRPr="00CA2958" w:rsidRDefault="00086932" w:rsidP="00086932">
            <w:pPr>
              <w:jc w:val="center"/>
              <w:rPr>
                <w:rFonts w:asciiTheme="minorHAnsi" w:hAnsiTheme="minorHAnsi" w:cstheme="minorHAnsi"/>
                <w:color w:val="000000"/>
                <w:sz w:val="22"/>
                <w:szCs w:val="22"/>
                <w:lang w:eastAsia="pt-BR"/>
              </w:rPr>
            </w:pPr>
            <w:r w:rsidRPr="00CA2958">
              <w:rPr>
                <w:rFonts w:asciiTheme="minorHAnsi" w:hAnsiTheme="minorHAnsi" w:cstheme="minorHAnsi"/>
                <w:color w:val="000000"/>
                <w:sz w:val="22"/>
                <w:szCs w:val="22"/>
                <w:lang w:eastAsia="pt-BR"/>
              </w:rPr>
              <w:t>8</w:t>
            </w:r>
          </w:p>
        </w:tc>
        <w:tc>
          <w:tcPr>
            <w:tcW w:w="6170" w:type="dxa"/>
          </w:tcPr>
          <w:p w:rsidR="00086932" w:rsidRPr="00CA2958" w:rsidRDefault="00086932" w:rsidP="001A71C6">
            <w:pPr>
              <w:pStyle w:val="TableParagraph"/>
              <w:spacing w:before="116" w:line="232" w:lineRule="auto"/>
              <w:rPr>
                <w:rFonts w:asciiTheme="minorHAnsi" w:hAnsiTheme="minorHAnsi" w:cstheme="minorHAnsi"/>
              </w:rPr>
            </w:pPr>
            <w:r w:rsidRPr="00CA2958">
              <w:rPr>
                <w:rFonts w:asciiTheme="minorHAnsi" w:hAnsiTheme="minorHAnsi" w:cstheme="minorHAnsi"/>
              </w:rPr>
              <w:t>Substituir</w:t>
            </w:r>
            <w:r w:rsidRPr="00CA2958">
              <w:rPr>
                <w:rFonts w:asciiTheme="minorHAnsi" w:hAnsiTheme="minorHAnsi" w:cstheme="minorHAnsi"/>
                <w:spacing w:val="19"/>
              </w:rPr>
              <w:t xml:space="preserve"> </w:t>
            </w:r>
            <w:r w:rsidRPr="00CA2958">
              <w:rPr>
                <w:rFonts w:asciiTheme="minorHAnsi" w:hAnsiTheme="minorHAnsi" w:cstheme="minorHAnsi"/>
              </w:rPr>
              <w:t>empregado</w:t>
            </w:r>
            <w:r w:rsidRPr="00CA2958">
              <w:rPr>
                <w:rFonts w:asciiTheme="minorHAnsi" w:hAnsiTheme="minorHAnsi" w:cstheme="minorHAnsi"/>
                <w:spacing w:val="19"/>
              </w:rPr>
              <w:t xml:space="preserve"> </w:t>
            </w:r>
            <w:r w:rsidRPr="00CA2958">
              <w:rPr>
                <w:rFonts w:asciiTheme="minorHAnsi" w:hAnsiTheme="minorHAnsi" w:cstheme="minorHAnsi"/>
              </w:rPr>
              <w:t>que</w:t>
            </w:r>
            <w:r w:rsidRPr="00CA2958">
              <w:rPr>
                <w:rFonts w:asciiTheme="minorHAnsi" w:hAnsiTheme="minorHAnsi" w:cstheme="minorHAnsi"/>
                <w:spacing w:val="19"/>
              </w:rPr>
              <w:t xml:space="preserve"> </w:t>
            </w:r>
            <w:r w:rsidRPr="00CA2958">
              <w:rPr>
                <w:rFonts w:asciiTheme="minorHAnsi" w:hAnsiTheme="minorHAnsi" w:cstheme="minorHAnsi"/>
              </w:rPr>
              <w:t>se</w:t>
            </w:r>
            <w:r w:rsidRPr="00CA2958">
              <w:rPr>
                <w:rFonts w:asciiTheme="minorHAnsi" w:hAnsiTheme="minorHAnsi" w:cstheme="minorHAnsi"/>
                <w:spacing w:val="19"/>
              </w:rPr>
              <w:t xml:space="preserve"> </w:t>
            </w:r>
            <w:r w:rsidRPr="00CA2958">
              <w:rPr>
                <w:rFonts w:asciiTheme="minorHAnsi" w:hAnsiTheme="minorHAnsi" w:cstheme="minorHAnsi"/>
              </w:rPr>
              <w:t>conduza</w:t>
            </w:r>
            <w:r w:rsidRPr="00CA2958">
              <w:rPr>
                <w:rFonts w:asciiTheme="minorHAnsi" w:hAnsiTheme="minorHAnsi" w:cstheme="minorHAnsi"/>
                <w:spacing w:val="19"/>
              </w:rPr>
              <w:t xml:space="preserve"> </w:t>
            </w:r>
            <w:r w:rsidRPr="00CA2958">
              <w:rPr>
                <w:rFonts w:asciiTheme="minorHAnsi" w:hAnsiTheme="minorHAnsi" w:cstheme="minorHAnsi"/>
              </w:rPr>
              <w:t>de</w:t>
            </w:r>
            <w:r w:rsidRPr="00CA2958">
              <w:rPr>
                <w:rFonts w:asciiTheme="minorHAnsi" w:hAnsiTheme="minorHAnsi" w:cstheme="minorHAnsi"/>
                <w:spacing w:val="19"/>
              </w:rPr>
              <w:t xml:space="preserve"> </w:t>
            </w:r>
            <w:r w:rsidRPr="00CA2958">
              <w:rPr>
                <w:rFonts w:asciiTheme="minorHAnsi" w:hAnsiTheme="minorHAnsi" w:cstheme="minorHAnsi"/>
              </w:rPr>
              <w:t>modo</w:t>
            </w:r>
            <w:r w:rsidRPr="00CA2958">
              <w:rPr>
                <w:rFonts w:asciiTheme="minorHAnsi" w:hAnsiTheme="minorHAnsi" w:cstheme="minorHAnsi"/>
                <w:spacing w:val="19"/>
              </w:rPr>
              <w:t xml:space="preserve"> </w:t>
            </w:r>
            <w:r w:rsidRPr="00CA2958">
              <w:rPr>
                <w:rFonts w:asciiTheme="minorHAnsi" w:hAnsiTheme="minorHAnsi" w:cstheme="minorHAnsi"/>
              </w:rPr>
              <w:t>inconveniente</w:t>
            </w:r>
            <w:r w:rsidRPr="00CA2958">
              <w:rPr>
                <w:rFonts w:asciiTheme="minorHAnsi" w:hAnsiTheme="minorHAnsi" w:cstheme="minorHAnsi"/>
                <w:spacing w:val="19"/>
              </w:rPr>
              <w:t xml:space="preserve"> </w:t>
            </w:r>
            <w:r w:rsidRPr="00CA2958">
              <w:rPr>
                <w:rFonts w:asciiTheme="minorHAnsi" w:hAnsiTheme="minorHAnsi" w:cstheme="minorHAnsi"/>
              </w:rPr>
              <w:t>ou</w:t>
            </w:r>
            <w:r w:rsidRPr="00CA2958">
              <w:rPr>
                <w:rFonts w:asciiTheme="minorHAnsi" w:hAnsiTheme="minorHAnsi" w:cstheme="minorHAnsi"/>
                <w:spacing w:val="19"/>
              </w:rPr>
              <w:t xml:space="preserve"> </w:t>
            </w:r>
            <w:r w:rsidRPr="00CA2958">
              <w:rPr>
                <w:rFonts w:asciiTheme="minorHAnsi" w:hAnsiTheme="minorHAnsi" w:cstheme="minorHAnsi"/>
              </w:rPr>
              <w:t>não</w:t>
            </w:r>
            <w:r w:rsidRPr="00CA2958">
              <w:rPr>
                <w:rFonts w:asciiTheme="minorHAnsi" w:hAnsiTheme="minorHAnsi" w:cstheme="minorHAnsi"/>
                <w:spacing w:val="19"/>
              </w:rPr>
              <w:t xml:space="preserve"> </w:t>
            </w:r>
            <w:r w:rsidRPr="00CA2958">
              <w:rPr>
                <w:rFonts w:asciiTheme="minorHAnsi" w:hAnsiTheme="minorHAnsi" w:cstheme="minorHAnsi"/>
              </w:rPr>
              <w:t>atenda</w:t>
            </w:r>
            <w:r w:rsidRPr="00CA2958">
              <w:rPr>
                <w:rFonts w:asciiTheme="minorHAnsi" w:hAnsiTheme="minorHAnsi" w:cstheme="minorHAnsi"/>
                <w:spacing w:val="19"/>
              </w:rPr>
              <w:t xml:space="preserve"> </w:t>
            </w:r>
            <w:r w:rsidRPr="00CA2958">
              <w:rPr>
                <w:rFonts w:asciiTheme="minorHAnsi" w:hAnsiTheme="minorHAnsi" w:cstheme="minorHAnsi"/>
              </w:rPr>
              <w:t>às</w:t>
            </w:r>
            <w:r w:rsidRPr="00CA2958">
              <w:rPr>
                <w:rFonts w:asciiTheme="minorHAnsi" w:hAnsiTheme="minorHAnsi" w:cstheme="minorHAnsi"/>
                <w:spacing w:val="-52"/>
              </w:rPr>
              <w:t xml:space="preserve"> </w:t>
            </w:r>
            <w:r w:rsidRPr="00CA2958">
              <w:rPr>
                <w:rFonts w:asciiTheme="minorHAnsi" w:hAnsiTheme="minorHAnsi" w:cstheme="minorHAnsi"/>
              </w:rPr>
              <w:t>necessidades</w:t>
            </w:r>
            <w:r w:rsidRPr="00CA2958">
              <w:rPr>
                <w:rFonts w:asciiTheme="minorHAnsi" w:hAnsiTheme="minorHAnsi" w:cstheme="minorHAnsi"/>
                <w:spacing w:val="-1"/>
              </w:rPr>
              <w:t xml:space="preserve"> </w:t>
            </w:r>
            <w:r w:rsidRPr="00CA2958">
              <w:rPr>
                <w:rFonts w:asciiTheme="minorHAnsi" w:hAnsiTheme="minorHAnsi" w:cstheme="minorHAnsi"/>
              </w:rPr>
              <w:t>do serviço, por funcionário e por dia;</w:t>
            </w:r>
          </w:p>
        </w:tc>
        <w:tc>
          <w:tcPr>
            <w:tcW w:w="1240" w:type="dxa"/>
            <w:vAlign w:val="center"/>
          </w:tcPr>
          <w:p w:rsidR="00086932" w:rsidRPr="00CA2958" w:rsidRDefault="00086932" w:rsidP="00086932">
            <w:pPr>
              <w:jc w:val="center"/>
              <w:rPr>
                <w:rFonts w:asciiTheme="minorHAnsi" w:hAnsiTheme="minorHAnsi" w:cstheme="minorHAnsi"/>
                <w:sz w:val="22"/>
                <w:szCs w:val="22"/>
              </w:rPr>
            </w:pPr>
            <w:r w:rsidRPr="00CA2958">
              <w:rPr>
                <w:rFonts w:asciiTheme="minorHAnsi" w:hAnsiTheme="minorHAnsi" w:cstheme="minorHAnsi"/>
                <w:sz w:val="22"/>
                <w:szCs w:val="22"/>
              </w:rPr>
              <w:t>01</w:t>
            </w:r>
          </w:p>
        </w:tc>
      </w:tr>
      <w:tr w:rsidR="00086932" w:rsidRPr="00CA2958" w:rsidTr="00086932">
        <w:trPr>
          <w:jc w:val="center"/>
        </w:trPr>
        <w:tc>
          <w:tcPr>
            <w:tcW w:w="918" w:type="dxa"/>
            <w:vAlign w:val="center"/>
          </w:tcPr>
          <w:p w:rsidR="00086932" w:rsidRPr="00CA2958" w:rsidRDefault="00086932" w:rsidP="00086932">
            <w:pPr>
              <w:jc w:val="center"/>
              <w:rPr>
                <w:rFonts w:asciiTheme="minorHAnsi" w:hAnsiTheme="minorHAnsi" w:cstheme="minorHAnsi"/>
                <w:color w:val="000000"/>
                <w:sz w:val="22"/>
                <w:szCs w:val="22"/>
                <w:lang w:eastAsia="pt-BR"/>
              </w:rPr>
            </w:pPr>
            <w:r w:rsidRPr="00CA2958">
              <w:rPr>
                <w:rFonts w:asciiTheme="minorHAnsi" w:hAnsiTheme="minorHAnsi" w:cstheme="minorHAnsi"/>
                <w:color w:val="000000"/>
                <w:sz w:val="22"/>
                <w:szCs w:val="22"/>
                <w:lang w:eastAsia="pt-BR"/>
              </w:rPr>
              <w:t>9</w:t>
            </w:r>
          </w:p>
        </w:tc>
        <w:tc>
          <w:tcPr>
            <w:tcW w:w="6170" w:type="dxa"/>
          </w:tcPr>
          <w:p w:rsidR="00086932" w:rsidRPr="00CA2958" w:rsidRDefault="00086932" w:rsidP="001A71C6">
            <w:pPr>
              <w:pStyle w:val="TableParagraph"/>
              <w:spacing w:before="116" w:line="232" w:lineRule="auto"/>
              <w:jc w:val="both"/>
              <w:rPr>
                <w:rFonts w:asciiTheme="minorHAnsi" w:hAnsiTheme="minorHAnsi" w:cstheme="minorHAnsi"/>
              </w:rPr>
            </w:pPr>
            <w:r w:rsidRPr="00CA2958">
              <w:rPr>
                <w:rFonts w:asciiTheme="minorHAnsi" w:hAnsiTheme="minorHAnsi" w:cstheme="minorHAnsi"/>
              </w:rPr>
              <w:t>Cumprir quaisquer dos itens do Edital e seus Anexos não previstos nesta tabela de</w:t>
            </w:r>
            <w:r w:rsidRPr="00CA2958">
              <w:rPr>
                <w:rFonts w:asciiTheme="minorHAnsi" w:hAnsiTheme="minorHAnsi" w:cstheme="minorHAnsi"/>
                <w:spacing w:val="1"/>
              </w:rPr>
              <w:t xml:space="preserve"> </w:t>
            </w:r>
            <w:r w:rsidRPr="00CA2958">
              <w:rPr>
                <w:rFonts w:asciiTheme="minorHAnsi" w:hAnsiTheme="minorHAnsi" w:cstheme="minorHAnsi"/>
              </w:rPr>
              <w:t>multas,</w:t>
            </w:r>
            <w:r w:rsidRPr="00CA2958">
              <w:rPr>
                <w:rFonts w:asciiTheme="minorHAnsi" w:hAnsiTheme="minorHAnsi" w:cstheme="minorHAnsi"/>
                <w:spacing w:val="-4"/>
              </w:rPr>
              <w:t xml:space="preserve"> </w:t>
            </w:r>
            <w:r w:rsidRPr="00CA2958">
              <w:rPr>
                <w:rFonts w:asciiTheme="minorHAnsi" w:hAnsiTheme="minorHAnsi" w:cstheme="minorHAnsi"/>
              </w:rPr>
              <w:t>após</w:t>
            </w:r>
            <w:r w:rsidRPr="00CA2958">
              <w:rPr>
                <w:rFonts w:asciiTheme="minorHAnsi" w:hAnsiTheme="minorHAnsi" w:cstheme="minorHAnsi"/>
                <w:spacing w:val="-4"/>
              </w:rPr>
              <w:t xml:space="preserve"> </w:t>
            </w:r>
            <w:r w:rsidRPr="00CA2958">
              <w:rPr>
                <w:rFonts w:asciiTheme="minorHAnsi" w:hAnsiTheme="minorHAnsi" w:cstheme="minorHAnsi"/>
              </w:rPr>
              <w:t>reincidência</w:t>
            </w:r>
            <w:r w:rsidRPr="00CA2958">
              <w:rPr>
                <w:rFonts w:asciiTheme="minorHAnsi" w:hAnsiTheme="minorHAnsi" w:cstheme="minorHAnsi"/>
                <w:spacing w:val="-3"/>
              </w:rPr>
              <w:t xml:space="preserve"> </w:t>
            </w:r>
            <w:r w:rsidRPr="00CA2958">
              <w:rPr>
                <w:rFonts w:asciiTheme="minorHAnsi" w:hAnsiTheme="minorHAnsi" w:cstheme="minorHAnsi"/>
              </w:rPr>
              <w:t>formalmente</w:t>
            </w:r>
            <w:r w:rsidRPr="00CA2958">
              <w:rPr>
                <w:rFonts w:asciiTheme="minorHAnsi" w:hAnsiTheme="minorHAnsi" w:cstheme="minorHAnsi"/>
                <w:spacing w:val="-4"/>
              </w:rPr>
              <w:t xml:space="preserve"> </w:t>
            </w:r>
            <w:r w:rsidRPr="00CA2958">
              <w:rPr>
                <w:rFonts w:asciiTheme="minorHAnsi" w:hAnsiTheme="minorHAnsi" w:cstheme="minorHAnsi"/>
              </w:rPr>
              <w:t>notificada</w:t>
            </w:r>
            <w:r w:rsidRPr="00CA2958">
              <w:rPr>
                <w:rFonts w:asciiTheme="minorHAnsi" w:hAnsiTheme="minorHAnsi" w:cstheme="minorHAnsi"/>
                <w:spacing w:val="-4"/>
              </w:rPr>
              <w:t xml:space="preserve"> </w:t>
            </w:r>
            <w:r w:rsidRPr="00CA2958">
              <w:rPr>
                <w:rFonts w:asciiTheme="minorHAnsi" w:hAnsiTheme="minorHAnsi" w:cstheme="minorHAnsi"/>
              </w:rPr>
              <w:t>pelo</w:t>
            </w:r>
            <w:r w:rsidRPr="00CA2958">
              <w:rPr>
                <w:rFonts w:asciiTheme="minorHAnsi" w:hAnsiTheme="minorHAnsi" w:cstheme="minorHAnsi"/>
                <w:spacing w:val="-3"/>
              </w:rPr>
              <w:t xml:space="preserve"> </w:t>
            </w:r>
            <w:r w:rsidRPr="00CA2958">
              <w:rPr>
                <w:rFonts w:asciiTheme="minorHAnsi" w:hAnsiTheme="minorHAnsi" w:cstheme="minorHAnsi"/>
              </w:rPr>
              <w:t>órgão</w:t>
            </w:r>
            <w:r w:rsidRPr="00CA2958">
              <w:rPr>
                <w:rFonts w:asciiTheme="minorHAnsi" w:hAnsiTheme="minorHAnsi" w:cstheme="minorHAnsi"/>
                <w:spacing w:val="-4"/>
              </w:rPr>
              <w:t xml:space="preserve"> </w:t>
            </w:r>
            <w:r w:rsidRPr="00CA2958">
              <w:rPr>
                <w:rFonts w:asciiTheme="minorHAnsi" w:hAnsiTheme="minorHAnsi" w:cstheme="minorHAnsi"/>
              </w:rPr>
              <w:t>fiscalizador,</w:t>
            </w:r>
            <w:r w:rsidRPr="00CA2958">
              <w:rPr>
                <w:rFonts w:asciiTheme="minorHAnsi" w:hAnsiTheme="minorHAnsi" w:cstheme="minorHAnsi"/>
                <w:spacing w:val="-4"/>
              </w:rPr>
              <w:t xml:space="preserve"> </w:t>
            </w:r>
            <w:r w:rsidRPr="00CA2958">
              <w:rPr>
                <w:rFonts w:asciiTheme="minorHAnsi" w:hAnsiTheme="minorHAnsi" w:cstheme="minorHAnsi"/>
              </w:rPr>
              <w:t>por</w:t>
            </w:r>
            <w:r w:rsidRPr="00CA2958">
              <w:rPr>
                <w:rFonts w:asciiTheme="minorHAnsi" w:hAnsiTheme="minorHAnsi" w:cstheme="minorHAnsi"/>
                <w:spacing w:val="-3"/>
              </w:rPr>
              <w:t xml:space="preserve"> </w:t>
            </w:r>
            <w:r w:rsidRPr="00CA2958">
              <w:rPr>
                <w:rFonts w:asciiTheme="minorHAnsi" w:hAnsiTheme="minorHAnsi" w:cstheme="minorHAnsi"/>
              </w:rPr>
              <w:t>item</w:t>
            </w:r>
            <w:r w:rsidRPr="00CA2958">
              <w:rPr>
                <w:rFonts w:asciiTheme="minorHAnsi" w:hAnsiTheme="minorHAnsi" w:cstheme="minorHAnsi"/>
                <w:spacing w:val="-4"/>
              </w:rPr>
              <w:t xml:space="preserve"> </w:t>
            </w:r>
            <w:r w:rsidRPr="00CA2958">
              <w:rPr>
                <w:rFonts w:asciiTheme="minorHAnsi" w:hAnsiTheme="minorHAnsi" w:cstheme="minorHAnsi"/>
              </w:rPr>
              <w:t>e</w:t>
            </w:r>
            <w:r w:rsidRPr="00CA2958">
              <w:rPr>
                <w:rFonts w:asciiTheme="minorHAnsi" w:hAnsiTheme="minorHAnsi" w:cstheme="minorHAnsi"/>
                <w:spacing w:val="-4"/>
              </w:rPr>
              <w:t xml:space="preserve"> </w:t>
            </w:r>
            <w:r w:rsidRPr="00CA2958">
              <w:rPr>
                <w:rFonts w:asciiTheme="minorHAnsi" w:hAnsiTheme="minorHAnsi" w:cstheme="minorHAnsi"/>
              </w:rPr>
              <w:t>por</w:t>
            </w:r>
            <w:r w:rsidRPr="00CA2958">
              <w:rPr>
                <w:rFonts w:asciiTheme="minorHAnsi" w:hAnsiTheme="minorHAnsi" w:cstheme="minorHAnsi"/>
                <w:spacing w:val="-51"/>
              </w:rPr>
              <w:t xml:space="preserve"> </w:t>
            </w:r>
            <w:r w:rsidRPr="00CA2958">
              <w:rPr>
                <w:rFonts w:asciiTheme="minorHAnsi" w:hAnsiTheme="minorHAnsi" w:cstheme="minorHAnsi"/>
              </w:rPr>
              <w:t>ocorrência;</w:t>
            </w:r>
          </w:p>
        </w:tc>
        <w:tc>
          <w:tcPr>
            <w:tcW w:w="1240" w:type="dxa"/>
            <w:vAlign w:val="center"/>
          </w:tcPr>
          <w:p w:rsidR="00086932" w:rsidRPr="00CA2958" w:rsidRDefault="00086932" w:rsidP="00086932">
            <w:pPr>
              <w:jc w:val="center"/>
              <w:rPr>
                <w:rFonts w:asciiTheme="minorHAnsi" w:hAnsiTheme="minorHAnsi" w:cstheme="minorHAnsi"/>
                <w:sz w:val="22"/>
                <w:szCs w:val="22"/>
              </w:rPr>
            </w:pPr>
            <w:r w:rsidRPr="00CA2958">
              <w:rPr>
                <w:rFonts w:asciiTheme="minorHAnsi" w:hAnsiTheme="minorHAnsi" w:cstheme="minorHAnsi"/>
                <w:sz w:val="22"/>
                <w:szCs w:val="22"/>
              </w:rPr>
              <w:t>03</w:t>
            </w:r>
          </w:p>
        </w:tc>
      </w:tr>
      <w:tr w:rsidR="00086932" w:rsidRPr="00CA2958" w:rsidTr="00086932">
        <w:trPr>
          <w:jc w:val="center"/>
        </w:trPr>
        <w:tc>
          <w:tcPr>
            <w:tcW w:w="918" w:type="dxa"/>
            <w:vAlign w:val="center"/>
          </w:tcPr>
          <w:p w:rsidR="00086932" w:rsidRPr="00CA2958" w:rsidRDefault="00086932" w:rsidP="00086932">
            <w:pPr>
              <w:jc w:val="center"/>
              <w:rPr>
                <w:rFonts w:asciiTheme="minorHAnsi" w:hAnsiTheme="minorHAnsi" w:cstheme="minorHAnsi"/>
                <w:color w:val="000000"/>
                <w:sz w:val="22"/>
                <w:szCs w:val="22"/>
                <w:lang w:eastAsia="pt-BR"/>
              </w:rPr>
            </w:pPr>
            <w:r w:rsidRPr="00CA2958">
              <w:rPr>
                <w:rFonts w:asciiTheme="minorHAnsi" w:hAnsiTheme="minorHAnsi" w:cstheme="minorHAnsi"/>
                <w:color w:val="000000"/>
                <w:sz w:val="22"/>
                <w:szCs w:val="22"/>
                <w:lang w:eastAsia="pt-BR"/>
              </w:rPr>
              <w:t>10</w:t>
            </w:r>
          </w:p>
        </w:tc>
        <w:tc>
          <w:tcPr>
            <w:tcW w:w="6170" w:type="dxa"/>
          </w:tcPr>
          <w:p w:rsidR="00086932" w:rsidRPr="00CA2958" w:rsidRDefault="00086932" w:rsidP="001A71C6">
            <w:pPr>
              <w:pStyle w:val="TableParagraph"/>
              <w:spacing w:before="116" w:line="232" w:lineRule="auto"/>
              <w:rPr>
                <w:rFonts w:asciiTheme="minorHAnsi" w:hAnsiTheme="minorHAnsi" w:cstheme="minorHAnsi"/>
              </w:rPr>
            </w:pPr>
            <w:r w:rsidRPr="00CA2958">
              <w:rPr>
                <w:rFonts w:asciiTheme="minorHAnsi" w:hAnsiTheme="minorHAnsi" w:cstheme="minorHAnsi"/>
              </w:rPr>
              <w:t>Indicar</w:t>
            </w:r>
            <w:r w:rsidRPr="00CA2958">
              <w:rPr>
                <w:rFonts w:asciiTheme="minorHAnsi" w:hAnsiTheme="minorHAnsi" w:cstheme="minorHAnsi"/>
                <w:spacing w:val="4"/>
              </w:rPr>
              <w:t xml:space="preserve"> </w:t>
            </w:r>
            <w:r w:rsidRPr="00CA2958">
              <w:rPr>
                <w:rFonts w:asciiTheme="minorHAnsi" w:hAnsiTheme="minorHAnsi" w:cstheme="minorHAnsi"/>
              </w:rPr>
              <w:t>e</w:t>
            </w:r>
            <w:r w:rsidRPr="00CA2958">
              <w:rPr>
                <w:rFonts w:asciiTheme="minorHAnsi" w:hAnsiTheme="minorHAnsi" w:cstheme="minorHAnsi"/>
                <w:spacing w:val="4"/>
              </w:rPr>
              <w:t xml:space="preserve"> </w:t>
            </w:r>
            <w:r w:rsidRPr="00CA2958">
              <w:rPr>
                <w:rFonts w:asciiTheme="minorHAnsi" w:hAnsiTheme="minorHAnsi" w:cstheme="minorHAnsi"/>
              </w:rPr>
              <w:t>manter</w:t>
            </w:r>
            <w:r w:rsidRPr="00CA2958">
              <w:rPr>
                <w:rFonts w:asciiTheme="minorHAnsi" w:hAnsiTheme="minorHAnsi" w:cstheme="minorHAnsi"/>
                <w:spacing w:val="4"/>
              </w:rPr>
              <w:t xml:space="preserve"> </w:t>
            </w:r>
            <w:r w:rsidRPr="00CA2958">
              <w:rPr>
                <w:rFonts w:asciiTheme="minorHAnsi" w:hAnsiTheme="minorHAnsi" w:cstheme="minorHAnsi"/>
              </w:rPr>
              <w:t>durante</w:t>
            </w:r>
            <w:r w:rsidRPr="00CA2958">
              <w:rPr>
                <w:rFonts w:asciiTheme="minorHAnsi" w:hAnsiTheme="minorHAnsi" w:cstheme="minorHAnsi"/>
                <w:spacing w:val="4"/>
              </w:rPr>
              <w:t xml:space="preserve"> </w:t>
            </w:r>
            <w:r w:rsidRPr="00CA2958">
              <w:rPr>
                <w:rFonts w:asciiTheme="minorHAnsi" w:hAnsiTheme="minorHAnsi" w:cstheme="minorHAnsi"/>
              </w:rPr>
              <w:t>a</w:t>
            </w:r>
            <w:r w:rsidRPr="00CA2958">
              <w:rPr>
                <w:rFonts w:asciiTheme="minorHAnsi" w:hAnsiTheme="minorHAnsi" w:cstheme="minorHAnsi"/>
                <w:spacing w:val="4"/>
              </w:rPr>
              <w:t xml:space="preserve"> </w:t>
            </w:r>
            <w:r w:rsidRPr="00CA2958">
              <w:rPr>
                <w:rFonts w:asciiTheme="minorHAnsi" w:hAnsiTheme="minorHAnsi" w:cstheme="minorHAnsi"/>
              </w:rPr>
              <w:t>execução</w:t>
            </w:r>
            <w:r w:rsidRPr="00CA2958">
              <w:rPr>
                <w:rFonts w:asciiTheme="minorHAnsi" w:hAnsiTheme="minorHAnsi" w:cstheme="minorHAnsi"/>
                <w:spacing w:val="4"/>
              </w:rPr>
              <w:t xml:space="preserve"> </w:t>
            </w:r>
            <w:r w:rsidRPr="00CA2958">
              <w:rPr>
                <w:rFonts w:asciiTheme="minorHAnsi" w:hAnsiTheme="minorHAnsi" w:cstheme="minorHAnsi"/>
              </w:rPr>
              <w:t>do</w:t>
            </w:r>
            <w:r w:rsidRPr="00CA2958">
              <w:rPr>
                <w:rFonts w:asciiTheme="minorHAnsi" w:hAnsiTheme="minorHAnsi" w:cstheme="minorHAnsi"/>
                <w:spacing w:val="4"/>
              </w:rPr>
              <w:t xml:space="preserve"> </w:t>
            </w:r>
            <w:r w:rsidRPr="00CA2958">
              <w:rPr>
                <w:rFonts w:asciiTheme="minorHAnsi" w:hAnsiTheme="minorHAnsi" w:cstheme="minorHAnsi"/>
              </w:rPr>
              <w:t>contrato</w:t>
            </w:r>
            <w:r w:rsidRPr="00CA2958">
              <w:rPr>
                <w:rFonts w:asciiTheme="minorHAnsi" w:hAnsiTheme="minorHAnsi" w:cstheme="minorHAnsi"/>
                <w:spacing w:val="4"/>
              </w:rPr>
              <w:t xml:space="preserve"> </w:t>
            </w:r>
            <w:r w:rsidRPr="00CA2958">
              <w:rPr>
                <w:rFonts w:asciiTheme="minorHAnsi" w:hAnsiTheme="minorHAnsi" w:cstheme="minorHAnsi"/>
              </w:rPr>
              <w:t>os</w:t>
            </w:r>
            <w:r w:rsidRPr="00CA2958">
              <w:rPr>
                <w:rFonts w:asciiTheme="minorHAnsi" w:hAnsiTheme="minorHAnsi" w:cstheme="minorHAnsi"/>
                <w:spacing w:val="4"/>
              </w:rPr>
              <w:t xml:space="preserve"> </w:t>
            </w:r>
            <w:r w:rsidRPr="00CA2958">
              <w:rPr>
                <w:rFonts w:asciiTheme="minorHAnsi" w:hAnsiTheme="minorHAnsi" w:cstheme="minorHAnsi"/>
              </w:rPr>
              <w:t>prepostos</w:t>
            </w:r>
            <w:r w:rsidRPr="00CA2958">
              <w:rPr>
                <w:rFonts w:asciiTheme="minorHAnsi" w:hAnsiTheme="minorHAnsi" w:cstheme="minorHAnsi"/>
                <w:spacing w:val="4"/>
              </w:rPr>
              <w:t xml:space="preserve"> </w:t>
            </w:r>
            <w:r w:rsidRPr="00CA2958">
              <w:rPr>
                <w:rFonts w:asciiTheme="minorHAnsi" w:hAnsiTheme="minorHAnsi" w:cstheme="minorHAnsi"/>
              </w:rPr>
              <w:t>previstos</w:t>
            </w:r>
            <w:r w:rsidRPr="00CA2958">
              <w:rPr>
                <w:rFonts w:asciiTheme="minorHAnsi" w:hAnsiTheme="minorHAnsi" w:cstheme="minorHAnsi"/>
                <w:spacing w:val="4"/>
              </w:rPr>
              <w:t xml:space="preserve"> </w:t>
            </w:r>
            <w:r w:rsidRPr="00CA2958">
              <w:rPr>
                <w:rFonts w:asciiTheme="minorHAnsi" w:hAnsiTheme="minorHAnsi" w:cstheme="minorHAnsi"/>
              </w:rPr>
              <w:t>no</w:t>
            </w:r>
            <w:r w:rsidRPr="00CA2958">
              <w:rPr>
                <w:rFonts w:asciiTheme="minorHAnsi" w:hAnsiTheme="minorHAnsi" w:cstheme="minorHAnsi"/>
                <w:spacing w:val="-52"/>
              </w:rPr>
              <w:t xml:space="preserve"> </w:t>
            </w:r>
            <w:r w:rsidRPr="00CA2958">
              <w:rPr>
                <w:rFonts w:asciiTheme="minorHAnsi" w:hAnsiTheme="minorHAnsi" w:cstheme="minorHAnsi"/>
              </w:rPr>
              <w:t>edital/contrato;</w:t>
            </w:r>
          </w:p>
        </w:tc>
        <w:tc>
          <w:tcPr>
            <w:tcW w:w="1240" w:type="dxa"/>
            <w:vAlign w:val="center"/>
          </w:tcPr>
          <w:p w:rsidR="00086932" w:rsidRPr="00CA2958" w:rsidRDefault="00086932" w:rsidP="00086932">
            <w:pPr>
              <w:jc w:val="center"/>
              <w:rPr>
                <w:rFonts w:asciiTheme="minorHAnsi" w:hAnsiTheme="minorHAnsi" w:cstheme="minorHAnsi"/>
                <w:sz w:val="22"/>
                <w:szCs w:val="22"/>
              </w:rPr>
            </w:pPr>
            <w:r w:rsidRPr="00CA2958">
              <w:rPr>
                <w:rFonts w:asciiTheme="minorHAnsi" w:hAnsiTheme="minorHAnsi" w:cstheme="minorHAnsi"/>
                <w:sz w:val="22"/>
                <w:szCs w:val="22"/>
              </w:rPr>
              <w:t>01</w:t>
            </w:r>
          </w:p>
        </w:tc>
      </w:tr>
    </w:tbl>
    <w:p w:rsidR="00A112D5" w:rsidRPr="00CA2958" w:rsidRDefault="00A112D5" w:rsidP="000A65C4">
      <w:pPr>
        <w:rPr>
          <w:rFonts w:asciiTheme="minorHAnsi" w:hAnsiTheme="minorHAnsi" w:cstheme="minorHAnsi"/>
          <w:color w:val="000000"/>
          <w:sz w:val="22"/>
          <w:szCs w:val="22"/>
          <w:lang w:eastAsia="pt-BR"/>
        </w:rPr>
      </w:pPr>
    </w:p>
    <w:p w:rsidR="00A112D5" w:rsidRPr="00CA2958" w:rsidRDefault="00A112D5" w:rsidP="000A65C4">
      <w:pPr>
        <w:rPr>
          <w:rFonts w:asciiTheme="minorHAnsi" w:hAnsiTheme="minorHAnsi" w:cstheme="minorHAnsi"/>
          <w:color w:val="000000"/>
          <w:sz w:val="22"/>
          <w:szCs w:val="22"/>
          <w:lang w:eastAsia="pt-BR"/>
        </w:rPr>
      </w:pPr>
    </w:p>
    <w:p w:rsidR="0059501D" w:rsidRDefault="0059501D" w:rsidP="0059501D">
      <w:pPr>
        <w:tabs>
          <w:tab w:val="clear" w:pos="1701"/>
        </w:tabs>
        <w:suppressAutoHyphens w:val="0"/>
        <w:rPr>
          <w:rFonts w:asciiTheme="minorHAnsi" w:hAnsiTheme="minorHAnsi" w:cstheme="minorHAnsi"/>
          <w:color w:val="000000"/>
          <w:sz w:val="22"/>
          <w:szCs w:val="22"/>
          <w:lang w:eastAsia="pt-BR"/>
        </w:rPr>
      </w:pPr>
      <w:r w:rsidRPr="00CA2958">
        <w:rPr>
          <w:rFonts w:asciiTheme="minorHAnsi" w:hAnsiTheme="minorHAnsi" w:cstheme="minorHAnsi"/>
          <w:color w:val="000000"/>
          <w:sz w:val="22"/>
          <w:szCs w:val="22"/>
          <w:lang w:eastAsia="pt-BR"/>
        </w:rPr>
        <w:t>1</w:t>
      </w:r>
      <w:r w:rsidR="00751C0E">
        <w:rPr>
          <w:rFonts w:asciiTheme="minorHAnsi" w:hAnsiTheme="minorHAnsi" w:cstheme="minorHAnsi"/>
          <w:color w:val="000000"/>
          <w:sz w:val="22"/>
          <w:szCs w:val="22"/>
          <w:lang w:eastAsia="pt-BR"/>
        </w:rPr>
        <w:t>2</w:t>
      </w:r>
      <w:r w:rsidRPr="00CA2958">
        <w:rPr>
          <w:rFonts w:asciiTheme="minorHAnsi" w:hAnsiTheme="minorHAnsi" w:cstheme="minorHAnsi"/>
          <w:color w:val="000000"/>
          <w:sz w:val="22"/>
          <w:szCs w:val="22"/>
          <w:lang w:eastAsia="pt-BR"/>
        </w:rPr>
        <w:t>.5 - Também ficam sujeitas às penalidades do art. 87, III e IV da Lei nº 8.666, de 1993, as empresas ou profissionais que:</w:t>
      </w:r>
    </w:p>
    <w:p w:rsidR="000B6F9A" w:rsidRPr="00CA2958" w:rsidRDefault="000B6F9A" w:rsidP="0059501D">
      <w:pPr>
        <w:tabs>
          <w:tab w:val="clear" w:pos="1701"/>
        </w:tabs>
        <w:suppressAutoHyphens w:val="0"/>
        <w:rPr>
          <w:rFonts w:asciiTheme="minorHAnsi" w:hAnsiTheme="minorHAnsi" w:cstheme="minorHAnsi"/>
          <w:color w:val="000000"/>
          <w:sz w:val="22"/>
          <w:szCs w:val="22"/>
          <w:lang w:eastAsia="pt-BR"/>
        </w:rPr>
      </w:pPr>
    </w:p>
    <w:p w:rsidR="0059501D" w:rsidRDefault="00751C0E" w:rsidP="0059501D">
      <w:pPr>
        <w:tabs>
          <w:tab w:val="clear" w:pos="1701"/>
        </w:tabs>
        <w:suppressAutoHyphens w:val="0"/>
        <w:rPr>
          <w:rFonts w:asciiTheme="minorHAnsi" w:hAnsiTheme="minorHAnsi" w:cstheme="minorHAnsi"/>
          <w:color w:val="000000"/>
          <w:sz w:val="22"/>
          <w:szCs w:val="22"/>
          <w:lang w:eastAsia="pt-BR"/>
        </w:rPr>
      </w:pPr>
      <w:r>
        <w:rPr>
          <w:rFonts w:asciiTheme="minorHAnsi" w:hAnsiTheme="minorHAnsi" w:cstheme="minorHAnsi"/>
          <w:color w:val="000000"/>
          <w:sz w:val="22"/>
          <w:szCs w:val="22"/>
          <w:lang w:eastAsia="pt-BR"/>
        </w:rPr>
        <w:t>12</w:t>
      </w:r>
      <w:r w:rsidR="0059501D" w:rsidRPr="00CA2958">
        <w:rPr>
          <w:rFonts w:asciiTheme="minorHAnsi" w:hAnsiTheme="minorHAnsi" w:cstheme="minorHAnsi"/>
          <w:color w:val="000000"/>
          <w:sz w:val="22"/>
          <w:szCs w:val="22"/>
          <w:lang w:eastAsia="pt-BR"/>
        </w:rPr>
        <w:t>.5.1 - tenham sofrido condenação definitiva por praticar, por meio dolosos, fraude fiscal no recolhimento de quaisquer tributos;</w:t>
      </w:r>
    </w:p>
    <w:p w:rsidR="000B6F9A" w:rsidRPr="00CA2958" w:rsidRDefault="000B6F9A" w:rsidP="0059501D">
      <w:pPr>
        <w:tabs>
          <w:tab w:val="clear" w:pos="1701"/>
        </w:tabs>
        <w:suppressAutoHyphens w:val="0"/>
        <w:rPr>
          <w:rFonts w:asciiTheme="minorHAnsi" w:hAnsiTheme="minorHAnsi" w:cstheme="minorHAnsi"/>
          <w:color w:val="000000"/>
          <w:sz w:val="22"/>
          <w:szCs w:val="22"/>
          <w:lang w:eastAsia="pt-BR"/>
        </w:rPr>
      </w:pPr>
    </w:p>
    <w:p w:rsidR="0059501D" w:rsidRDefault="00751C0E" w:rsidP="0059501D">
      <w:pPr>
        <w:tabs>
          <w:tab w:val="clear" w:pos="1701"/>
        </w:tabs>
        <w:suppressAutoHyphens w:val="0"/>
        <w:rPr>
          <w:rFonts w:asciiTheme="minorHAnsi" w:hAnsiTheme="minorHAnsi" w:cstheme="minorHAnsi"/>
          <w:color w:val="000000"/>
          <w:sz w:val="22"/>
          <w:szCs w:val="22"/>
          <w:lang w:eastAsia="pt-BR"/>
        </w:rPr>
      </w:pPr>
      <w:r>
        <w:rPr>
          <w:rFonts w:asciiTheme="minorHAnsi" w:hAnsiTheme="minorHAnsi" w:cstheme="minorHAnsi"/>
          <w:color w:val="000000"/>
          <w:sz w:val="22"/>
          <w:szCs w:val="22"/>
          <w:lang w:eastAsia="pt-BR"/>
        </w:rPr>
        <w:t>12</w:t>
      </w:r>
      <w:r w:rsidR="0059501D" w:rsidRPr="00CA2958">
        <w:rPr>
          <w:rFonts w:asciiTheme="minorHAnsi" w:hAnsiTheme="minorHAnsi" w:cstheme="minorHAnsi"/>
          <w:color w:val="000000"/>
          <w:sz w:val="22"/>
          <w:szCs w:val="22"/>
          <w:lang w:eastAsia="pt-BR"/>
        </w:rPr>
        <w:t>.5.2 - tenham praticado atos ilícitos visando a frustrar os objetivos da licitação;</w:t>
      </w:r>
    </w:p>
    <w:p w:rsidR="000B6F9A" w:rsidRPr="00CA2958" w:rsidRDefault="000B6F9A" w:rsidP="0059501D">
      <w:pPr>
        <w:tabs>
          <w:tab w:val="clear" w:pos="1701"/>
        </w:tabs>
        <w:suppressAutoHyphens w:val="0"/>
        <w:rPr>
          <w:rFonts w:asciiTheme="minorHAnsi" w:hAnsiTheme="minorHAnsi" w:cstheme="minorHAnsi"/>
          <w:color w:val="000000"/>
          <w:sz w:val="22"/>
          <w:szCs w:val="22"/>
          <w:lang w:eastAsia="pt-BR"/>
        </w:rPr>
      </w:pPr>
    </w:p>
    <w:p w:rsidR="0059501D" w:rsidRDefault="00751C0E" w:rsidP="0059501D">
      <w:pPr>
        <w:tabs>
          <w:tab w:val="clear" w:pos="1701"/>
        </w:tabs>
        <w:suppressAutoHyphens w:val="0"/>
        <w:rPr>
          <w:rFonts w:asciiTheme="minorHAnsi" w:hAnsiTheme="minorHAnsi" w:cstheme="minorHAnsi"/>
          <w:color w:val="000000"/>
          <w:sz w:val="22"/>
          <w:szCs w:val="22"/>
          <w:lang w:eastAsia="pt-BR"/>
        </w:rPr>
      </w:pPr>
      <w:r>
        <w:rPr>
          <w:rFonts w:asciiTheme="minorHAnsi" w:hAnsiTheme="minorHAnsi" w:cstheme="minorHAnsi"/>
          <w:color w:val="000000"/>
          <w:sz w:val="22"/>
          <w:szCs w:val="22"/>
          <w:lang w:eastAsia="pt-BR"/>
        </w:rPr>
        <w:t>12</w:t>
      </w:r>
      <w:r w:rsidR="0059501D" w:rsidRPr="00CA2958">
        <w:rPr>
          <w:rFonts w:asciiTheme="minorHAnsi" w:hAnsiTheme="minorHAnsi" w:cstheme="minorHAnsi"/>
          <w:color w:val="000000"/>
          <w:sz w:val="22"/>
          <w:szCs w:val="22"/>
          <w:lang w:eastAsia="pt-BR"/>
        </w:rPr>
        <w:t>.5.3 - demonstrem não possuir idoneidade para contratar com a Administração em virtude de atos ilícitos praticados.</w:t>
      </w:r>
    </w:p>
    <w:p w:rsidR="000B6F9A" w:rsidRPr="00CA2958" w:rsidRDefault="000B6F9A" w:rsidP="0059501D">
      <w:pPr>
        <w:tabs>
          <w:tab w:val="clear" w:pos="1701"/>
        </w:tabs>
        <w:suppressAutoHyphens w:val="0"/>
        <w:rPr>
          <w:rFonts w:asciiTheme="minorHAnsi" w:hAnsiTheme="minorHAnsi" w:cstheme="minorHAnsi"/>
          <w:color w:val="000000"/>
          <w:sz w:val="22"/>
          <w:szCs w:val="22"/>
          <w:lang w:eastAsia="pt-BR"/>
        </w:rPr>
      </w:pPr>
    </w:p>
    <w:p w:rsidR="0059501D" w:rsidRDefault="00751C0E" w:rsidP="0059501D">
      <w:pPr>
        <w:tabs>
          <w:tab w:val="clear" w:pos="1701"/>
        </w:tabs>
        <w:suppressAutoHyphens w:val="0"/>
        <w:rPr>
          <w:rFonts w:asciiTheme="minorHAnsi" w:hAnsiTheme="minorHAnsi" w:cstheme="minorHAnsi"/>
          <w:color w:val="000000"/>
          <w:sz w:val="22"/>
          <w:szCs w:val="22"/>
          <w:lang w:eastAsia="pt-BR"/>
        </w:rPr>
      </w:pPr>
      <w:r>
        <w:rPr>
          <w:rFonts w:asciiTheme="minorHAnsi" w:hAnsiTheme="minorHAnsi" w:cstheme="minorHAnsi"/>
          <w:color w:val="000000"/>
          <w:sz w:val="22"/>
          <w:szCs w:val="22"/>
          <w:lang w:eastAsia="pt-BR"/>
        </w:rPr>
        <w:t>12</w:t>
      </w:r>
      <w:r w:rsidR="0059501D" w:rsidRPr="00CA2958">
        <w:rPr>
          <w:rFonts w:asciiTheme="minorHAnsi" w:hAnsiTheme="minorHAnsi" w:cstheme="minorHAnsi"/>
          <w:color w:val="000000"/>
          <w:sz w:val="22"/>
          <w:szCs w:val="22"/>
          <w:lang w:eastAsia="pt-BR"/>
        </w:rPr>
        <w:t xml:space="preserve">.6 -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w:t>
      </w:r>
      <w:r w:rsidR="0059501D" w:rsidRPr="00CA2958">
        <w:rPr>
          <w:rFonts w:asciiTheme="minorHAnsi" w:hAnsiTheme="minorHAnsi" w:cstheme="minorHAnsi"/>
          <w:color w:val="000000"/>
          <w:sz w:val="22"/>
          <w:szCs w:val="22"/>
          <w:lang w:eastAsia="pt-BR"/>
        </w:rPr>
        <w:lastRenderedPageBreak/>
        <w:t>fundamentado, para ciência e decisão sobre a eventual instauração de investigação preliminar ou Processo Administrativo de Responsabilização - PAR.</w:t>
      </w:r>
    </w:p>
    <w:p w:rsidR="000B6F9A" w:rsidRPr="00CA2958" w:rsidRDefault="000B6F9A" w:rsidP="0059501D">
      <w:pPr>
        <w:tabs>
          <w:tab w:val="clear" w:pos="1701"/>
        </w:tabs>
        <w:suppressAutoHyphens w:val="0"/>
        <w:rPr>
          <w:rFonts w:asciiTheme="minorHAnsi" w:hAnsiTheme="minorHAnsi" w:cstheme="minorHAnsi"/>
          <w:color w:val="000000"/>
          <w:sz w:val="22"/>
          <w:szCs w:val="22"/>
          <w:lang w:eastAsia="pt-BR"/>
        </w:rPr>
      </w:pPr>
    </w:p>
    <w:p w:rsidR="0059501D" w:rsidRDefault="00751C0E" w:rsidP="0059501D">
      <w:pPr>
        <w:tabs>
          <w:tab w:val="clear" w:pos="1701"/>
        </w:tabs>
        <w:suppressAutoHyphens w:val="0"/>
        <w:rPr>
          <w:rFonts w:asciiTheme="minorHAnsi" w:hAnsiTheme="minorHAnsi" w:cstheme="minorHAnsi"/>
          <w:color w:val="000000"/>
          <w:sz w:val="22"/>
          <w:szCs w:val="22"/>
          <w:lang w:eastAsia="pt-BR"/>
        </w:rPr>
      </w:pPr>
      <w:r>
        <w:rPr>
          <w:rFonts w:asciiTheme="minorHAnsi" w:hAnsiTheme="minorHAnsi" w:cstheme="minorHAnsi"/>
          <w:color w:val="000000"/>
          <w:sz w:val="22"/>
          <w:szCs w:val="22"/>
          <w:lang w:eastAsia="pt-BR"/>
        </w:rPr>
        <w:t>12</w:t>
      </w:r>
      <w:r w:rsidR="0059501D" w:rsidRPr="00CA2958">
        <w:rPr>
          <w:rFonts w:asciiTheme="minorHAnsi" w:hAnsiTheme="minorHAnsi" w:cstheme="minorHAnsi"/>
          <w:color w:val="000000"/>
          <w:sz w:val="22"/>
          <w:szCs w:val="22"/>
          <w:lang w:eastAsia="pt-BR"/>
        </w:rPr>
        <w:t>.7 - A apuração e o julgamento das demais infrações administrativas não consideradas como ato lesivo à Administração Pública nacional ou estrangeira nos termos da Lei nº 12.846, de 1º de agosto de 2013, seguirão seu rito normal na unidade administrativa.</w:t>
      </w:r>
    </w:p>
    <w:p w:rsidR="000B6F9A" w:rsidRPr="00CA2958" w:rsidRDefault="000B6F9A" w:rsidP="0059501D">
      <w:pPr>
        <w:tabs>
          <w:tab w:val="clear" w:pos="1701"/>
        </w:tabs>
        <w:suppressAutoHyphens w:val="0"/>
        <w:rPr>
          <w:rFonts w:asciiTheme="minorHAnsi" w:hAnsiTheme="minorHAnsi" w:cstheme="minorHAnsi"/>
          <w:color w:val="000000"/>
          <w:sz w:val="22"/>
          <w:szCs w:val="22"/>
          <w:lang w:eastAsia="pt-BR"/>
        </w:rPr>
      </w:pPr>
    </w:p>
    <w:p w:rsidR="00673152" w:rsidRDefault="00751C0E" w:rsidP="00673152">
      <w:pPr>
        <w:tabs>
          <w:tab w:val="clear" w:pos="1701"/>
        </w:tabs>
        <w:suppressAutoHyphens w:val="0"/>
        <w:rPr>
          <w:rFonts w:asciiTheme="minorHAnsi" w:hAnsiTheme="minorHAnsi" w:cstheme="minorHAnsi"/>
          <w:color w:val="000000"/>
          <w:sz w:val="22"/>
          <w:szCs w:val="22"/>
          <w:lang w:eastAsia="pt-BR"/>
        </w:rPr>
      </w:pPr>
      <w:r>
        <w:rPr>
          <w:rFonts w:asciiTheme="minorHAnsi" w:hAnsiTheme="minorHAnsi" w:cstheme="minorHAnsi"/>
          <w:color w:val="000000"/>
          <w:sz w:val="22"/>
          <w:szCs w:val="22"/>
          <w:lang w:eastAsia="pt-BR"/>
        </w:rPr>
        <w:t>12</w:t>
      </w:r>
      <w:r w:rsidR="00673152" w:rsidRPr="00CA2958">
        <w:rPr>
          <w:rFonts w:asciiTheme="minorHAnsi" w:hAnsiTheme="minorHAnsi" w:cstheme="minorHAnsi"/>
          <w:color w:val="000000"/>
          <w:sz w:val="22"/>
          <w:szCs w:val="22"/>
          <w:lang w:eastAsia="pt-BR"/>
        </w:rPr>
        <w:t>.8 - O processamento do PAR não interfere no seguimento regular dos processos administrativos específicos para apuração da ocorrência de danos e prejuízos à Administração Pública resultantes de ato lesivo cometido por pessoa jurídica, com ou sem a participação de agente público.</w:t>
      </w:r>
    </w:p>
    <w:p w:rsidR="000B6F9A" w:rsidRPr="00CA2958" w:rsidRDefault="000B6F9A" w:rsidP="00673152">
      <w:pPr>
        <w:tabs>
          <w:tab w:val="clear" w:pos="1701"/>
        </w:tabs>
        <w:suppressAutoHyphens w:val="0"/>
        <w:rPr>
          <w:rFonts w:asciiTheme="minorHAnsi" w:hAnsiTheme="minorHAnsi" w:cstheme="minorHAnsi"/>
          <w:color w:val="000000"/>
          <w:sz w:val="22"/>
          <w:szCs w:val="22"/>
          <w:lang w:eastAsia="pt-BR"/>
        </w:rPr>
      </w:pPr>
    </w:p>
    <w:p w:rsidR="00673152" w:rsidRDefault="00751C0E" w:rsidP="00673152">
      <w:pPr>
        <w:tabs>
          <w:tab w:val="clear" w:pos="1701"/>
        </w:tabs>
        <w:suppressAutoHyphens w:val="0"/>
        <w:rPr>
          <w:rFonts w:asciiTheme="minorHAnsi" w:hAnsiTheme="minorHAnsi" w:cstheme="minorHAnsi"/>
          <w:color w:val="000000"/>
          <w:sz w:val="22"/>
          <w:szCs w:val="22"/>
          <w:lang w:eastAsia="pt-BR"/>
        </w:rPr>
      </w:pPr>
      <w:r>
        <w:rPr>
          <w:rFonts w:asciiTheme="minorHAnsi" w:hAnsiTheme="minorHAnsi" w:cstheme="minorHAnsi"/>
          <w:color w:val="000000"/>
          <w:sz w:val="22"/>
          <w:szCs w:val="22"/>
          <w:lang w:eastAsia="pt-BR"/>
        </w:rPr>
        <w:t>12</w:t>
      </w:r>
      <w:r w:rsidR="00673152" w:rsidRPr="00CA2958">
        <w:rPr>
          <w:rFonts w:asciiTheme="minorHAnsi" w:hAnsiTheme="minorHAnsi" w:cstheme="minorHAnsi"/>
          <w:color w:val="000000"/>
          <w:sz w:val="22"/>
          <w:szCs w:val="22"/>
          <w:lang w:eastAsia="pt-BR"/>
        </w:rPr>
        <w:t>.9 - A aplicação de qualquer das penalidades previstas realizar-se-á em processo administrativo que assegurará o contraditório e a ampla defesa à CONTRATADA, observando-se o procedimento previsto na Lei nº 8.666, de 1993, e subsidiariamente a Lei nº 9.784, de 1999.</w:t>
      </w:r>
    </w:p>
    <w:p w:rsidR="000B6F9A" w:rsidRPr="00CA2958" w:rsidRDefault="000B6F9A" w:rsidP="00673152">
      <w:pPr>
        <w:tabs>
          <w:tab w:val="clear" w:pos="1701"/>
        </w:tabs>
        <w:suppressAutoHyphens w:val="0"/>
        <w:rPr>
          <w:rFonts w:asciiTheme="minorHAnsi" w:hAnsiTheme="minorHAnsi" w:cstheme="minorHAnsi"/>
          <w:color w:val="000000"/>
          <w:sz w:val="22"/>
          <w:szCs w:val="22"/>
          <w:lang w:eastAsia="pt-BR"/>
        </w:rPr>
      </w:pPr>
    </w:p>
    <w:p w:rsidR="00673152" w:rsidRDefault="00751C0E" w:rsidP="00673152">
      <w:pPr>
        <w:tabs>
          <w:tab w:val="clear" w:pos="1701"/>
        </w:tabs>
        <w:suppressAutoHyphens w:val="0"/>
        <w:rPr>
          <w:rFonts w:asciiTheme="minorHAnsi" w:hAnsiTheme="minorHAnsi" w:cstheme="minorHAnsi"/>
          <w:color w:val="000000"/>
          <w:sz w:val="22"/>
          <w:szCs w:val="22"/>
          <w:lang w:eastAsia="pt-BR"/>
        </w:rPr>
      </w:pPr>
      <w:r>
        <w:rPr>
          <w:rFonts w:asciiTheme="minorHAnsi" w:hAnsiTheme="minorHAnsi" w:cstheme="minorHAnsi"/>
          <w:color w:val="000000"/>
          <w:sz w:val="22"/>
          <w:szCs w:val="22"/>
          <w:lang w:eastAsia="pt-BR"/>
        </w:rPr>
        <w:t>12</w:t>
      </w:r>
      <w:r w:rsidR="00673152" w:rsidRPr="00CA2958">
        <w:rPr>
          <w:rFonts w:asciiTheme="minorHAnsi" w:hAnsiTheme="minorHAnsi" w:cstheme="minorHAnsi"/>
          <w:color w:val="000000"/>
          <w:sz w:val="22"/>
          <w:szCs w:val="22"/>
          <w:lang w:eastAsia="pt-BR"/>
        </w:rPr>
        <w:t>.10 - A autoridade competente, na aplicação das sanções, levará em consideração a gravidade da conduta do infrator, o caráter educativo da pena, bem como o dano causado à Administração, observado o princípio da proporcionalidade.</w:t>
      </w:r>
    </w:p>
    <w:p w:rsidR="000B6F9A" w:rsidRPr="00CA2958" w:rsidRDefault="000B6F9A" w:rsidP="00673152">
      <w:pPr>
        <w:tabs>
          <w:tab w:val="clear" w:pos="1701"/>
        </w:tabs>
        <w:suppressAutoHyphens w:val="0"/>
        <w:rPr>
          <w:rFonts w:asciiTheme="minorHAnsi" w:hAnsiTheme="minorHAnsi" w:cstheme="minorHAnsi"/>
          <w:color w:val="000000"/>
          <w:sz w:val="22"/>
          <w:szCs w:val="22"/>
          <w:lang w:eastAsia="pt-BR"/>
        </w:rPr>
      </w:pPr>
    </w:p>
    <w:p w:rsidR="00673152" w:rsidRDefault="00751C0E" w:rsidP="00673152">
      <w:pPr>
        <w:tabs>
          <w:tab w:val="clear" w:pos="1701"/>
        </w:tabs>
        <w:suppressAutoHyphens w:val="0"/>
        <w:rPr>
          <w:rFonts w:asciiTheme="minorHAnsi" w:hAnsiTheme="minorHAnsi" w:cstheme="minorHAnsi"/>
          <w:color w:val="000000"/>
          <w:sz w:val="22"/>
          <w:szCs w:val="22"/>
          <w:lang w:eastAsia="pt-BR"/>
        </w:rPr>
      </w:pPr>
      <w:r>
        <w:rPr>
          <w:rFonts w:asciiTheme="minorHAnsi" w:hAnsiTheme="minorHAnsi" w:cstheme="minorHAnsi"/>
          <w:color w:val="000000"/>
          <w:sz w:val="22"/>
          <w:szCs w:val="22"/>
          <w:lang w:eastAsia="pt-BR"/>
        </w:rPr>
        <w:t>12</w:t>
      </w:r>
      <w:r w:rsidR="00673152" w:rsidRPr="00CA2958">
        <w:rPr>
          <w:rFonts w:asciiTheme="minorHAnsi" w:hAnsiTheme="minorHAnsi" w:cstheme="minorHAnsi"/>
          <w:color w:val="000000"/>
          <w:sz w:val="22"/>
          <w:szCs w:val="22"/>
          <w:lang w:eastAsia="pt-BR"/>
        </w:rPr>
        <w:t>.10.1 - As multas devidas e/ou prejuízos causados à Contratante serão deduzidos dos valores a serem pagos, ou recolhidos em favor da União, ou ainda, quando for o caso, serão inscritos na Dívida Ativa da União e cobrados judicialmente.</w:t>
      </w:r>
    </w:p>
    <w:p w:rsidR="000B6F9A" w:rsidRPr="00CA2958" w:rsidRDefault="000B6F9A" w:rsidP="00673152">
      <w:pPr>
        <w:tabs>
          <w:tab w:val="clear" w:pos="1701"/>
        </w:tabs>
        <w:suppressAutoHyphens w:val="0"/>
        <w:rPr>
          <w:rFonts w:asciiTheme="minorHAnsi" w:hAnsiTheme="minorHAnsi" w:cstheme="minorHAnsi"/>
          <w:color w:val="000000"/>
          <w:sz w:val="22"/>
          <w:szCs w:val="22"/>
          <w:lang w:eastAsia="pt-BR"/>
        </w:rPr>
      </w:pPr>
    </w:p>
    <w:p w:rsidR="00673152" w:rsidRDefault="00751C0E" w:rsidP="00673152">
      <w:pPr>
        <w:tabs>
          <w:tab w:val="clear" w:pos="1701"/>
        </w:tabs>
        <w:suppressAutoHyphens w:val="0"/>
        <w:rPr>
          <w:rFonts w:asciiTheme="minorHAnsi" w:hAnsiTheme="minorHAnsi" w:cstheme="minorHAnsi"/>
          <w:color w:val="000000"/>
          <w:sz w:val="22"/>
          <w:szCs w:val="22"/>
          <w:lang w:eastAsia="pt-BR"/>
        </w:rPr>
      </w:pPr>
      <w:r>
        <w:rPr>
          <w:rFonts w:asciiTheme="minorHAnsi" w:hAnsiTheme="minorHAnsi" w:cstheme="minorHAnsi"/>
          <w:color w:val="000000"/>
          <w:sz w:val="22"/>
          <w:szCs w:val="22"/>
          <w:lang w:eastAsia="pt-BR"/>
        </w:rPr>
        <w:t>12</w:t>
      </w:r>
      <w:r w:rsidR="00673152" w:rsidRPr="00CA2958">
        <w:rPr>
          <w:rFonts w:asciiTheme="minorHAnsi" w:hAnsiTheme="minorHAnsi" w:cstheme="minorHAnsi"/>
          <w:color w:val="000000"/>
          <w:sz w:val="22"/>
          <w:szCs w:val="22"/>
          <w:lang w:eastAsia="pt-BR"/>
        </w:rPr>
        <w:t>.11 - Caso o valor da multa não seja suficiente para cobrir os prejuízos causados pela conduta do licitante, a União ou Entidade poderá cobrar o valor remanescente judicialmente, conforme artigo 419 do Código Civil.</w:t>
      </w:r>
    </w:p>
    <w:p w:rsidR="000B6F9A" w:rsidRPr="00CA2958" w:rsidRDefault="000B6F9A" w:rsidP="00673152">
      <w:pPr>
        <w:tabs>
          <w:tab w:val="clear" w:pos="1701"/>
        </w:tabs>
        <w:suppressAutoHyphens w:val="0"/>
        <w:rPr>
          <w:rFonts w:asciiTheme="minorHAnsi" w:hAnsiTheme="minorHAnsi" w:cstheme="minorHAnsi"/>
          <w:color w:val="000000"/>
          <w:sz w:val="22"/>
          <w:szCs w:val="22"/>
          <w:lang w:eastAsia="pt-BR"/>
        </w:rPr>
      </w:pPr>
    </w:p>
    <w:p w:rsidR="00673152" w:rsidRDefault="00751C0E" w:rsidP="00673152">
      <w:pPr>
        <w:tabs>
          <w:tab w:val="clear" w:pos="1701"/>
        </w:tabs>
        <w:suppressAutoHyphens w:val="0"/>
        <w:rPr>
          <w:rFonts w:asciiTheme="minorHAnsi" w:hAnsiTheme="minorHAnsi" w:cstheme="minorHAnsi"/>
          <w:color w:val="000000"/>
          <w:sz w:val="22"/>
          <w:szCs w:val="22"/>
          <w:lang w:eastAsia="pt-BR"/>
        </w:rPr>
      </w:pPr>
      <w:r>
        <w:rPr>
          <w:rFonts w:asciiTheme="minorHAnsi" w:hAnsiTheme="minorHAnsi" w:cstheme="minorHAnsi"/>
          <w:color w:val="000000"/>
          <w:sz w:val="22"/>
          <w:szCs w:val="22"/>
          <w:lang w:eastAsia="pt-BR"/>
        </w:rPr>
        <w:t>12</w:t>
      </w:r>
      <w:r w:rsidR="00673152" w:rsidRPr="00CA2958">
        <w:rPr>
          <w:rFonts w:asciiTheme="minorHAnsi" w:hAnsiTheme="minorHAnsi" w:cstheme="minorHAnsi"/>
          <w:color w:val="000000"/>
          <w:sz w:val="22"/>
          <w:szCs w:val="22"/>
          <w:lang w:eastAsia="pt-BR"/>
        </w:rPr>
        <w:t>.12 - Caso a Contratante determine, a multa deverá ser recolhida no prazo máximo de 60 (sessenta) dias, a contar da data do recebimento da comunicação enviada pela autoridade competente.</w:t>
      </w:r>
    </w:p>
    <w:p w:rsidR="000B6F9A" w:rsidRPr="00CA2958" w:rsidRDefault="000B6F9A" w:rsidP="00673152">
      <w:pPr>
        <w:tabs>
          <w:tab w:val="clear" w:pos="1701"/>
        </w:tabs>
        <w:suppressAutoHyphens w:val="0"/>
        <w:rPr>
          <w:rFonts w:asciiTheme="minorHAnsi" w:hAnsiTheme="minorHAnsi" w:cstheme="minorHAnsi"/>
          <w:color w:val="000000"/>
          <w:sz w:val="22"/>
          <w:szCs w:val="22"/>
          <w:lang w:eastAsia="pt-BR"/>
        </w:rPr>
      </w:pPr>
    </w:p>
    <w:p w:rsidR="00673152" w:rsidRPr="00CA2958" w:rsidRDefault="00751C0E" w:rsidP="00673152">
      <w:pPr>
        <w:tabs>
          <w:tab w:val="clear" w:pos="1701"/>
        </w:tabs>
        <w:suppressAutoHyphens w:val="0"/>
        <w:rPr>
          <w:rFonts w:asciiTheme="minorHAnsi" w:hAnsiTheme="minorHAnsi" w:cstheme="minorHAnsi"/>
          <w:color w:val="000000"/>
          <w:sz w:val="22"/>
          <w:szCs w:val="22"/>
          <w:lang w:eastAsia="pt-BR"/>
        </w:rPr>
      </w:pPr>
      <w:r>
        <w:rPr>
          <w:rFonts w:asciiTheme="minorHAnsi" w:hAnsiTheme="minorHAnsi" w:cstheme="minorHAnsi"/>
          <w:color w:val="000000"/>
          <w:sz w:val="22"/>
          <w:szCs w:val="22"/>
          <w:lang w:eastAsia="pt-BR"/>
        </w:rPr>
        <w:t>12</w:t>
      </w:r>
      <w:r w:rsidR="00673152" w:rsidRPr="00CA2958">
        <w:rPr>
          <w:rFonts w:asciiTheme="minorHAnsi" w:hAnsiTheme="minorHAnsi" w:cstheme="minorHAnsi"/>
          <w:color w:val="000000"/>
          <w:sz w:val="22"/>
          <w:szCs w:val="22"/>
          <w:lang w:eastAsia="pt-BR"/>
        </w:rPr>
        <w:t>.13 - As penalidades serão obrigatoriamente registradas no SICAF e/ou CADFOR do Estado de Goiás.</w:t>
      </w:r>
    </w:p>
    <w:p w:rsidR="000A65C4" w:rsidRPr="00CA2958" w:rsidRDefault="000A65C4" w:rsidP="000A65C4">
      <w:pPr>
        <w:rPr>
          <w:rFonts w:asciiTheme="minorHAnsi" w:eastAsia="Calibri" w:hAnsiTheme="minorHAnsi" w:cstheme="minorHAnsi"/>
          <w:sz w:val="22"/>
          <w:szCs w:val="22"/>
        </w:rPr>
      </w:pPr>
    </w:p>
    <w:p w:rsidR="007B52F3" w:rsidRPr="00CA2958" w:rsidRDefault="00751C0E" w:rsidP="007B52F3">
      <w:pPr>
        <w:rPr>
          <w:rFonts w:asciiTheme="minorHAnsi" w:eastAsia="Calibri" w:hAnsiTheme="minorHAnsi" w:cstheme="minorHAnsi"/>
          <w:sz w:val="22"/>
          <w:szCs w:val="22"/>
        </w:rPr>
      </w:pPr>
      <w:r>
        <w:rPr>
          <w:rFonts w:asciiTheme="minorHAnsi" w:eastAsia="Calibri" w:hAnsiTheme="minorHAnsi" w:cstheme="minorHAnsi"/>
          <w:sz w:val="22"/>
          <w:szCs w:val="22"/>
        </w:rPr>
        <w:t>12</w:t>
      </w:r>
      <w:r w:rsidR="007B52F3" w:rsidRPr="00CA2958">
        <w:rPr>
          <w:rFonts w:asciiTheme="minorHAnsi" w:eastAsia="Calibri" w:hAnsiTheme="minorHAnsi" w:cstheme="minorHAnsi"/>
          <w:sz w:val="22"/>
          <w:szCs w:val="22"/>
        </w:rPr>
        <w:t>.1 – Será permitida a Administração à aplicação das infrações e sanções administrativas previstas nos artigos 77 a 83, da Lei Estadual nº 17.928, de 27 de dezembro de 2012.</w:t>
      </w:r>
    </w:p>
    <w:p w:rsidR="007B52F3" w:rsidRPr="00CA2958" w:rsidRDefault="007B52F3" w:rsidP="007B52F3">
      <w:pPr>
        <w:rPr>
          <w:rFonts w:asciiTheme="minorHAnsi" w:eastAsia="Calibri" w:hAnsiTheme="minorHAnsi" w:cstheme="minorHAnsi"/>
          <w:sz w:val="22"/>
          <w:szCs w:val="22"/>
        </w:rPr>
      </w:pPr>
    </w:p>
    <w:p w:rsidR="007B52F3" w:rsidRPr="00CA2958" w:rsidRDefault="00751C0E" w:rsidP="007B52F3">
      <w:pPr>
        <w:rPr>
          <w:rFonts w:asciiTheme="minorHAnsi" w:eastAsia="Calibri" w:hAnsiTheme="minorHAnsi" w:cstheme="minorHAnsi"/>
          <w:sz w:val="22"/>
          <w:szCs w:val="22"/>
        </w:rPr>
      </w:pPr>
      <w:r>
        <w:rPr>
          <w:rFonts w:asciiTheme="minorHAnsi" w:eastAsia="Calibri" w:hAnsiTheme="minorHAnsi" w:cstheme="minorHAnsi"/>
          <w:b/>
          <w:sz w:val="22"/>
          <w:szCs w:val="22"/>
        </w:rPr>
        <w:t>13</w:t>
      </w:r>
      <w:r w:rsidR="007B52F3" w:rsidRPr="00CA2958">
        <w:rPr>
          <w:rFonts w:asciiTheme="minorHAnsi" w:eastAsia="Calibri" w:hAnsiTheme="minorHAnsi" w:cstheme="minorHAnsi"/>
          <w:b/>
          <w:sz w:val="22"/>
          <w:szCs w:val="22"/>
        </w:rPr>
        <w:t>.  DOS RECURSOS ADMINISTRATIVOS</w:t>
      </w:r>
    </w:p>
    <w:p w:rsidR="007B52F3" w:rsidRPr="00CA2958" w:rsidRDefault="007B52F3" w:rsidP="007B52F3">
      <w:pPr>
        <w:rPr>
          <w:rFonts w:asciiTheme="minorHAnsi" w:eastAsia="Calibri" w:hAnsiTheme="minorHAnsi" w:cstheme="minorHAnsi"/>
          <w:sz w:val="22"/>
          <w:szCs w:val="22"/>
        </w:rPr>
      </w:pPr>
    </w:p>
    <w:p w:rsidR="007B52F3" w:rsidRPr="00CA2958" w:rsidRDefault="00751C0E" w:rsidP="007B52F3">
      <w:pPr>
        <w:rPr>
          <w:rFonts w:asciiTheme="minorHAnsi" w:eastAsia="Calibri" w:hAnsiTheme="minorHAnsi" w:cstheme="minorHAnsi"/>
          <w:sz w:val="22"/>
          <w:szCs w:val="22"/>
        </w:rPr>
      </w:pPr>
      <w:r>
        <w:rPr>
          <w:rFonts w:asciiTheme="minorHAnsi" w:eastAsia="Calibri" w:hAnsiTheme="minorHAnsi" w:cstheme="minorHAnsi"/>
          <w:sz w:val="22"/>
          <w:szCs w:val="22"/>
        </w:rPr>
        <w:t>13</w:t>
      </w:r>
      <w:r w:rsidR="007B52F3" w:rsidRPr="00CA2958">
        <w:rPr>
          <w:rFonts w:asciiTheme="minorHAnsi" w:eastAsia="Calibri" w:hAnsiTheme="minorHAnsi" w:cstheme="minorHAnsi"/>
          <w:sz w:val="22"/>
          <w:szCs w:val="22"/>
        </w:rPr>
        <w:t>.1 – Os recursos administrativos deverão ser protocolizados na</w:t>
      </w:r>
      <w:r w:rsidR="006E3C5A" w:rsidRPr="00CA2958">
        <w:rPr>
          <w:rFonts w:asciiTheme="minorHAnsi" w:eastAsia="Calibri" w:hAnsiTheme="minorHAnsi" w:cstheme="minorHAnsi"/>
          <w:sz w:val="22"/>
          <w:szCs w:val="22"/>
        </w:rPr>
        <w:t xml:space="preserve"> Comissão de Licitação da</w:t>
      </w:r>
      <w:r w:rsidR="007B52F3" w:rsidRPr="00CA2958">
        <w:rPr>
          <w:rFonts w:asciiTheme="minorHAnsi" w:eastAsia="Calibri" w:hAnsiTheme="minorHAnsi" w:cstheme="minorHAnsi"/>
          <w:sz w:val="22"/>
          <w:szCs w:val="22"/>
        </w:rPr>
        <w:t xml:space="preserve"> U</w:t>
      </w:r>
      <w:r w:rsidR="003B2F83">
        <w:rPr>
          <w:rFonts w:asciiTheme="minorHAnsi" w:eastAsia="Calibri" w:hAnsiTheme="minorHAnsi" w:cstheme="minorHAnsi"/>
          <w:sz w:val="22"/>
          <w:szCs w:val="22"/>
        </w:rPr>
        <w:t>nidade Executora Própria d</w:t>
      </w:r>
      <w:r w:rsidR="000A3BB1">
        <w:rPr>
          <w:rFonts w:asciiTheme="minorHAnsi" w:eastAsia="Calibri" w:hAnsiTheme="minorHAnsi" w:cstheme="minorHAnsi"/>
          <w:sz w:val="22"/>
          <w:szCs w:val="22"/>
        </w:rPr>
        <w:t>o Instituto de Identificação</w:t>
      </w:r>
      <w:r w:rsidR="006E3C5A" w:rsidRPr="00CA2958">
        <w:rPr>
          <w:rFonts w:asciiTheme="minorHAnsi" w:eastAsia="Calibri" w:hAnsiTheme="minorHAnsi" w:cstheme="minorHAnsi"/>
          <w:sz w:val="22"/>
          <w:szCs w:val="22"/>
        </w:rPr>
        <w:t xml:space="preserve"> </w:t>
      </w:r>
      <w:r w:rsidR="007B52F3" w:rsidRPr="00CA2958">
        <w:rPr>
          <w:rFonts w:asciiTheme="minorHAnsi" w:eastAsia="Calibri" w:hAnsiTheme="minorHAnsi" w:cstheme="minorHAnsi"/>
          <w:sz w:val="22"/>
          <w:szCs w:val="22"/>
        </w:rPr>
        <w:t>e obedecerão às disposições do art. 109 da Lei nº. 8.666/93.</w:t>
      </w:r>
    </w:p>
    <w:p w:rsidR="007B52F3" w:rsidRPr="00CA2958" w:rsidRDefault="007B52F3" w:rsidP="007B52F3">
      <w:pPr>
        <w:rPr>
          <w:rFonts w:asciiTheme="minorHAnsi" w:eastAsia="Calibri" w:hAnsiTheme="minorHAnsi" w:cstheme="minorHAnsi"/>
          <w:sz w:val="22"/>
          <w:szCs w:val="22"/>
        </w:rPr>
      </w:pPr>
    </w:p>
    <w:p w:rsidR="007B52F3" w:rsidRPr="00CA2958" w:rsidRDefault="00751C0E" w:rsidP="007B52F3">
      <w:pPr>
        <w:rPr>
          <w:rFonts w:asciiTheme="minorHAnsi" w:eastAsia="Calibri" w:hAnsiTheme="minorHAnsi" w:cstheme="minorHAnsi"/>
          <w:sz w:val="22"/>
          <w:szCs w:val="22"/>
        </w:rPr>
      </w:pPr>
      <w:r>
        <w:rPr>
          <w:rFonts w:asciiTheme="minorHAnsi" w:eastAsia="Calibri" w:hAnsiTheme="minorHAnsi" w:cstheme="minorHAnsi"/>
          <w:b/>
          <w:sz w:val="22"/>
          <w:szCs w:val="22"/>
        </w:rPr>
        <w:t>14</w:t>
      </w:r>
      <w:r w:rsidR="007B52F3" w:rsidRPr="00CA2958">
        <w:rPr>
          <w:rFonts w:asciiTheme="minorHAnsi" w:eastAsia="Calibri" w:hAnsiTheme="minorHAnsi" w:cstheme="minorHAnsi"/>
          <w:b/>
          <w:sz w:val="22"/>
          <w:szCs w:val="22"/>
        </w:rPr>
        <w:t>. DA FISCALIZAÇÃO</w:t>
      </w:r>
    </w:p>
    <w:p w:rsidR="007B52F3" w:rsidRPr="00CA2958" w:rsidRDefault="007B52F3" w:rsidP="007B52F3">
      <w:pPr>
        <w:rPr>
          <w:rFonts w:asciiTheme="minorHAnsi" w:eastAsia="Calibri" w:hAnsiTheme="minorHAnsi" w:cstheme="minorHAnsi"/>
          <w:sz w:val="22"/>
          <w:szCs w:val="22"/>
        </w:rPr>
      </w:pPr>
    </w:p>
    <w:p w:rsidR="007B52F3" w:rsidRPr="00CA2958" w:rsidRDefault="00751C0E" w:rsidP="007B52F3">
      <w:pPr>
        <w:rPr>
          <w:rFonts w:asciiTheme="minorHAnsi" w:eastAsia="Calibri" w:hAnsiTheme="minorHAnsi" w:cstheme="minorHAnsi"/>
          <w:sz w:val="22"/>
          <w:szCs w:val="22"/>
        </w:rPr>
      </w:pPr>
      <w:r>
        <w:rPr>
          <w:rFonts w:asciiTheme="minorHAnsi" w:eastAsia="Calibri" w:hAnsiTheme="minorHAnsi" w:cstheme="minorHAnsi"/>
          <w:sz w:val="22"/>
          <w:szCs w:val="22"/>
        </w:rPr>
        <w:t>14</w:t>
      </w:r>
      <w:r w:rsidR="007B52F3" w:rsidRPr="00CA2958">
        <w:rPr>
          <w:rFonts w:asciiTheme="minorHAnsi" w:eastAsia="Calibri" w:hAnsiTheme="minorHAnsi" w:cstheme="minorHAnsi"/>
          <w:sz w:val="22"/>
          <w:szCs w:val="22"/>
        </w:rPr>
        <w:t xml:space="preserve">.1 – </w:t>
      </w:r>
      <w:r w:rsidR="006E3C5A" w:rsidRPr="00CA2958">
        <w:rPr>
          <w:rFonts w:asciiTheme="minorHAnsi" w:eastAsia="Calibri" w:hAnsiTheme="minorHAnsi" w:cstheme="minorHAnsi"/>
          <w:sz w:val="22"/>
          <w:szCs w:val="22"/>
        </w:rPr>
        <w:t>A fiscalização de todas as fases dos serviços será feita pela DIVISÃO DE ARQUITETURA, ENGENHARIA E MANUTENÇÃO/DGPCGO cujo gestor será devidamente designado em momento oportuno. As demais disposições referentes ao controle e ﬁscalização da execução estão discriminadas no Projeto Básico</w:t>
      </w:r>
      <w:r w:rsidR="00DC3015">
        <w:rPr>
          <w:rFonts w:asciiTheme="minorHAnsi" w:eastAsia="Calibri" w:hAnsiTheme="minorHAnsi" w:cstheme="minorHAnsi"/>
          <w:sz w:val="22"/>
          <w:szCs w:val="22"/>
        </w:rPr>
        <w:t xml:space="preserve"> (Processo SEI </w:t>
      </w:r>
      <w:r w:rsidR="000A3BB1" w:rsidRPr="000A3BB1">
        <w:rPr>
          <w:rFonts w:asciiTheme="minorHAnsi" w:eastAsia="Calibri" w:hAnsiTheme="minorHAnsi" w:cstheme="minorHAnsi"/>
          <w:sz w:val="22"/>
          <w:szCs w:val="22"/>
        </w:rPr>
        <w:t>202300007023222</w:t>
      </w:r>
      <w:r w:rsidR="00DC3015">
        <w:rPr>
          <w:rFonts w:asciiTheme="minorHAnsi" w:eastAsia="Calibri" w:hAnsiTheme="minorHAnsi" w:cstheme="minorHAnsi"/>
          <w:sz w:val="22"/>
          <w:szCs w:val="22"/>
        </w:rPr>
        <w:t>)</w:t>
      </w:r>
      <w:r w:rsidR="007B52F3" w:rsidRPr="00CA2958">
        <w:rPr>
          <w:rFonts w:asciiTheme="minorHAnsi" w:eastAsia="Calibri" w:hAnsiTheme="minorHAnsi" w:cstheme="minorHAnsi"/>
          <w:sz w:val="22"/>
          <w:szCs w:val="22"/>
        </w:rPr>
        <w:t xml:space="preserve">. </w:t>
      </w:r>
    </w:p>
    <w:p w:rsidR="007B52F3" w:rsidRPr="00CA2958" w:rsidRDefault="007B52F3" w:rsidP="007B52F3">
      <w:pPr>
        <w:rPr>
          <w:rFonts w:asciiTheme="minorHAnsi" w:eastAsia="Calibri" w:hAnsiTheme="minorHAnsi" w:cstheme="minorHAnsi"/>
          <w:sz w:val="22"/>
          <w:szCs w:val="22"/>
        </w:rPr>
      </w:pPr>
    </w:p>
    <w:p w:rsidR="007B52F3" w:rsidRPr="00CA2958" w:rsidRDefault="007B52F3" w:rsidP="007B52F3">
      <w:pPr>
        <w:rPr>
          <w:rFonts w:asciiTheme="minorHAnsi" w:eastAsia="Calibri" w:hAnsiTheme="minorHAnsi" w:cstheme="minorHAnsi"/>
          <w:sz w:val="22"/>
          <w:szCs w:val="22"/>
        </w:rPr>
      </w:pPr>
    </w:p>
    <w:p w:rsidR="007B52F3" w:rsidRPr="00CA2958" w:rsidRDefault="007B52F3" w:rsidP="007B52F3">
      <w:pPr>
        <w:rPr>
          <w:rFonts w:asciiTheme="minorHAnsi" w:eastAsia="Calibri" w:hAnsiTheme="minorHAnsi" w:cstheme="minorHAnsi"/>
          <w:b/>
          <w:sz w:val="22"/>
          <w:szCs w:val="22"/>
        </w:rPr>
      </w:pPr>
      <w:r w:rsidRPr="00CA2958">
        <w:rPr>
          <w:rFonts w:asciiTheme="minorHAnsi" w:eastAsia="Calibri" w:hAnsiTheme="minorHAnsi" w:cstheme="minorHAnsi"/>
          <w:b/>
          <w:sz w:val="22"/>
          <w:szCs w:val="22"/>
        </w:rPr>
        <w:lastRenderedPageBreak/>
        <w:t>1</w:t>
      </w:r>
      <w:r w:rsidR="00184E07">
        <w:rPr>
          <w:rFonts w:asciiTheme="minorHAnsi" w:eastAsia="Calibri" w:hAnsiTheme="minorHAnsi" w:cstheme="minorHAnsi"/>
          <w:b/>
          <w:sz w:val="22"/>
          <w:szCs w:val="22"/>
        </w:rPr>
        <w:t>5</w:t>
      </w:r>
      <w:r w:rsidRPr="00CA2958">
        <w:rPr>
          <w:rFonts w:asciiTheme="minorHAnsi" w:eastAsia="Calibri" w:hAnsiTheme="minorHAnsi" w:cstheme="minorHAnsi"/>
          <w:b/>
          <w:sz w:val="22"/>
          <w:szCs w:val="22"/>
        </w:rPr>
        <w:t xml:space="preserve"> - DO RECEBIMENTO </w:t>
      </w:r>
      <w:r w:rsidR="00184E07">
        <w:rPr>
          <w:rFonts w:asciiTheme="minorHAnsi" w:eastAsia="Calibri" w:hAnsiTheme="minorHAnsi" w:cstheme="minorHAnsi"/>
          <w:b/>
          <w:sz w:val="22"/>
          <w:szCs w:val="22"/>
        </w:rPr>
        <w:t>E ACEITAÇÃO DO OBJETO</w:t>
      </w:r>
    </w:p>
    <w:p w:rsidR="007B52F3" w:rsidRPr="00CA2958" w:rsidRDefault="007B52F3" w:rsidP="007B52F3">
      <w:pPr>
        <w:rPr>
          <w:rFonts w:asciiTheme="minorHAnsi" w:eastAsia="Calibri" w:hAnsiTheme="minorHAnsi" w:cstheme="minorHAnsi"/>
          <w:sz w:val="22"/>
          <w:szCs w:val="22"/>
        </w:rPr>
      </w:pPr>
    </w:p>
    <w:p w:rsidR="007B52F3" w:rsidRPr="00CA2958" w:rsidRDefault="00184E07" w:rsidP="006E3C5A">
      <w:pPr>
        <w:rPr>
          <w:rFonts w:asciiTheme="minorHAnsi" w:eastAsia="Calibri" w:hAnsiTheme="minorHAnsi" w:cstheme="minorHAnsi"/>
          <w:sz w:val="22"/>
          <w:szCs w:val="22"/>
        </w:rPr>
      </w:pPr>
      <w:r>
        <w:rPr>
          <w:rFonts w:asciiTheme="minorHAnsi" w:eastAsia="Calibri" w:hAnsiTheme="minorHAnsi" w:cstheme="minorHAnsi"/>
          <w:sz w:val="22"/>
          <w:szCs w:val="22"/>
        </w:rPr>
        <w:t>15</w:t>
      </w:r>
      <w:r w:rsidR="007B52F3" w:rsidRPr="00CA2958">
        <w:rPr>
          <w:rFonts w:asciiTheme="minorHAnsi" w:eastAsia="Calibri" w:hAnsiTheme="minorHAnsi" w:cstheme="minorHAnsi"/>
          <w:sz w:val="22"/>
          <w:szCs w:val="22"/>
        </w:rPr>
        <w:t xml:space="preserve">.1 - </w:t>
      </w:r>
      <w:r w:rsidR="006E3C5A" w:rsidRPr="00CA2958">
        <w:rPr>
          <w:rFonts w:asciiTheme="minorHAnsi" w:eastAsia="Calibri" w:hAnsiTheme="minorHAnsi" w:cstheme="minorHAnsi"/>
          <w:sz w:val="22"/>
          <w:szCs w:val="22"/>
        </w:rPr>
        <w:t>O recebimento do serviço será feito pela DIVISÃO DE ARQUITETURA, ENGENHARIA E MANUTENÇÃO/DGPCGO, nos termos e condições estabelecidos no Projeto Básico</w:t>
      </w:r>
      <w:r w:rsidR="002541C4">
        <w:rPr>
          <w:rFonts w:asciiTheme="minorHAnsi" w:eastAsia="Calibri" w:hAnsiTheme="minorHAnsi" w:cstheme="minorHAnsi"/>
          <w:color w:val="FF0000"/>
          <w:sz w:val="22"/>
          <w:szCs w:val="22"/>
        </w:rPr>
        <w:t xml:space="preserve"> </w:t>
      </w:r>
      <w:r w:rsidR="002541C4">
        <w:rPr>
          <w:rFonts w:asciiTheme="minorHAnsi" w:eastAsia="Calibri" w:hAnsiTheme="minorHAnsi" w:cstheme="minorHAnsi"/>
          <w:sz w:val="22"/>
          <w:szCs w:val="22"/>
        </w:rPr>
        <w:t xml:space="preserve">(Processo SEI </w:t>
      </w:r>
      <w:r w:rsidR="000A3BB1" w:rsidRPr="000A3BB1">
        <w:rPr>
          <w:rFonts w:asciiTheme="minorHAnsi" w:eastAsia="Calibri" w:hAnsiTheme="minorHAnsi" w:cstheme="minorHAnsi"/>
          <w:sz w:val="22"/>
          <w:szCs w:val="22"/>
        </w:rPr>
        <w:t>202300007023222</w:t>
      </w:r>
      <w:r w:rsidR="002541C4">
        <w:rPr>
          <w:rFonts w:asciiTheme="minorHAnsi" w:eastAsia="Calibri" w:hAnsiTheme="minorHAnsi" w:cstheme="minorHAnsi"/>
          <w:sz w:val="22"/>
          <w:szCs w:val="22"/>
        </w:rPr>
        <w:t>)</w:t>
      </w:r>
      <w:r w:rsidR="007B52F3" w:rsidRPr="00CA2958">
        <w:rPr>
          <w:rFonts w:asciiTheme="minorHAnsi" w:eastAsia="Calibri" w:hAnsiTheme="minorHAnsi" w:cstheme="minorHAnsi"/>
          <w:sz w:val="22"/>
          <w:szCs w:val="22"/>
        </w:rPr>
        <w:t>.</w:t>
      </w:r>
    </w:p>
    <w:p w:rsidR="007B52F3" w:rsidRPr="00CA2958" w:rsidRDefault="007B52F3" w:rsidP="007B52F3">
      <w:pPr>
        <w:rPr>
          <w:rFonts w:asciiTheme="minorHAnsi" w:eastAsia="Calibri" w:hAnsiTheme="minorHAnsi" w:cstheme="minorHAnsi"/>
          <w:sz w:val="22"/>
          <w:szCs w:val="22"/>
        </w:rPr>
      </w:pPr>
    </w:p>
    <w:p w:rsidR="007B52F3" w:rsidRPr="00CA2958" w:rsidRDefault="00184E07" w:rsidP="007B52F3">
      <w:pPr>
        <w:rPr>
          <w:rFonts w:asciiTheme="minorHAnsi" w:eastAsia="Calibri" w:hAnsiTheme="minorHAnsi" w:cstheme="minorHAnsi"/>
          <w:sz w:val="22"/>
          <w:szCs w:val="22"/>
        </w:rPr>
      </w:pPr>
      <w:r>
        <w:rPr>
          <w:rFonts w:asciiTheme="minorHAnsi" w:eastAsia="Calibri" w:hAnsiTheme="minorHAnsi" w:cstheme="minorHAnsi"/>
          <w:b/>
          <w:sz w:val="22"/>
          <w:szCs w:val="22"/>
        </w:rPr>
        <w:t>16</w:t>
      </w:r>
      <w:r w:rsidR="007B52F3" w:rsidRPr="00CA2958">
        <w:rPr>
          <w:rFonts w:asciiTheme="minorHAnsi" w:eastAsia="Calibri" w:hAnsiTheme="minorHAnsi" w:cstheme="minorHAnsi"/>
          <w:b/>
          <w:sz w:val="22"/>
          <w:szCs w:val="22"/>
        </w:rPr>
        <w:t xml:space="preserve"> - DAS OBRIGAÇÕES</w:t>
      </w:r>
    </w:p>
    <w:p w:rsidR="007B52F3" w:rsidRPr="00CA2958" w:rsidRDefault="007B52F3" w:rsidP="007B52F3">
      <w:pPr>
        <w:rPr>
          <w:rFonts w:asciiTheme="minorHAnsi" w:eastAsia="Calibri" w:hAnsiTheme="minorHAnsi" w:cstheme="minorHAnsi"/>
          <w:sz w:val="22"/>
          <w:szCs w:val="22"/>
        </w:rPr>
      </w:pPr>
    </w:p>
    <w:p w:rsidR="00F06D8A" w:rsidRDefault="00184E07" w:rsidP="00F06D8A">
      <w:pPr>
        <w:rPr>
          <w:rFonts w:asciiTheme="minorHAnsi" w:eastAsia="Calibri" w:hAnsiTheme="minorHAnsi" w:cstheme="minorHAnsi"/>
          <w:sz w:val="22"/>
          <w:szCs w:val="22"/>
        </w:rPr>
      </w:pPr>
      <w:r>
        <w:rPr>
          <w:rFonts w:asciiTheme="minorHAnsi" w:eastAsia="Calibri" w:hAnsiTheme="minorHAnsi" w:cstheme="minorHAnsi"/>
          <w:sz w:val="22"/>
          <w:szCs w:val="22"/>
        </w:rPr>
        <w:t>16</w:t>
      </w:r>
      <w:r w:rsidR="00F06D8A" w:rsidRPr="00CA2958">
        <w:rPr>
          <w:rFonts w:asciiTheme="minorHAnsi" w:eastAsia="Calibri" w:hAnsiTheme="minorHAnsi" w:cstheme="minorHAnsi"/>
          <w:sz w:val="22"/>
          <w:szCs w:val="22"/>
        </w:rPr>
        <w:t>.1 - Além das obrigaç</w:t>
      </w:r>
      <w:r w:rsidR="00DC3015">
        <w:rPr>
          <w:rFonts w:asciiTheme="minorHAnsi" w:eastAsia="Calibri" w:hAnsiTheme="minorHAnsi" w:cstheme="minorHAnsi"/>
          <w:sz w:val="22"/>
          <w:szCs w:val="22"/>
        </w:rPr>
        <w:t>ões definidas no Projeto Básico</w:t>
      </w:r>
      <w:r w:rsidR="00F06D8A" w:rsidRPr="00CA2958">
        <w:rPr>
          <w:rFonts w:asciiTheme="minorHAnsi" w:eastAsia="Calibri" w:hAnsiTheme="minorHAnsi" w:cstheme="minorHAnsi"/>
          <w:sz w:val="22"/>
          <w:szCs w:val="22"/>
        </w:rPr>
        <w:t xml:space="preserve"> e na Minuta Contratual</w:t>
      </w:r>
      <w:r w:rsidR="00DC3015">
        <w:rPr>
          <w:rFonts w:asciiTheme="minorHAnsi" w:eastAsia="Calibri" w:hAnsiTheme="minorHAnsi" w:cstheme="minorHAnsi"/>
          <w:sz w:val="22"/>
          <w:szCs w:val="22"/>
        </w:rPr>
        <w:t xml:space="preserve"> (Processo SEI </w:t>
      </w:r>
      <w:r w:rsidR="000A3BB1" w:rsidRPr="000A3BB1">
        <w:rPr>
          <w:rFonts w:asciiTheme="minorHAnsi" w:eastAsia="Calibri" w:hAnsiTheme="minorHAnsi" w:cstheme="minorHAnsi"/>
          <w:sz w:val="22"/>
          <w:szCs w:val="22"/>
        </w:rPr>
        <w:t>202300007023222</w:t>
      </w:r>
      <w:r w:rsidR="00DC3015">
        <w:rPr>
          <w:rFonts w:asciiTheme="minorHAnsi" w:eastAsia="Calibri" w:hAnsiTheme="minorHAnsi" w:cstheme="minorHAnsi"/>
          <w:sz w:val="22"/>
          <w:szCs w:val="22"/>
        </w:rPr>
        <w:t>)</w:t>
      </w:r>
      <w:r w:rsidR="00F06D8A" w:rsidRPr="00CA2958">
        <w:rPr>
          <w:rFonts w:asciiTheme="minorHAnsi" w:eastAsia="Calibri" w:hAnsiTheme="minorHAnsi" w:cstheme="minorHAnsi"/>
          <w:sz w:val="22"/>
          <w:szCs w:val="22"/>
        </w:rPr>
        <w:t>, a CONTRATADA obriga-se a:</w:t>
      </w:r>
    </w:p>
    <w:p w:rsidR="000B6F9A" w:rsidRPr="00CA2958" w:rsidRDefault="000B6F9A" w:rsidP="00F06D8A">
      <w:pPr>
        <w:rPr>
          <w:rFonts w:asciiTheme="minorHAnsi" w:eastAsia="Calibri" w:hAnsiTheme="minorHAnsi" w:cstheme="minorHAnsi"/>
          <w:sz w:val="22"/>
          <w:szCs w:val="22"/>
        </w:rPr>
      </w:pPr>
    </w:p>
    <w:p w:rsidR="00F06D8A" w:rsidRDefault="00184E07" w:rsidP="00F06D8A">
      <w:pPr>
        <w:rPr>
          <w:rFonts w:asciiTheme="minorHAnsi" w:eastAsia="Calibri" w:hAnsiTheme="minorHAnsi" w:cstheme="minorHAnsi"/>
          <w:sz w:val="22"/>
          <w:szCs w:val="22"/>
        </w:rPr>
      </w:pPr>
      <w:r>
        <w:rPr>
          <w:rFonts w:asciiTheme="minorHAnsi" w:eastAsia="Calibri" w:hAnsiTheme="minorHAnsi" w:cstheme="minorHAnsi"/>
          <w:sz w:val="22"/>
          <w:szCs w:val="22"/>
        </w:rPr>
        <w:t>16</w:t>
      </w:r>
      <w:r w:rsidR="00F06D8A" w:rsidRPr="00CA2958">
        <w:rPr>
          <w:rFonts w:asciiTheme="minorHAnsi" w:eastAsia="Calibri" w:hAnsiTheme="minorHAnsi" w:cstheme="minorHAnsi"/>
          <w:sz w:val="22"/>
          <w:szCs w:val="22"/>
        </w:rPr>
        <w:t>.1.1 – Cumprir todas as obrigações constantes no Edital e anexos, a proposta comercial apresentada, assumindo como exclusivamente as despesas decorrentes da boa e perfeita execução do objeto.</w:t>
      </w:r>
    </w:p>
    <w:p w:rsidR="000B6F9A" w:rsidRPr="00CA2958" w:rsidRDefault="000B6F9A" w:rsidP="00F06D8A">
      <w:pPr>
        <w:rPr>
          <w:rFonts w:asciiTheme="minorHAnsi" w:eastAsia="Calibri" w:hAnsiTheme="minorHAnsi" w:cstheme="minorHAnsi"/>
          <w:sz w:val="22"/>
          <w:szCs w:val="22"/>
        </w:rPr>
      </w:pPr>
    </w:p>
    <w:p w:rsidR="00F06D8A" w:rsidRDefault="00184E07" w:rsidP="00F06D8A">
      <w:pPr>
        <w:rPr>
          <w:rFonts w:asciiTheme="minorHAnsi" w:eastAsia="Calibri" w:hAnsiTheme="minorHAnsi" w:cstheme="minorHAnsi"/>
          <w:sz w:val="22"/>
          <w:szCs w:val="22"/>
        </w:rPr>
      </w:pPr>
      <w:r>
        <w:rPr>
          <w:rFonts w:asciiTheme="minorHAnsi" w:eastAsia="Calibri" w:hAnsiTheme="minorHAnsi" w:cstheme="minorHAnsi"/>
          <w:sz w:val="22"/>
          <w:szCs w:val="22"/>
        </w:rPr>
        <w:t>16</w:t>
      </w:r>
      <w:r w:rsidR="00F06D8A" w:rsidRPr="00CA2958">
        <w:rPr>
          <w:rFonts w:asciiTheme="minorHAnsi" w:eastAsia="Calibri" w:hAnsiTheme="minorHAnsi" w:cstheme="minorHAnsi"/>
          <w:sz w:val="22"/>
          <w:szCs w:val="22"/>
        </w:rPr>
        <w:t>.1.2 – Executar a obra em perfeitas condições para o seu devido uso, livre e desembaraçado de qualquer ônus, cabendo ao CONTRATANTE, por meio do setor competente, verificar se as condições estão de acordo com o Edital e seus anexos.</w:t>
      </w:r>
    </w:p>
    <w:p w:rsidR="000B6F9A" w:rsidRPr="00CA2958" w:rsidRDefault="000B6F9A" w:rsidP="00F06D8A">
      <w:pPr>
        <w:rPr>
          <w:rFonts w:asciiTheme="minorHAnsi" w:eastAsia="Calibri" w:hAnsiTheme="minorHAnsi" w:cstheme="minorHAnsi"/>
          <w:sz w:val="22"/>
          <w:szCs w:val="22"/>
        </w:rPr>
      </w:pPr>
    </w:p>
    <w:p w:rsidR="007B52F3" w:rsidRDefault="00184E07" w:rsidP="00F06D8A">
      <w:pPr>
        <w:rPr>
          <w:rFonts w:asciiTheme="minorHAnsi" w:eastAsia="Calibri" w:hAnsiTheme="minorHAnsi" w:cstheme="minorHAnsi"/>
          <w:sz w:val="22"/>
          <w:szCs w:val="22"/>
        </w:rPr>
      </w:pPr>
      <w:r>
        <w:rPr>
          <w:rFonts w:asciiTheme="minorHAnsi" w:eastAsia="Calibri" w:hAnsiTheme="minorHAnsi" w:cstheme="minorHAnsi"/>
          <w:sz w:val="22"/>
          <w:szCs w:val="22"/>
        </w:rPr>
        <w:t>16</w:t>
      </w:r>
      <w:r w:rsidR="00F06D8A" w:rsidRPr="00CA2958">
        <w:rPr>
          <w:rFonts w:asciiTheme="minorHAnsi" w:eastAsia="Calibri" w:hAnsiTheme="minorHAnsi" w:cstheme="minorHAnsi"/>
          <w:sz w:val="22"/>
          <w:szCs w:val="22"/>
        </w:rPr>
        <w:t>.1.3 – Manter durante toda a execução do contrato, todas as condições de habilitação e qualificação exigidas na contratação, tais como: obrigações civis, trabalhistas, fiscais, previdenciárias ou quaisquer outras que são de exclusiva responsabilidade da CONTRATADA.</w:t>
      </w:r>
    </w:p>
    <w:p w:rsidR="000B6F9A" w:rsidRPr="00CA2958" w:rsidRDefault="000B6F9A" w:rsidP="00F06D8A">
      <w:pPr>
        <w:rPr>
          <w:rFonts w:asciiTheme="minorHAnsi" w:eastAsia="Calibri" w:hAnsiTheme="minorHAnsi" w:cstheme="minorHAnsi"/>
          <w:sz w:val="22"/>
          <w:szCs w:val="22"/>
        </w:rPr>
      </w:pPr>
    </w:p>
    <w:p w:rsidR="00F06D8A" w:rsidRDefault="00184E07" w:rsidP="00F06D8A">
      <w:pPr>
        <w:rPr>
          <w:rFonts w:asciiTheme="minorHAnsi" w:eastAsia="Calibri" w:hAnsiTheme="minorHAnsi" w:cstheme="minorHAnsi"/>
          <w:sz w:val="22"/>
          <w:szCs w:val="22"/>
        </w:rPr>
      </w:pPr>
      <w:r>
        <w:rPr>
          <w:rFonts w:asciiTheme="minorHAnsi" w:eastAsia="Calibri" w:hAnsiTheme="minorHAnsi" w:cstheme="minorHAnsi"/>
          <w:sz w:val="22"/>
          <w:szCs w:val="22"/>
        </w:rPr>
        <w:t>16</w:t>
      </w:r>
      <w:r w:rsidR="00F06D8A" w:rsidRPr="00CA2958">
        <w:rPr>
          <w:rFonts w:asciiTheme="minorHAnsi" w:eastAsia="Calibri" w:hAnsiTheme="minorHAnsi" w:cstheme="minorHAnsi"/>
          <w:sz w:val="22"/>
          <w:szCs w:val="22"/>
        </w:rPr>
        <w:t>.1.4 – Responsabilizar-se por todas as despesas em sua totalidade, e ainda as com tributos fiscais trabalhistas e sociais, que incidam ou venha a incidir, diretamente e indiretamente sobre o objeto adjudicado.</w:t>
      </w:r>
    </w:p>
    <w:p w:rsidR="000B6F9A" w:rsidRPr="00CA2958" w:rsidRDefault="000B6F9A" w:rsidP="00F06D8A">
      <w:pPr>
        <w:rPr>
          <w:rFonts w:asciiTheme="minorHAnsi" w:eastAsia="Calibri" w:hAnsiTheme="minorHAnsi" w:cstheme="minorHAnsi"/>
          <w:sz w:val="22"/>
          <w:szCs w:val="22"/>
        </w:rPr>
      </w:pPr>
    </w:p>
    <w:p w:rsidR="00F06D8A" w:rsidRDefault="00184E07" w:rsidP="00F06D8A">
      <w:pPr>
        <w:rPr>
          <w:rFonts w:asciiTheme="minorHAnsi" w:eastAsia="Calibri" w:hAnsiTheme="minorHAnsi" w:cstheme="minorHAnsi"/>
          <w:sz w:val="22"/>
          <w:szCs w:val="22"/>
        </w:rPr>
      </w:pPr>
      <w:r>
        <w:rPr>
          <w:rFonts w:asciiTheme="minorHAnsi" w:eastAsia="Calibri" w:hAnsiTheme="minorHAnsi" w:cstheme="minorHAnsi"/>
          <w:sz w:val="22"/>
          <w:szCs w:val="22"/>
        </w:rPr>
        <w:t>16</w:t>
      </w:r>
      <w:r w:rsidR="00F06D8A" w:rsidRPr="00CA2958">
        <w:rPr>
          <w:rFonts w:asciiTheme="minorHAnsi" w:eastAsia="Calibri" w:hAnsiTheme="minorHAnsi" w:cstheme="minorHAnsi"/>
          <w:sz w:val="22"/>
          <w:szCs w:val="22"/>
        </w:rPr>
        <w:t>.1.5 – Observar e cumprir os termos do Código de Ética e Conduta do Servidor Estadual (DECRETO Nº 9.837/2021).</w:t>
      </w:r>
    </w:p>
    <w:p w:rsidR="00BB4E55" w:rsidRPr="00CA2958" w:rsidRDefault="00BB4E55" w:rsidP="00F06D8A">
      <w:pPr>
        <w:rPr>
          <w:rFonts w:asciiTheme="minorHAnsi" w:eastAsia="Calibri" w:hAnsiTheme="minorHAnsi" w:cstheme="minorHAnsi"/>
          <w:sz w:val="22"/>
          <w:szCs w:val="22"/>
        </w:rPr>
      </w:pPr>
    </w:p>
    <w:p w:rsidR="00F06D8A" w:rsidRDefault="00184E07" w:rsidP="00F06D8A">
      <w:pPr>
        <w:rPr>
          <w:rFonts w:asciiTheme="minorHAnsi" w:eastAsia="Calibri" w:hAnsiTheme="minorHAnsi" w:cstheme="minorHAnsi"/>
          <w:sz w:val="22"/>
          <w:szCs w:val="22"/>
        </w:rPr>
      </w:pPr>
      <w:r>
        <w:rPr>
          <w:rFonts w:asciiTheme="minorHAnsi" w:eastAsia="Calibri" w:hAnsiTheme="minorHAnsi" w:cstheme="minorHAnsi"/>
          <w:sz w:val="22"/>
          <w:szCs w:val="22"/>
        </w:rPr>
        <w:t>16</w:t>
      </w:r>
      <w:r w:rsidR="00F06D8A" w:rsidRPr="00CA2958">
        <w:rPr>
          <w:rFonts w:asciiTheme="minorHAnsi" w:eastAsia="Calibri" w:hAnsiTheme="minorHAnsi" w:cstheme="minorHAnsi"/>
          <w:sz w:val="22"/>
          <w:szCs w:val="22"/>
        </w:rPr>
        <w:t>.1.6 – Apresentar regularidade perante o CADIN do Estado de Goiás, conforme normatizado no art. 6º da Lei Estadual nº 19.754/2017. Este documento poderá ser emitido através do site www.sefaz.go.gov.br no link CADIN ESTADUAL. Caso a empresa esteja com pendência quanto a esta declaração, terá prazo até a assinatura do contrato para regularizar a situação.</w:t>
      </w:r>
    </w:p>
    <w:p w:rsidR="00243E0B" w:rsidRPr="00CA2958" w:rsidRDefault="00243E0B" w:rsidP="00F06D8A">
      <w:pPr>
        <w:rPr>
          <w:rFonts w:asciiTheme="minorHAnsi" w:eastAsia="Calibri" w:hAnsiTheme="minorHAnsi" w:cstheme="minorHAnsi"/>
          <w:sz w:val="22"/>
          <w:szCs w:val="22"/>
        </w:rPr>
      </w:pPr>
    </w:p>
    <w:p w:rsidR="00F06D8A" w:rsidRDefault="00184E07" w:rsidP="00F06D8A">
      <w:pPr>
        <w:rPr>
          <w:rFonts w:asciiTheme="minorHAnsi" w:eastAsia="Calibri" w:hAnsiTheme="minorHAnsi" w:cstheme="minorHAnsi"/>
          <w:sz w:val="22"/>
          <w:szCs w:val="22"/>
        </w:rPr>
      </w:pPr>
      <w:r>
        <w:rPr>
          <w:rFonts w:asciiTheme="minorHAnsi" w:eastAsia="Calibri" w:hAnsiTheme="minorHAnsi" w:cstheme="minorHAnsi"/>
          <w:sz w:val="22"/>
          <w:szCs w:val="22"/>
        </w:rPr>
        <w:t>16</w:t>
      </w:r>
      <w:r w:rsidR="00F06D8A" w:rsidRPr="00CA2958">
        <w:rPr>
          <w:rFonts w:asciiTheme="minorHAnsi" w:eastAsia="Calibri" w:hAnsiTheme="minorHAnsi" w:cstheme="minorHAnsi"/>
          <w:sz w:val="22"/>
          <w:szCs w:val="22"/>
        </w:rPr>
        <w:t xml:space="preserve">.1.7 - A critério da </w:t>
      </w:r>
      <w:r w:rsidR="000A3BB1">
        <w:rPr>
          <w:rFonts w:asciiTheme="minorHAnsi" w:eastAsia="Calibri" w:hAnsiTheme="minorHAnsi" w:cstheme="minorHAnsi"/>
          <w:sz w:val="22"/>
          <w:szCs w:val="22"/>
        </w:rPr>
        <w:t>Unidade Executora Própria do Instituo de Identificação</w:t>
      </w:r>
      <w:r w:rsidR="00F06D8A" w:rsidRPr="00CA2958">
        <w:rPr>
          <w:rFonts w:asciiTheme="minorHAnsi" w:eastAsia="Calibri" w:hAnsiTheme="minorHAnsi" w:cstheme="minorHAnsi"/>
          <w:sz w:val="22"/>
          <w:szCs w:val="22"/>
        </w:rPr>
        <w:t xml:space="preserve"> e nas mesmas condições contratuais, o quantitativo poderá sofrer acréscimo ou supressão até o limite de 50% (cinquenta por cento) do valor inicial atualizado do contrato, desde que o pedido de acréscimo ou supressão ocorra em data anterior ao cumprimento integral deste e antes de efetuado o pagamento, nos termos do §1º, art. 65 da Lei 8666/1993.</w:t>
      </w:r>
    </w:p>
    <w:p w:rsidR="00243E0B" w:rsidRPr="00CA2958" w:rsidRDefault="00243E0B" w:rsidP="00F06D8A">
      <w:pPr>
        <w:rPr>
          <w:rFonts w:asciiTheme="minorHAnsi" w:eastAsia="Calibri" w:hAnsiTheme="minorHAnsi" w:cstheme="minorHAnsi"/>
          <w:sz w:val="22"/>
          <w:szCs w:val="22"/>
        </w:rPr>
      </w:pPr>
    </w:p>
    <w:p w:rsidR="00F06D8A" w:rsidRPr="007B57B1" w:rsidRDefault="00184E07" w:rsidP="00F06D8A">
      <w:pPr>
        <w:rPr>
          <w:rFonts w:asciiTheme="minorHAnsi" w:eastAsia="Calibri" w:hAnsiTheme="minorHAnsi" w:cstheme="minorHAnsi"/>
          <w:b/>
          <w:sz w:val="22"/>
          <w:szCs w:val="22"/>
        </w:rPr>
      </w:pPr>
      <w:r w:rsidRPr="007B57B1">
        <w:rPr>
          <w:rFonts w:asciiTheme="minorHAnsi" w:eastAsia="Calibri" w:hAnsiTheme="minorHAnsi" w:cstheme="minorHAnsi"/>
          <w:b/>
          <w:sz w:val="22"/>
          <w:szCs w:val="22"/>
        </w:rPr>
        <w:t>16</w:t>
      </w:r>
      <w:r w:rsidR="00F06D8A" w:rsidRPr="007B57B1">
        <w:rPr>
          <w:rFonts w:asciiTheme="minorHAnsi" w:eastAsia="Calibri" w:hAnsiTheme="minorHAnsi" w:cstheme="minorHAnsi"/>
          <w:b/>
          <w:sz w:val="22"/>
          <w:szCs w:val="22"/>
        </w:rPr>
        <w:t>.1.8 - Providenciar cadastro no Sistema Eletrônico de informações do Estado de Goiás (SEI), imediatamente após a homologação do certamente, visando assinatura eletrônica do contrato ou demais documentos pertinentes.</w:t>
      </w:r>
    </w:p>
    <w:p w:rsidR="00243E0B" w:rsidRPr="00CA2958" w:rsidRDefault="00243E0B" w:rsidP="00F06D8A">
      <w:pPr>
        <w:rPr>
          <w:rFonts w:asciiTheme="minorHAnsi" w:eastAsia="Calibri" w:hAnsiTheme="minorHAnsi" w:cstheme="minorHAnsi"/>
          <w:sz w:val="22"/>
          <w:szCs w:val="22"/>
        </w:rPr>
      </w:pPr>
    </w:p>
    <w:p w:rsidR="00F06D8A" w:rsidRDefault="00184E07" w:rsidP="00F06D8A">
      <w:pPr>
        <w:rPr>
          <w:rFonts w:asciiTheme="minorHAnsi" w:eastAsia="Calibri" w:hAnsiTheme="minorHAnsi" w:cstheme="minorHAnsi"/>
          <w:sz w:val="22"/>
          <w:szCs w:val="22"/>
        </w:rPr>
      </w:pPr>
      <w:r>
        <w:rPr>
          <w:rFonts w:asciiTheme="minorHAnsi" w:eastAsia="Calibri" w:hAnsiTheme="minorHAnsi" w:cstheme="minorHAnsi"/>
          <w:sz w:val="22"/>
          <w:szCs w:val="22"/>
        </w:rPr>
        <w:t>16</w:t>
      </w:r>
      <w:r w:rsidR="00F06D8A" w:rsidRPr="00CA2958">
        <w:rPr>
          <w:rFonts w:asciiTheme="minorHAnsi" w:eastAsia="Calibri" w:hAnsiTheme="minorHAnsi" w:cstheme="minorHAnsi"/>
          <w:sz w:val="22"/>
          <w:szCs w:val="22"/>
        </w:rPr>
        <w:t xml:space="preserve">.1.9 - Quando aplicável, nos termos da Lei nº 20.489 da 10 de junho de 2019, a CONTRATADA se compromete a implementar o Programa de Integridade (conjunto de mecanismos e procedimentos internos de integridade, auditoria, controle e incentivo à denúncia de irregularidade e na aplicação efetiva de códigos de ética e de conduta, políticas e diretrizes com o objetivo de detectar e sanar desvios, fraudes, </w:t>
      </w:r>
      <w:r w:rsidR="00F06D8A" w:rsidRPr="00CA2958">
        <w:rPr>
          <w:rFonts w:asciiTheme="minorHAnsi" w:eastAsia="Calibri" w:hAnsiTheme="minorHAnsi" w:cstheme="minorHAnsi"/>
          <w:sz w:val="22"/>
          <w:szCs w:val="22"/>
        </w:rPr>
        <w:lastRenderedPageBreak/>
        <w:t>irregularidades e atos ilícitos praticados contra a administração pública do Estado de Goiás), que deve ser estruturado, aplicado e atualizado de acordo com as características e riscos atuais das atividades da pessoa jurídica, a qual, por sua vez, deve garantir o constante aprimoramento e adaptação do referido programa, visando garantir a sua efetividade.</w:t>
      </w:r>
    </w:p>
    <w:p w:rsidR="00243E0B" w:rsidRPr="00CA2958" w:rsidRDefault="00243E0B" w:rsidP="00F06D8A">
      <w:pPr>
        <w:rPr>
          <w:rFonts w:asciiTheme="minorHAnsi" w:eastAsia="Calibri" w:hAnsiTheme="minorHAnsi" w:cstheme="minorHAnsi"/>
          <w:sz w:val="22"/>
          <w:szCs w:val="22"/>
        </w:rPr>
      </w:pPr>
    </w:p>
    <w:p w:rsidR="00F06D8A" w:rsidRPr="007B57B1" w:rsidRDefault="00184E07" w:rsidP="00F06D8A">
      <w:pPr>
        <w:rPr>
          <w:rFonts w:asciiTheme="minorHAnsi" w:eastAsia="Calibri" w:hAnsiTheme="minorHAnsi" w:cstheme="minorHAnsi"/>
          <w:b/>
          <w:sz w:val="22"/>
          <w:szCs w:val="22"/>
        </w:rPr>
      </w:pPr>
      <w:r w:rsidRPr="007B57B1">
        <w:rPr>
          <w:rFonts w:asciiTheme="minorHAnsi" w:eastAsia="Calibri" w:hAnsiTheme="minorHAnsi" w:cstheme="minorHAnsi"/>
          <w:b/>
          <w:sz w:val="22"/>
          <w:szCs w:val="22"/>
        </w:rPr>
        <w:t>16</w:t>
      </w:r>
      <w:r w:rsidR="00F06D8A" w:rsidRPr="007B57B1">
        <w:rPr>
          <w:rFonts w:asciiTheme="minorHAnsi" w:eastAsia="Calibri" w:hAnsiTheme="minorHAnsi" w:cstheme="minorHAnsi"/>
          <w:b/>
          <w:sz w:val="22"/>
          <w:szCs w:val="22"/>
        </w:rPr>
        <w:t>.1.10 - Responsabilizar pela qualidade da obra, materiais e serviços executados/fornecidos, inclusive a promoção de readequações, sempre que detectadas impropriedades que possam comprometer a consecução do objeto contrato.</w:t>
      </w:r>
    </w:p>
    <w:p w:rsidR="00243E0B" w:rsidRPr="00CA2958" w:rsidRDefault="00243E0B" w:rsidP="00F06D8A">
      <w:pPr>
        <w:rPr>
          <w:rFonts w:asciiTheme="minorHAnsi" w:eastAsia="Calibri" w:hAnsiTheme="minorHAnsi" w:cstheme="minorHAnsi"/>
          <w:sz w:val="22"/>
          <w:szCs w:val="22"/>
        </w:rPr>
      </w:pPr>
    </w:p>
    <w:p w:rsidR="00F06D8A" w:rsidRPr="007B57B1" w:rsidRDefault="00184E07" w:rsidP="00F06D8A">
      <w:pPr>
        <w:rPr>
          <w:rFonts w:asciiTheme="minorHAnsi" w:eastAsia="Calibri" w:hAnsiTheme="minorHAnsi" w:cstheme="minorHAnsi"/>
          <w:b/>
          <w:sz w:val="22"/>
          <w:szCs w:val="22"/>
        </w:rPr>
      </w:pPr>
      <w:r w:rsidRPr="007B57B1">
        <w:rPr>
          <w:rFonts w:asciiTheme="minorHAnsi" w:eastAsia="Calibri" w:hAnsiTheme="minorHAnsi" w:cstheme="minorHAnsi"/>
          <w:b/>
          <w:sz w:val="22"/>
          <w:szCs w:val="22"/>
        </w:rPr>
        <w:t>16</w:t>
      </w:r>
      <w:r w:rsidR="00F06D8A" w:rsidRPr="007B57B1">
        <w:rPr>
          <w:rFonts w:asciiTheme="minorHAnsi" w:eastAsia="Calibri" w:hAnsiTheme="minorHAnsi" w:cstheme="minorHAnsi"/>
          <w:b/>
          <w:sz w:val="22"/>
          <w:szCs w:val="22"/>
        </w:rPr>
        <w:t>.1.11 - Conceder livre acesso dos servidores dos órgãos ou entidades públicas contratantes, bem como dos órgãos de controle interno e externo, a seus documentos e registro contábeis.</w:t>
      </w:r>
    </w:p>
    <w:p w:rsidR="007B52F3" w:rsidRDefault="007B52F3" w:rsidP="007B52F3">
      <w:pPr>
        <w:rPr>
          <w:rFonts w:asciiTheme="minorHAnsi" w:eastAsia="Calibri" w:hAnsiTheme="minorHAnsi" w:cstheme="minorHAnsi"/>
          <w:color w:val="FF0000"/>
          <w:sz w:val="22"/>
          <w:szCs w:val="22"/>
        </w:rPr>
      </w:pPr>
    </w:p>
    <w:p w:rsidR="007B57B1" w:rsidRPr="00CA2958" w:rsidRDefault="007B57B1" w:rsidP="007B52F3">
      <w:pPr>
        <w:rPr>
          <w:rFonts w:asciiTheme="minorHAnsi" w:eastAsia="Calibri" w:hAnsiTheme="minorHAnsi" w:cstheme="minorHAnsi"/>
          <w:color w:val="FF0000"/>
          <w:sz w:val="22"/>
          <w:szCs w:val="22"/>
        </w:rPr>
      </w:pPr>
    </w:p>
    <w:p w:rsidR="007B52F3" w:rsidRPr="00CA2958" w:rsidRDefault="00184E07" w:rsidP="007B52F3">
      <w:pPr>
        <w:rPr>
          <w:rFonts w:asciiTheme="minorHAnsi" w:eastAsia="Calibri" w:hAnsiTheme="minorHAnsi" w:cstheme="minorHAnsi"/>
          <w:sz w:val="22"/>
          <w:szCs w:val="22"/>
        </w:rPr>
      </w:pPr>
      <w:r>
        <w:rPr>
          <w:rFonts w:asciiTheme="minorHAnsi" w:eastAsia="Calibri" w:hAnsiTheme="minorHAnsi" w:cstheme="minorHAnsi"/>
          <w:b/>
          <w:sz w:val="22"/>
          <w:szCs w:val="22"/>
        </w:rPr>
        <w:t>17</w:t>
      </w:r>
      <w:r w:rsidR="007B52F3" w:rsidRPr="00CA2958">
        <w:rPr>
          <w:rFonts w:asciiTheme="minorHAnsi" w:eastAsia="Calibri" w:hAnsiTheme="minorHAnsi" w:cstheme="minorHAnsi"/>
          <w:b/>
          <w:sz w:val="22"/>
          <w:szCs w:val="22"/>
        </w:rPr>
        <w:t>. DAS DISPOSIÇÕES GERAIS</w:t>
      </w:r>
    </w:p>
    <w:p w:rsidR="007B52F3" w:rsidRPr="00CA2958" w:rsidRDefault="007B52F3" w:rsidP="007B52F3">
      <w:pPr>
        <w:rPr>
          <w:rFonts w:asciiTheme="minorHAnsi" w:eastAsia="Calibri" w:hAnsiTheme="minorHAnsi" w:cstheme="minorHAnsi"/>
          <w:sz w:val="22"/>
          <w:szCs w:val="22"/>
        </w:rPr>
      </w:pPr>
    </w:p>
    <w:p w:rsidR="00EB471C" w:rsidRDefault="00EB471C" w:rsidP="00EB471C">
      <w:pPr>
        <w:rPr>
          <w:rFonts w:asciiTheme="minorHAnsi" w:eastAsia="Calibri" w:hAnsiTheme="minorHAnsi" w:cstheme="minorHAnsi"/>
          <w:sz w:val="22"/>
          <w:szCs w:val="22"/>
        </w:rPr>
      </w:pPr>
      <w:r w:rsidRPr="00EB471C">
        <w:rPr>
          <w:rFonts w:asciiTheme="minorHAnsi" w:eastAsia="Calibri" w:hAnsiTheme="minorHAnsi" w:cstheme="minorHAnsi"/>
          <w:sz w:val="22"/>
          <w:szCs w:val="22"/>
        </w:rPr>
        <w:t>17.1 - As obras a serem executadas encontram-se definidas nos projetos, planilhas e demais elementos constantes nos anexos, parte integrante e inseparável deste Edital.</w:t>
      </w:r>
    </w:p>
    <w:p w:rsidR="00243E0B" w:rsidRPr="00EB471C" w:rsidRDefault="00243E0B" w:rsidP="00EB471C">
      <w:pPr>
        <w:rPr>
          <w:rFonts w:asciiTheme="minorHAnsi" w:eastAsia="Calibri" w:hAnsiTheme="minorHAnsi" w:cstheme="minorHAnsi"/>
          <w:sz w:val="22"/>
          <w:szCs w:val="22"/>
        </w:rPr>
      </w:pPr>
    </w:p>
    <w:p w:rsidR="00EB471C" w:rsidRDefault="00EB471C" w:rsidP="00EB471C">
      <w:pPr>
        <w:rPr>
          <w:rFonts w:asciiTheme="minorHAnsi" w:eastAsia="Calibri" w:hAnsiTheme="minorHAnsi" w:cstheme="minorHAnsi"/>
          <w:sz w:val="22"/>
          <w:szCs w:val="22"/>
        </w:rPr>
      </w:pPr>
      <w:r w:rsidRPr="00EB471C">
        <w:rPr>
          <w:rFonts w:asciiTheme="minorHAnsi" w:eastAsia="Calibri" w:hAnsiTheme="minorHAnsi" w:cstheme="minorHAnsi"/>
          <w:sz w:val="22"/>
          <w:szCs w:val="22"/>
        </w:rPr>
        <w:t>17.2 – Qualquer cidadão é parte legí</w:t>
      </w:r>
      <w:r>
        <w:rPr>
          <w:rFonts w:asciiTheme="minorHAnsi" w:eastAsia="Calibri" w:hAnsiTheme="minorHAnsi" w:cstheme="minorHAnsi"/>
          <w:sz w:val="22"/>
          <w:szCs w:val="22"/>
        </w:rPr>
        <w:t>ti</w:t>
      </w:r>
      <w:r w:rsidRPr="00EB471C">
        <w:rPr>
          <w:rFonts w:asciiTheme="minorHAnsi" w:eastAsia="Calibri" w:hAnsiTheme="minorHAnsi" w:cstheme="minorHAnsi"/>
          <w:sz w:val="22"/>
          <w:szCs w:val="22"/>
        </w:rPr>
        <w:t xml:space="preserve">ma para impugnar edital de licitação por irregularidade na aplicação desta Lei, devendo protocolar o pedido até 5 (cinco) dias úteis antes da data fixada para a abertura dos envelopes de habilitação, devendo a Administração julgar e responder à impugnação em até 3 (três) dias úteis, sem prejuízo da faculdade prevista no § 1o do art. </w:t>
      </w:r>
      <w:r w:rsidR="00243E0B">
        <w:rPr>
          <w:rFonts w:asciiTheme="minorHAnsi" w:eastAsia="Calibri" w:hAnsiTheme="minorHAnsi" w:cstheme="minorHAnsi"/>
          <w:sz w:val="22"/>
          <w:szCs w:val="22"/>
        </w:rPr>
        <w:t>113</w:t>
      </w:r>
      <w:r w:rsidRPr="00EB471C">
        <w:rPr>
          <w:rFonts w:asciiTheme="minorHAnsi" w:eastAsia="Calibri" w:hAnsiTheme="minorHAnsi" w:cstheme="minorHAnsi"/>
          <w:sz w:val="22"/>
          <w:szCs w:val="22"/>
        </w:rPr>
        <w:t xml:space="preserve"> da Lei 8666/1993.</w:t>
      </w:r>
    </w:p>
    <w:p w:rsidR="00243E0B" w:rsidRPr="00EB471C" w:rsidRDefault="00243E0B" w:rsidP="00EB471C">
      <w:pPr>
        <w:rPr>
          <w:rFonts w:asciiTheme="minorHAnsi" w:eastAsia="Calibri" w:hAnsiTheme="minorHAnsi" w:cstheme="minorHAnsi"/>
          <w:sz w:val="22"/>
          <w:szCs w:val="22"/>
        </w:rPr>
      </w:pPr>
    </w:p>
    <w:p w:rsidR="00EB471C" w:rsidRDefault="00EB471C" w:rsidP="00EB471C">
      <w:pPr>
        <w:rPr>
          <w:rFonts w:asciiTheme="minorHAnsi" w:eastAsia="Calibri" w:hAnsiTheme="minorHAnsi" w:cstheme="minorHAnsi"/>
          <w:sz w:val="22"/>
          <w:szCs w:val="22"/>
        </w:rPr>
      </w:pPr>
      <w:r w:rsidRPr="00EB471C">
        <w:rPr>
          <w:rFonts w:asciiTheme="minorHAnsi" w:eastAsia="Calibri" w:hAnsiTheme="minorHAnsi" w:cstheme="minorHAnsi"/>
          <w:sz w:val="22"/>
          <w:szCs w:val="22"/>
        </w:rPr>
        <w:t>17.2.1 - Decairá do direito de impugnar os termos do edital de licitação perante a Administração o licitante que não o fizer até o segundo dia ú</w:t>
      </w:r>
      <w:r>
        <w:rPr>
          <w:rFonts w:asciiTheme="minorHAnsi" w:eastAsia="Calibri" w:hAnsiTheme="minorHAnsi" w:cstheme="minorHAnsi"/>
          <w:sz w:val="22"/>
          <w:szCs w:val="22"/>
        </w:rPr>
        <w:t>ti</w:t>
      </w:r>
      <w:r w:rsidRPr="00EB471C">
        <w:rPr>
          <w:rFonts w:asciiTheme="minorHAnsi" w:eastAsia="Calibri" w:hAnsiTheme="minorHAnsi" w:cstheme="minorHAnsi"/>
          <w:sz w:val="22"/>
          <w:szCs w:val="22"/>
        </w:rPr>
        <w:t>l que anteceder a abertura dos envelopes de habilitação e proposta.</w:t>
      </w:r>
    </w:p>
    <w:p w:rsidR="00243E0B" w:rsidRPr="00EB471C" w:rsidRDefault="00243E0B" w:rsidP="00EB471C">
      <w:pPr>
        <w:rPr>
          <w:rFonts w:asciiTheme="minorHAnsi" w:eastAsia="Calibri" w:hAnsiTheme="minorHAnsi" w:cstheme="minorHAnsi"/>
          <w:sz w:val="22"/>
          <w:szCs w:val="22"/>
        </w:rPr>
      </w:pPr>
    </w:p>
    <w:p w:rsidR="00EB471C" w:rsidRDefault="00EB471C" w:rsidP="00EB471C">
      <w:pPr>
        <w:rPr>
          <w:rFonts w:asciiTheme="minorHAnsi" w:eastAsia="Calibri" w:hAnsiTheme="minorHAnsi" w:cstheme="minorHAnsi"/>
          <w:sz w:val="22"/>
          <w:szCs w:val="22"/>
        </w:rPr>
      </w:pPr>
      <w:r w:rsidRPr="00EB471C">
        <w:rPr>
          <w:rFonts w:asciiTheme="minorHAnsi" w:eastAsia="Calibri" w:hAnsiTheme="minorHAnsi" w:cstheme="minorHAnsi"/>
          <w:sz w:val="22"/>
          <w:szCs w:val="22"/>
        </w:rPr>
        <w:t>17.</w:t>
      </w:r>
      <w:r>
        <w:rPr>
          <w:rFonts w:asciiTheme="minorHAnsi" w:eastAsia="Calibri" w:hAnsiTheme="minorHAnsi" w:cstheme="minorHAnsi"/>
          <w:sz w:val="22"/>
          <w:szCs w:val="22"/>
        </w:rPr>
        <w:t>2.2 - A impugnação feita tempesti</w:t>
      </w:r>
      <w:r w:rsidRPr="00EB471C">
        <w:rPr>
          <w:rFonts w:asciiTheme="minorHAnsi" w:eastAsia="Calibri" w:hAnsiTheme="minorHAnsi" w:cstheme="minorHAnsi"/>
          <w:sz w:val="22"/>
          <w:szCs w:val="22"/>
        </w:rPr>
        <w:t>vamente pelo licitante não o impedirá de par</w:t>
      </w:r>
      <w:r>
        <w:rPr>
          <w:rFonts w:asciiTheme="minorHAnsi" w:eastAsia="Calibri" w:hAnsiTheme="minorHAnsi" w:cstheme="minorHAnsi"/>
          <w:sz w:val="22"/>
          <w:szCs w:val="22"/>
        </w:rPr>
        <w:t>ti</w:t>
      </w:r>
      <w:r w:rsidRPr="00EB471C">
        <w:rPr>
          <w:rFonts w:asciiTheme="minorHAnsi" w:eastAsia="Calibri" w:hAnsiTheme="minorHAnsi" w:cstheme="minorHAnsi"/>
          <w:sz w:val="22"/>
          <w:szCs w:val="22"/>
        </w:rPr>
        <w:t>cipar do processo licitatório até o trânsito em julgado da decisão a ela per</w:t>
      </w:r>
      <w:r>
        <w:rPr>
          <w:rFonts w:asciiTheme="minorHAnsi" w:eastAsia="Calibri" w:hAnsiTheme="minorHAnsi" w:cstheme="minorHAnsi"/>
          <w:sz w:val="22"/>
          <w:szCs w:val="22"/>
        </w:rPr>
        <w:t>ti</w:t>
      </w:r>
      <w:r w:rsidRPr="00EB471C">
        <w:rPr>
          <w:rFonts w:asciiTheme="minorHAnsi" w:eastAsia="Calibri" w:hAnsiTheme="minorHAnsi" w:cstheme="minorHAnsi"/>
          <w:sz w:val="22"/>
          <w:szCs w:val="22"/>
        </w:rPr>
        <w:t>nente.</w:t>
      </w:r>
    </w:p>
    <w:p w:rsidR="00243E0B" w:rsidRPr="00EB471C" w:rsidRDefault="00243E0B" w:rsidP="00EB471C">
      <w:pPr>
        <w:rPr>
          <w:rFonts w:asciiTheme="minorHAnsi" w:eastAsia="Calibri" w:hAnsiTheme="minorHAnsi" w:cstheme="minorHAnsi"/>
          <w:sz w:val="22"/>
          <w:szCs w:val="22"/>
        </w:rPr>
      </w:pPr>
    </w:p>
    <w:p w:rsidR="00EB471C" w:rsidRDefault="00EB471C" w:rsidP="00EB471C">
      <w:pPr>
        <w:rPr>
          <w:rFonts w:asciiTheme="minorHAnsi" w:eastAsia="Calibri" w:hAnsiTheme="minorHAnsi" w:cstheme="minorHAnsi"/>
          <w:sz w:val="22"/>
          <w:szCs w:val="22"/>
        </w:rPr>
      </w:pPr>
      <w:r w:rsidRPr="00EB471C">
        <w:rPr>
          <w:rFonts w:asciiTheme="minorHAnsi" w:eastAsia="Calibri" w:hAnsiTheme="minorHAnsi" w:cstheme="minorHAnsi"/>
          <w:sz w:val="22"/>
          <w:szCs w:val="22"/>
        </w:rPr>
        <w:t xml:space="preserve">17.2.3 - A impugnação deverá ser enviada para o e-mail </w:t>
      </w:r>
      <w:r w:rsidR="00912332">
        <w:rPr>
          <w:rFonts w:asciiTheme="minorHAnsi" w:eastAsia="Calibri" w:hAnsiTheme="minorHAnsi" w:cstheme="minorHAnsi"/>
          <w:sz w:val="22"/>
          <w:szCs w:val="22"/>
        </w:rPr>
        <w:t>fesacoc.pc</w:t>
      </w:r>
      <w:r w:rsidRPr="00EB471C">
        <w:rPr>
          <w:rFonts w:asciiTheme="minorHAnsi" w:eastAsia="Calibri" w:hAnsiTheme="minorHAnsi" w:cstheme="minorHAnsi"/>
          <w:sz w:val="22"/>
          <w:szCs w:val="22"/>
        </w:rPr>
        <w:t>@gmail.com, sendo que o fornecedor precisará confirmar, obrigatoriamente, o recebimento com algum membro da CPL, através do telefone (62) 3201-</w:t>
      </w:r>
      <w:r w:rsidR="00912332">
        <w:rPr>
          <w:rFonts w:asciiTheme="minorHAnsi" w:eastAsia="Calibri" w:hAnsiTheme="minorHAnsi" w:cstheme="minorHAnsi"/>
          <w:sz w:val="22"/>
          <w:szCs w:val="22"/>
        </w:rPr>
        <w:t>3388</w:t>
      </w:r>
      <w:r w:rsidRPr="00EB471C">
        <w:rPr>
          <w:rFonts w:asciiTheme="minorHAnsi" w:eastAsia="Calibri" w:hAnsiTheme="minorHAnsi" w:cstheme="minorHAnsi"/>
          <w:sz w:val="22"/>
          <w:szCs w:val="22"/>
        </w:rPr>
        <w:t>.</w:t>
      </w:r>
    </w:p>
    <w:p w:rsidR="00243E0B" w:rsidRPr="00EB471C" w:rsidRDefault="00243E0B" w:rsidP="00EB471C">
      <w:pPr>
        <w:rPr>
          <w:rFonts w:asciiTheme="minorHAnsi" w:eastAsia="Calibri" w:hAnsiTheme="minorHAnsi" w:cstheme="minorHAnsi"/>
          <w:sz w:val="22"/>
          <w:szCs w:val="22"/>
        </w:rPr>
      </w:pPr>
    </w:p>
    <w:p w:rsidR="00EB471C" w:rsidRDefault="00EB471C" w:rsidP="00EB471C">
      <w:pPr>
        <w:rPr>
          <w:rFonts w:asciiTheme="minorHAnsi" w:eastAsia="Calibri" w:hAnsiTheme="minorHAnsi" w:cstheme="minorHAnsi"/>
          <w:sz w:val="22"/>
          <w:szCs w:val="22"/>
        </w:rPr>
      </w:pPr>
      <w:r w:rsidRPr="00EB471C">
        <w:rPr>
          <w:rFonts w:asciiTheme="minorHAnsi" w:eastAsia="Calibri" w:hAnsiTheme="minorHAnsi" w:cstheme="minorHAnsi"/>
          <w:sz w:val="22"/>
          <w:szCs w:val="22"/>
        </w:rPr>
        <w:t>17.2.4 - Os atos de impugnação do certame serão formulados por escrito acompanhados do estatuto social da empresa, quando o sócio ou proprietário ser o portador do ato, e de instrumento de procuração pública ou par</w:t>
      </w:r>
      <w:r>
        <w:rPr>
          <w:rFonts w:asciiTheme="minorHAnsi" w:eastAsia="Calibri" w:hAnsiTheme="minorHAnsi" w:cstheme="minorHAnsi"/>
          <w:sz w:val="22"/>
          <w:szCs w:val="22"/>
        </w:rPr>
        <w:t>ti</w:t>
      </w:r>
      <w:r w:rsidRPr="00EB471C">
        <w:rPr>
          <w:rFonts w:asciiTheme="minorHAnsi" w:eastAsia="Calibri" w:hAnsiTheme="minorHAnsi" w:cstheme="minorHAnsi"/>
          <w:sz w:val="22"/>
          <w:szCs w:val="22"/>
        </w:rPr>
        <w:t>cular, com firma reconhecida, do representante legal da empresa, da qual constem poderes específicos para os atos do referido tema ao procurador portador, se este for o protocolador do ato.</w:t>
      </w:r>
    </w:p>
    <w:p w:rsidR="00243E0B" w:rsidRPr="00EB471C" w:rsidRDefault="00243E0B" w:rsidP="00EB471C">
      <w:pPr>
        <w:rPr>
          <w:rFonts w:asciiTheme="minorHAnsi" w:eastAsia="Calibri" w:hAnsiTheme="minorHAnsi" w:cstheme="minorHAnsi"/>
          <w:sz w:val="22"/>
          <w:szCs w:val="22"/>
        </w:rPr>
      </w:pPr>
    </w:p>
    <w:p w:rsidR="00EB471C" w:rsidRDefault="00EB471C" w:rsidP="00EB471C">
      <w:pPr>
        <w:rPr>
          <w:rFonts w:asciiTheme="minorHAnsi" w:eastAsia="Calibri" w:hAnsiTheme="minorHAnsi" w:cstheme="minorHAnsi"/>
          <w:sz w:val="22"/>
          <w:szCs w:val="22"/>
        </w:rPr>
      </w:pPr>
      <w:r w:rsidRPr="00EB471C">
        <w:rPr>
          <w:rFonts w:asciiTheme="minorHAnsi" w:eastAsia="Calibri" w:hAnsiTheme="minorHAnsi" w:cstheme="minorHAnsi"/>
          <w:sz w:val="22"/>
          <w:szCs w:val="22"/>
        </w:rPr>
        <w:t xml:space="preserve">17.2.5 - Maiores informações sobre o detalhamento técnico poderão ser sanadas com o Eng. </w:t>
      </w:r>
      <w:r w:rsidR="000B6F9A" w:rsidRPr="000B6F9A">
        <w:rPr>
          <w:rFonts w:ascii="Calibri" w:hAnsi="Calibri" w:cs="Calibri"/>
          <w:bCs/>
          <w:color w:val="000000"/>
          <w:sz w:val="22"/>
          <w:szCs w:val="22"/>
        </w:rPr>
        <w:t>Bruno Henrique Granado</w:t>
      </w:r>
      <w:r w:rsidRPr="00EB471C">
        <w:rPr>
          <w:rFonts w:asciiTheme="minorHAnsi" w:eastAsia="Calibri" w:hAnsiTheme="minorHAnsi" w:cstheme="minorHAnsi"/>
          <w:sz w:val="22"/>
          <w:szCs w:val="22"/>
        </w:rPr>
        <w:t xml:space="preserve"> (DIVISÃO DE ARQUITETURA, ENGENHARIA E MANUTENÇÃO/DGPCGO) pelo telefone (62) 3201-2559.</w:t>
      </w:r>
    </w:p>
    <w:p w:rsidR="00243E0B" w:rsidRPr="00EB471C" w:rsidRDefault="00243E0B" w:rsidP="00EB471C">
      <w:pPr>
        <w:rPr>
          <w:rFonts w:asciiTheme="minorHAnsi" w:eastAsia="Calibri" w:hAnsiTheme="minorHAnsi" w:cstheme="minorHAnsi"/>
          <w:sz w:val="22"/>
          <w:szCs w:val="22"/>
        </w:rPr>
      </w:pPr>
    </w:p>
    <w:p w:rsidR="00EB471C" w:rsidRDefault="00EB471C" w:rsidP="00EB471C">
      <w:pPr>
        <w:rPr>
          <w:rFonts w:asciiTheme="minorHAnsi" w:eastAsia="Calibri" w:hAnsiTheme="minorHAnsi" w:cstheme="minorHAnsi"/>
          <w:sz w:val="22"/>
          <w:szCs w:val="22"/>
        </w:rPr>
      </w:pPr>
      <w:r w:rsidRPr="00EB471C">
        <w:rPr>
          <w:rFonts w:asciiTheme="minorHAnsi" w:eastAsia="Calibri" w:hAnsiTheme="minorHAnsi" w:cstheme="minorHAnsi"/>
          <w:sz w:val="22"/>
          <w:szCs w:val="22"/>
        </w:rPr>
        <w:t>17.3 - A Comissão de Licitação permanecerá à disposição das interessadas, para esclarecer quaisquer dúvidas e prestar informações sobre a parte jurídica deste edital, das 08h às 12h e das 14h às 18h dos dias úteis ou pelo telefone (62) 3201-</w:t>
      </w:r>
      <w:r w:rsidR="000B6F9A">
        <w:rPr>
          <w:rFonts w:asciiTheme="minorHAnsi" w:eastAsia="Calibri" w:hAnsiTheme="minorHAnsi" w:cstheme="minorHAnsi"/>
          <w:sz w:val="22"/>
          <w:szCs w:val="22"/>
        </w:rPr>
        <w:t>3388</w:t>
      </w:r>
      <w:r w:rsidRPr="00EB471C">
        <w:rPr>
          <w:rFonts w:asciiTheme="minorHAnsi" w:eastAsia="Calibri" w:hAnsiTheme="minorHAnsi" w:cstheme="minorHAnsi"/>
          <w:sz w:val="22"/>
          <w:szCs w:val="22"/>
        </w:rPr>
        <w:t>.</w:t>
      </w:r>
    </w:p>
    <w:p w:rsidR="00243E0B" w:rsidRPr="00EB471C" w:rsidRDefault="00243E0B" w:rsidP="00EB471C">
      <w:pPr>
        <w:rPr>
          <w:rFonts w:asciiTheme="minorHAnsi" w:eastAsia="Calibri" w:hAnsiTheme="minorHAnsi" w:cstheme="minorHAnsi"/>
          <w:sz w:val="22"/>
          <w:szCs w:val="22"/>
        </w:rPr>
      </w:pPr>
    </w:p>
    <w:p w:rsidR="00EB471C" w:rsidRDefault="00EB471C" w:rsidP="00EB471C">
      <w:pPr>
        <w:rPr>
          <w:rFonts w:asciiTheme="minorHAnsi" w:eastAsia="Calibri" w:hAnsiTheme="minorHAnsi" w:cstheme="minorHAnsi"/>
          <w:sz w:val="22"/>
          <w:szCs w:val="22"/>
        </w:rPr>
      </w:pPr>
      <w:r w:rsidRPr="00EB471C">
        <w:rPr>
          <w:rFonts w:asciiTheme="minorHAnsi" w:eastAsia="Calibri" w:hAnsiTheme="minorHAnsi" w:cstheme="minorHAnsi"/>
          <w:sz w:val="22"/>
          <w:szCs w:val="22"/>
        </w:rPr>
        <w:t>17.4 - A não solicitação de informações complementares por parte de alguma proponente, implicará na tácita admissão de que as informações técnicas e jurídicas foram consideradas suficientes.</w:t>
      </w:r>
    </w:p>
    <w:p w:rsidR="00EF4AF5" w:rsidRPr="00EB471C" w:rsidRDefault="00EF4AF5" w:rsidP="00EB471C">
      <w:pPr>
        <w:rPr>
          <w:rFonts w:asciiTheme="minorHAnsi" w:eastAsia="Calibri" w:hAnsiTheme="minorHAnsi" w:cstheme="minorHAnsi"/>
          <w:sz w:val="22"/>
          <w:szCs w:val="22"/>
        </w:rPr>
      </w:pPr>
    </w:p>
    <w:p w:rsidR="00EB471C" w:rsidRDefault="00EB471C" w:rsidP="00EB471C">
      <w:pPr>
        <w:rPr>
          <w:rFonts w:asciiTheme="minorHAnsi" w:eastAsia="Calibri" w:hAnsiTheme="minorHAnsi" w:cstheme="minorHAnsi"/>
          <w:sz w:val="22"/>
          <w:szCs w:val="22"/>
        </w:rPr>
      </w:pPr>
      <w:r w:rsidRPr="00EB471C">
        <w:rPr>
          <w:rFonts w:asciiTheme="minorHAnsi" w:eastAsia="Calibri" w:hAnsiTheme="minorHAnsi" w:cstheme="minorHAnsi"/>
          <w:sz w:val="22"/>
          <w:szCs w:val="22"/>
        </w:rPr>
        <w:t>17.5 - A planilha que acompanha este edital é básica, para efeito de es</w:t>
      </w:r>
      <w:r>
        <w:rPr>
          <w:rFonts w:asciiTheme="minorHAnsi" w:eastAsia="Calibri" w:hAnsiTheme="minorHAnsi" w:cstheme="minorHAnsi"/>
          <w:sz w:val="22"/>
          <w:szCs w:val="22"/>
        </w:rPr>
        <w:t>ti</w:t>
      </w:r>
      <w:r w:rsidRPr="00EB471C">
        <w:rPr>
          <w:rFonts w:asciiTheme="minorHAnsi" w:eastAsia="Calibri" w:hAnsiTheme="minorHAnsi" w:cstheme="minorHAnsi"/>
          <w:sz w:val="22"/>
          <w:szCs w:val="22"/>
        </w:rPr>
        <w:t>ma</w:t>
      </w:r>
      <w:r>
        <w:rPr>
          <w:rFonts w:asciiTheme="minorHAnsi" w:eastAsia="Calibri" w:hAnsiTheme="minorHAnsi" w:cstheme="minorHAnsi"/>
          <w:sz w:val="22"/>
          <w:szCs w:val="22"/>
        </w:rPr>
        <w:t>ti</w:t>
      </w:r>
      <w:r w:rsidRPr="00EB471C">
        <w:rPr>
          <w:rFonts w:asciiTheme="minorHAnsi" w:eastAsia="Calibri" w:hAnsiTheme="minorHAnsi" w:cstheme="minorHAnsi"/>
          <w:sz w:val="22"/>
          <w:szCs w:val="22"/>
        </w:rPr>
        <w:t>va. As LICITANTES deverão fazer criterioso estudo dos itens indicados na planilha. O levantamento das quan</w:t>
      </w:r>
      <w:r>
        <w:rPr>
          <w:rFonts w:asciiTheme="minorHAnsi" w:eastAsia="Calibri" w:hAnsiTheme="minorHAnsi" w:cstheme="minorHAnsi"/>
          <w:sz w:val="22"/>
          <w:szCs w:val="22"/>
        </w:rPr>
        <w:t>ti</w:t>
      </w:r>
      <w:r w:rsidRPr="00EB471C">
        <w:rPr>
          <w:rFonts w:asciiTheme="minorHAnsi" w:eastAsia="Calibri" w:hAnsiTheme="minorHAnsi" w:cstheme="minorHAnsi"/>
          <w:sz w:val="22"/>
          <w:szCs w:val="22"/>
        </w:rPr>
        <w:t>dades de materiais e serviços para elaboração do orçamento é de inteira responsabilidade da CONTRATADA, que deverá conferir qualquer quan</w:t>
      </w:r>
      <w:r>
        <w:rPr>
          <w:rFonts w:asciiTheme="minorHAnsi" w:eastAsia="Calibri" w:hAnsiTheme="minorHAnsi" w:cstheme="minorHAnsi"/>
          <w:sz w:val="22"/>
          <w:szCs w:val="22"/>
        </w:rPr>
        <w:t>ti</w:t>
      </w:r>
      <w:r w:rsidRPr="00EB471C">
        <w:rPr>
          <w:rFonts w:asciiTheme="minorHAnsi" w:eastAsia="Calibri" w:hAnsiTheme="minorHAnsi" w:cstheme="minorHAnsi"/>
          <w:sz w:val="22"/>
          <w:szCs w:val="22"/>
        </w:rPr>
        <w:t>ta</w:t>
      </w:r>
      <w:r>
        <w:rPr>
          <w:rFonts w:asciiTheme="minorHAnsi" w:eastAsia="Calibri" w:hAnsiTheme="minorHAnsi" w:cstheme="minorHAnsi"/>
          <w:sz w:val="22"/>
          <w:szCs w:val="22"/>
        </w:rPr>
        <w:t>ti</w:t>
      </w:r>
      <w:r w:rsidRPr="00EB471C">
        <w:rPr>
          <w:rFonts w:asciiTheme="minorHAnsi" w:eastAsia="Calibri" w:hAnsiTheme="minorHAnsi" w:cstheme="minorHAnsi"/>
          <w:sz w:val="22"/>
          <w:szCs w:val="22"/>
        </w:rPr>
        <w:t>vo indicado nos desenhos e nos demais documentos.</w:t>
      </w:r>
    </w:p>
    <w:p w:rsidR="00243E0B" w:rsidRPr="00EB471C" w:rsidRDefault="00243E0B" w:rsidP="00EB471C">
      <w:pPr>
        <w:rPr>
          <w:rFonts w:asciiTheme="minorHAnsi" w:eastAsia="Calibri" w:hAnsiTheme="minorHAnsi" w:cstheme="minorHAnsi"/>
          <w:sz w:val="22"/>
          <w:szCs w:val="22"/>
        </w:rPr>
      </w:pPr>
    </w:p>
    <w:p w:rsidR="00EB471C" w:rsidRDefault="00EB471C" w:rsidP="00EB471C">
      <w:pPr>
        <w:rPr>
          <w:rFonts w:asciiTheme="minorHAnsi" w:eastAsia="Calibri" w:hAnsiTheme="minorHAnsi" w:cstheme="minorHAnsi"/>
          <w:sz w:val="22"/>
          <w:szCs w:val="22"/>
        </w:rPr>
      </w:pPr>
      <w:r w:rsidRPr="00EB471C">
        <w:rPr>
          <w:rFonts w:asciiTheme="minorHAnsi" w:eastAsia="Calibri" w:hAnsiTheme="minorHAnsi" w:cstheme="minorHAnsi"/>
          <w:sz w:val="22"/>
          <w:szCs w:val="22"/>
        </w:rPr>
        <w:t>17.6 - Nenhum pagamento adicional será efetuado em remuneração aos serviços que sobrevierem durante a execução das obras e que sejam necessários para a perfeita execução dos projetos constantes em anexo. Por isso as LICITANTES deverão executar minucioso estudo (do local, dos projetos, especificações e demais documentos) antes da apresentação da sua proposta. Os custos respec</w:t>
      </w:r>
      <w:r>
        <w:rPr>
          <w:rFonts w:asciiTheme="minorHAnsi" w:eastAsia="Calibri" w:hAnsiTheme="minorHAnsi" w:cstheme="minorHAnsi"/>
          <w:sz w:val="22"/>
          <w:szCs w:val="22"/>
        </w:rPr>
        <w:t>ti</w:t>
      </w:r>
      <w:r w:rsidRPr="00EB471C">
        <w:rPr>
          <w:rFonts w:asciiTheme="minorHAnsi" w:eastAsia="Calibri" w:hAnsiTheme="minorHAnsi" w:cstheme="minorHAnsi"/>
          <w:sz w:val="22"/>
          <w:szCs w:val="22"/>
        </w:rPr>
        <w:t>vos por todos os serviços necessários à prefeita execução dos projetos deverá estar incluídos nos preços constantes da proposta da CONTRATADA.</w:t>
      </w:r>
    </w:p>
    <w:p w:rsidR="00243E0B" w:rsidRPr="00EB471C" w:rsidRDefault="00243E0B" w:rsidP="00EB471C">
      <w:pPr>
        <w:rPr>
          <w:rFonts w:asciiTheme="minorHAnsi" w:eastAsia="Calibri" w:hAnsiTheme="minorHAnsi" w:cstheme="minorHAnsi"/>
          <w:sz w:val="22"/>
          <w:szCs w:val="22"/>
        </w:rPr>
      </w:pPr>
    </w:p>
    <w:p w:rsidR="00EB471C" w:rsidRDefault="00EB471C" w:rsidP="00EB471C">
      <w:pPr>
        <w:rPr>
          <w:rFonts w:asciiTheme="minorHAnsi" w:eastAsia="Calibri" w:hAnsiTheme="minorHAnsi" w:cstheme="minorHAnsi"/>
          <w:sz w:val="22"/>
          <w:szCs w:val="22"/>
        </w:rPr>
      </w:pPr>
      <w:r w:rsidRPr="00EB471C">
        <w:rPr>
          <w:rFonts w:asciiTheme="minorHAnsi" w:eastAsia="Calibri" w:hAnsiTheme="minorHAnsi" w:cstheme="minorHAnsi"/>
          <w:sz w:val="22"/>
          <w:szCs w:val="22"/>
        </w:rPr>
        <w:t>17.7 – Se houver alterações do Edital que, inques</w:t>
      </w:r>
      <w:r>
        <w:rPr>
          <w:rFonts w:asciiTheme="minorHAnsi" w:eastAsia="Calibri" w:hAnsiTheme="minorHAnsi" w:cstheme="minorHAnsi"/>
          <w:sz w:val="22"/>
          <w:szCs w:val="22"/>
        </w:rPr>
        <w:t>ti</w:t>
      </w:r>
      <w:r w:rsidRPr="00EB471C">
        <w:rPr>
          <w:rFonts w:asciiTheme="minorHAnsi" w:eastAsia="Calibri" w:hAnsiTheme="minorHAnsi" w:cstheme="minorHAnsi"/>
          <w:sz w:val="22"/>
          <w:szCs w:val="22"/>
        </w:rPr>
        <w:t>onavelmente, afetarem a formulação da proposta, serão divulgadas pela mesma forma que se deu o texto original, reabrindo-se o prazo inicialmente estabelecido.</w:t>
      </w:r>
    </w:p>
    <w:p w:rsidR="00243E0B" w:rsidRPr="00EB471C" w:rsidRDefault="00243E0B" w:rsidP="00EB471C">
      <w:pPr>
        <w:rPr>
          <w:rFonts w:asciiTheme="minorHAnsi" w:eastAsia="Calibri" w:hAnsiTheme="minorHAnsi" w:cstheme="minorHAnsi"/>
          <w:sz w:val="22"/>
          <w:szCs w:val="22"/>
        </w:rPr>
      </w:pPr>
    </w:p>
    <w:p w:rsidR="00EB471C" w:rsidRDefault="00EB471C" w:rsidP="00EB471C">
      <w:pPr>
        <w:rPr>
          <w:rFonts w:asciiTheme="minorHAnsi" w:eastAsia="Calibri" w:hAnsiTheme="minorHAnsi" w:cstheme="minorHAnsi"/>
          <w:sz w:val="22"/>
          <w:szCs w:val="22"/>
        </w:rPr>
      </w:pPr>
      <w:r w:rsidRPr="00EB471C">
        <w:rPr>
          <w:rFonts w:asciiTheme="minorHAnsi" w:eastAsia="Calibri" w:hAnsiTheme="minorHAnsi" w:cstheme="minorHAnsi"/>
          <w:sz w:val="22"/>
          <w:szCs w:val="22"/>
        </w:rPr>
        <w:t>17.9 - As alterações do Edital que não afetarem a formulação da proposta serão comunicadas a todas as LICITANTES via publicação oficial no Diário Oficial do Estado de Goiás, e no site h</w:t>
      </w:r>
      <w:r>
        <w:rPr>
          <w:rFonts w:asciiTheme="minorHAnsi" w:eastAsia="Calibri" w:hAnsiTheme="minorHAnsi" w:cstheme="minorHAnsi"/>
          <w:sz w:val="22"/>
          <w:szCs w:val="22"/>
        </w:rPr>
        <w:t>tt</w:t>
      </w:r>
      <w:r w:rsidRPr="00EB471C">
        <w:rPr>
          <w:rFonts w:asciiTheme="minorHAnsi" w:eastAsia="Calibri" w:hAnsiTheme="minorHAnsi" w:cstheme="minorHAnsi"/>
          <w:sz w:val="22"/>
          <w:szCs w:val="22"/>
        </w:rPr>
        <w:t>ps://www.seguranca.go.gov.br/.</w:t>
      </w:r>
    </w:p>
    <w:p w:rsidR="00243E0B" w:rsidRPr="00EB471C" w:rsidRDefault="00243E0B" w:rsidP="00EB471C">
      <w:pPr>
        <w:rPr>
          <w:rFonts w:asciiTheme="minorHAnsi" w:eastAsia="Calibri" w:hAnsiTheme="minorHAnsi" w:cstheme="minorHAnsi"/>
          <w:sz w:val="22"/>
          <w:szCs w:val="22"/>
        </w:rPr>
      </w:pPr>
    </w:p>
    <w:p w:rsidR="00EB471C" w:rsidRDefault="00EB471C" w:rsidP="00EB471C">
      <w:pPr>
        <w:rPr>
          <w:rFonts w:asciiTheme="minorHAnsi" w:eastAsia="Calibri" w:hAnsiTheme="minorHAnsi" w:cstheme="minorHAnsi"/>
          <w:sz w:val="22"/>
          <w:szCs w:val="22"/>
        </w:rPr>
      </w:pPr>
      <w:r w:rsidRPr="00EB471C">
        <w:rPr>
          <w:rFonts w:asciiTheme="minorHAnsi" w:eastAsia="Calibri" w:hAnsiTheme="minorHAnsi" w:cstheme="minorHAnsi"/>
          <w:sz w:val="22"/>
          <w:szCs w:val="22"/>
        </w:rPr>
        <w:t xml:space="preserve">17.10 - A </w:t>
      </w:r>
      <w:r w:rsidR="0079585D">
        <w:rPr>
          <w:rFonts w:asciiTheme="minorHAnsi" w:eastAsia="Calibri" w:hAnsiTheme="minorHAnsi" w:cstheme="minorHAnsi"/>
          <w:sz w:val="22"/>
          <w:szCs w:val="22"/>
        </w:rPr>
        <w:t>CPL/</w:t>
      </w:r>
      <w:r w:rsidR="00A155ED">
        <w:rPr>
          <w:rFonts w:asciiTheme="minorHAnsi" w:eastAsia="Calibri" w:hAnsiTheme="minorHAnsi" w:cstheme="minorHAnsi"/>
          <w:sz w:val="22"/>
          <w:szCs w:val="22"/>
        </w:rPr>
        <w:t>INSTITUTO DE IDENTIFICAÇÃO</w:t>
      </w:r>
      <w:r w:rsidRPr="00EB471C">
        <w:rPr>
          <w:rFonts w:asciiTheme="minorHAnsi" w:eastAsia="Calibri" w:hAnsiTheme="minorHAnsi" w:cstheme="minorHAnsi"/>
          <w:sz w:val="22"/>
          <w:szCs w:val="22"/>
        </w:rPr>
        <w:t>, quando julgar necessária, poderá exigir das LICITANTES a composição dos preços unitários dos serviços cotados nas PLANILHAS ORÇAMENTÁRIAS ANALÍTICAS bem como do BENEFÍCIO DE DESPESAS INDIRETAS (BDI).</w:t>
      </w:r>
    </w:p>
    <w:p w:rsidR="00243E0B" w:rsidRPr="00EB471C" w:rsidRDefault="00243E0B" w:rsidP="00EB471C">
      <w:pPr>
        <w:rPr>
          <w:rFonts w:asciiTheme="minorHAnsi" w:eastAsia="Calibri" w:hAnsiTheme="minorHAnsi" w:cstheme="minorHAnsi"/>
          <w:sz w:val="22"/>
          <w:szCs w:val="22"/>
        </w:rPr>
      </w:pPr>
    </w:p>
    <w:p w:rsidR="00EB471C" w:rsidRDefault="00EB471C" w:rsidP="00EB471C">
      <w:pPr>
        <w:rPr>
          <w:rFonts w:asciiTheme="minorHAnsi" w:eastAsia="Calibri" w:hAnsiTheme="minorHAnsi" w:cstheme="minorHAnsi"/>
          <w:sz w:val="22"/>
          <w:szCs w:val="22"/>
        </w:rPr>
      </w:pPr>
      <w:r w:rsidRPr="00EB471C">
        <w:rPr>
          <w:rFonts w:asciiTheme="minorHAnsi" w:eastAsia="Calibri" w:hAnsiTheme="minorHAnsi" w:cstheme="minorHAnsi"/>
          <w:sz w:val="22"/>
          <w:szCs w:val="22"/>
        </w:rPr>
        <w:t>17.10.1 – Os licitantes deverão apresentar a composição analí</w:t>
      </w:r>
      <w:r>
        <w:rPr>
          <w:rFonts w:asciiTheme="minorHAnsi" w:eastAsia="Calibri" w:hAnsiTheme="minorHAnsi" w:cstheme="minorHAnsi"/>
          <w:sz w:val="22"/>
          <w:szCs w:val="22"/>
        </w:rPr>
        <w:t>ti</w:t>
      </w:r>
      <w:r w:rsidRPr="00EB471C">
        <w:rPr>
          <w:rFonts w:asciiTheme="minorHAnsi" w:eastAsia="Calibri" w:hAnsiTheme="minorHAnsi" w:cstheme="minorHAnsi"/>
          <w:sz w:val="22"/>
          <w:szCs w:val="22"/>
        </w:rPr>
        <w:t>ca do BDI, conforme Acórdão 1314/2005 – TCU e Acórdão 325/2007 – TCU.</w:t>
      </w:r>
    </w:p>
    <w:p w:rsidR="00243E0B" w:rsidRPr="00EB471C" w:rsidRDefault="00243E0B" w:rsidP="00EB471C">
      <w:pPr>
        <w:rPr>
          <w:rFonts w:asciiTheme="minorHAnsi" w:eastAsia="Calibri" w:hAnsiTheme="minorHAnsi" w:cstheme="minorHAnsi"/>
          <w:sz w:val="22"/>
          <w:szCs w:val="22"/>
        </w:rPr>
      </w:pPr>
    </w:p>
    <w:p w:rsidR="00EB471C" w:rsidRDefault="00EB471C" w:rsidP="00EB471C">
      <w:pPr>
        <w:rPr>
          <w:rFonts w:asciiTheme="minorHAnsi" w:eastAsia="Calibri" w:hAnsiTheme="minorHAnsi" w:cstheme="minorHAnsi"/>
          <w:sz w:val="22"/>
          <w:szCs w:val="22"/>
        </w:rPr>
      </w:pPr>
      <w:r w:rsidRPr="00EB471C">
        <w:rPr>
          <w:rFonts w:asciiTheme="minorHAnsi" w:eastAsia="Calibri" w:hAnsiTheme="minorHAnsi" w:cstheme="minorHAnsi"/>
          <w:sz w:val="22"/>
          <w:szCs w:val="22"/>
        </w:rPr>
        <w:t>17.11 – A CPL poderá relevar erros formais e materiais em quaisquer documentos, para fins de habilitação e classificação do proponente, desde que seja irrelevante, não firam o entendimento da Proposta e o ato não acarrete violação aos princípios básicos da Licitação.</w:t>
      </w:r>
    </w:p>
    <w:p w:rsidR="00243E0B" w:rsidRPr="00EB471C" w:rsidRDefault="00243E0B" w:rsidP="00EB471C">
      <w:pPr>
        <w:rPr>
          <w:rFonts w:asciiTheme="minorHAnsi" w:eastAsia="Calibri" w:hAnsiTheme="minorHAnsi" w:cstheme="minorHAnsi"/>
          <w:sz w:val="22"/>
          <w:szCs w:val="22"/>
        </w:rPr>
      </w:pPr>
    </w:p>
    <w:p w:rsidR="00EB471C" w:rsidRDefault="00EB471C" w:rsidP="00EB471C">
      <w:pPr>
        <w:rPr>
          <w:rFonts w:asciiTheme="minorHAnsi" w:eastAsia="Calibri" w:hAnsiTheme="minorHAnsi" w:cstheme="minorHAnsi"/>
          <w:sz w:val="22"/>
          <w:szCs w:val="22"/>
        </w:rPr>
      </w:pPr>
      <w:r w:rsidRPr="00EB471C">
        <w:rPr>
          <w:rFonts w:asciiTheme="minorHAnsi" w:eastAsia="Calibri" w:hAnsiTheme="minorHAnsi" w:cstheme="minorHAnsi"/>
          <w:sz w:val="22"/>
          <w:szCs w:val="22"/>
        </w:rPr>
        <w:t>17.12 - O Edital, o Projeto Básico e seus Anexos, bem como a Proposta vencedora, fazem parte do Instrumento Contratual, como se nele es</w:t>
      </w:r>
      <w:r>
        <w:rPr>
          <w:rFonts w:asciiTheme="minorHAnsi" w:eastAsia="Calibri" w:hAnsiTheme="minorHAnsi" w:cstheme="minorHAnsi"/>
          <w:sz w:val="22"/>
          <w:szCs w:val="22"/>
        </w:rPr>
        <w:t>ti</w:t>
      </w:r>
      <w:r w:rsidRPr="00EB471C">
        <w:rPr>
          <w:rFonts w:asciiTheme="minorHAnsi" w:eastAsia="Calibri" w:hAnsiTheme="minorHAnsi" w:cstheme="minorHAnsi"/>
          <w:sz w:val="22"/>
          <w:szCs w:val="22"/>
        </w:rPr>
        <w:t>vessem transcritos.</w:t>
      </w:r>
    </w:p>
    <w:p w:rsidR="00243E0B" w:rsidRPr="00EB471C" w:rsidRDefault="00243E0B" w:rsidP="00EB471C">
      <w:pPr>
        <w:rPr>
          <w:rFonts w:asciiTheme="minorHAnsi" w:eastAsia="Calibri" w:hAnsiTheme="minorHAnsi" w:cstheme="minorHAnsi"/>
          <w:sz w:val="22"/>
          <w:szCs w:val="22"/>
        </w:rPr>
      </w:pPr>
    </w:p>
    <w:p w:rsidR="00EB471C" w:rsidRDefault="00EB471C" w:rsidP="00EB471C">
      <w:pPr>
        <w:rPr>
          <w:rFonts w:asciiTheme="minorHAnsi" w:eastAsia="Calibri" w:hAnsiTheme="minorHAnsi" w:cstheme="minorHAnsi"/>
          <w:sz w:val="22"/>
          <w:szCs w:val="22"/>
        </w:rPr>
      </w:pPr>
      <w:r w:rsidRPr="00EB471C">
        <w:rPr>
          <w:rFonts w:asciiTheme="minorHAnsi" w:eastAsia="Calibri" w:hAnsiTheme="minorHAnsi" w:cstheme="minorHAnsi"/>
          <w:sz w:val="22"/>
          <w:szCs w:val="22"/>
        </w:rPr>
        <w:t>17.13 - A CONTRATADA deverá manter, no escritório da obra, cópias de todos os projetos e especificações.</w:t>
      </w:r>
    </w:p>
    <w:p w:rsidR="00243E0B" w:rsidRPr="00EB471C" w:rsidRDefault="00243E0B" w:rsidP="00EB471C">
      <w:pPr>
        <w:rPr>
          <w:rFonts w:asciiTheme="minorHAnsi" w:eastAsia="Calibri" w:hAnsiTheme="minorHAnsi" w:cstheme="minorHAnsi"/>
          <w:sz w:val="22"/>
          <w:szCs w:val="22"/>
        </w:rPr>
      </w:pPr>
    </w:p>
    <w:p w:rsidR="00EB471C" w:rsidRDefault="00EB471C" w:rsidP="00EB471C">
      <w:pPr>
        <w:rPr>
          <w:rFonts w:asciiTheme="minorHAnsi" w:eastAsia="Calibri" w:hAnsiTheme="minorHAnsi" w:cstheme="minorHAnsi"/>
          <w:sz w:val="22"/>
          <w:szCs w:val="22"/>
        </w:rPr>
      </w:pPr>
      <w:r w:rsidRPr="00EB471C">
        <w:rPr>
          <w:rFonts w:asciiTheme="minorHAnsi" w:eastAsia="Calibri" w:hAnsiTheme="minorHAnsi" w:cstheme="minorHAnsi"/>
          <w:sz w:val="22"/>
          <w:szCs w:val="22"/>
        </w:rPr>
        <w:t>17.14 - A CONTRATADA deverá providenciar a atualização de todos os projetos que sofram alterações em relação ao projeto original e, ao final da obra, entregar à Administração o conjunto completo de plantas de as built em meio magné</w:t>
      </w:r>
      <w:r>
        <w:rPr>
          <w:rFonts w:asciiTheme="minorHAnsi" w:eastAsia="Calibri" w:hAnsiTheme="minorHAnsi" w:cstheme="minorHAnsi"/>
          <w:sz w:val="22"/>
          <w:szCs w:val="22"/>
        </w:rPr>
        <w:t>ti</w:t>
      </w:r>
      <w:r w:rsidRPr="00EB471C">
        <w:rPr>
          <w:rFonts w:asciiTheme="minorHAnsi" w:eastAsia="Calibri" w:hAnsiTheme="minorHAnsi" w:cstheme="minorHAnsi"/>
          <w:sz w:val="22"/>
          <w:szCs w:val="22"/>
        </w:rPr>
        <w:t>co para AUTOCAD ou outro meio equivalente.</w:t>
      </w:r>
    </w:p>
    <w:p w:rsidR="00243E0B" w:rsidRPr="00EB471C" w:rsidRDefault="00243E0B" w:rsidP="00EB471C">
      <w:pPr>
        <w:rPr>
          <w:rFonts w:asciiTheme="minorHAnsi" w:eastAsia="Calibri" w:hAnsiTheme="minorHAnsi" w:cstheme="minorHAnsi"/>
          <w:sz w:val="22"/>
          <w:szCs w:val="22"/>
        </w:rPr>
      </w:pPr>
    </w:p>
    <w:p w:rsidR="00EB471C" w:rsidRDefault="00EB471C" w:rsidP="00EB471C">
      <w:pPr>
        <w:rPr>
          <w:rFonts w:asciiTheme="minorHAnsi" w:eastAsia="Calibri" w:hAnsiTheme="minorHAnsi" w:cstheme="minorHAnsi"/>
          <w:sz w:val="22"/>
          <w:szCs w:val="22"/>
        </w:rPr>
      </w:pPr>
      <w:r w:rsidRPr="00EB471C">
        <w:rPr>
          <w:rFonts w:asciiTheme="minorHAnsi" w:eastAsia="Calibri" w:hAnsiTheme="minorHAnsi" w:cstheme="minorHAnsi"/>
          <w:sz w:val="22"/>
          <w:szCs w:val="22"/>
        </w:rPr>
        <w:t>17.15 - A CONTRATADA deverá recompor todos os elementos que forem danificados durante a execução da obra (pavimentações, forros, instalações, etc), usando materiais e acabamentos idên</w:t>
      </w:r>
      <w:r>
        <w:rPr>
          <w:rFonts w:asciiTheme="minorHAnsi" w:eastAsia="Calibri" w:hAnsiTheme="minorHAnsi" w:cstheme="minorHAnsi"/>
          <w:sz w:val="22"/>
          <w:szCs w:val="22"/>
        </w:rPr>
        <w:t>ti</w:t>
      </w:r>
      <w:r w:rsidRPr="00EB471C">
        <w:rPr>
          <w:rFonts w:asciiTheme="minorHAnsi" w:eastAsia="Calibri" w:hAnsiTheme="minorHAnsi" w:cstheme="minorHAnsi"/>
          <w:sz w:val="22"/>
          <w:szCs w:val="22"/>
        </w:rPr>
        <w:t>cos aos existentes no local. Os detritos resultantes das operações de transporte ao longo de qualquer via pública deverão ser removidos imediatamente pela CONTRATADA, sob suas expensas.</w:t>
      </w:r>
    </w:p>
    <w:p w:rsidR="00243E0B" w:rsidRPr="00EB471C" w:rsidRDefault="00243E0B" w:rsidP="00EB471C">
      <w:pPr>
        <w:rPr>
          <w:rFonts w:asciiTheme="minorHAnsi" w:eastAsia="Calibri" w:hAnsiTheme="minorHAnsi" w:cstheme="minorHAnsi"/>
          <w:sz w:val="22"/>
          <w:szCs w:val="22"/>
        </w:rPr>
      </w:pPr>
    </w:p>
    <w:p w:rsidR="00EB471C" w:rsidRDefault="00EB471C" w:rsidP="00EB471C">
      <w:pPr>
        <w:rPr>
          <w:rFonts w:asciiTheme="minorHAnsi" w:eastAsia="Calibri" w:hAnsiTheme="minorHAnsi" w:cstheme="minorHAnsi"/>
          <w:sz w:val="22"/>
          <w:szCs w:val="22"/>
        </w:rPr>
      </w:pPr>
      <w:r w:rsidRPr="00EB471C">
        <w:rPr>
          <w:rFonts w:asciiTheme="minorHAnsi" w:eastAsia="Calibri" w:hAnsiTheme="minorHAnsi" w:cstheme="minorHAnsi"/>
          <w:sz w:val="22"/>
          <w:szCs w:val="22"/>
        </w:rPr>
        <w:t>17.16 - A CONTRATADA se obriga a re</w:t>
      </w:r>
      <w:r>
        <w:rPr>
          <w:rFonts w:asciiTheme="minorHAnsi" w:eastAsia="Calibri" w:hAnsiTheme="minorHAnsi" w:cstheme="minorHAnsi"/>
          <w:sz w:val="22"/>
          <w:szCs w:val="22"/>
        </w:rPr>
        <w:t>ti</w:t>
      </w:r>
      <w:r w:rsidRPr="00EB471C">
        <w:rPr>
          <w:rFonts w:asciiTheme="minorHAnsi" w:eastAsia="Calibri" w:hAnsiTheme="minorHAnsi" w:cstheme="minorHAnsi"/>
          <w:sz w:val="22"/>
          <w:szCs w:val="22"/>
        </w:rPr>
        <w:t>rar do canteiro de obras qualquer material porventura impugnado pela fiscalização.</w:t>
      </w:r>
    </w:p>
    <w:p w:rsidR="00243E0B" w:rsidRPr="00EB471C" w:rsidRDefault="00243E0B" w:rsidP="00EB471C">
      <w:pPr>
        <w:rPr>
          <w:rFonts w:asciiTheme="minorHAnsi" w:eastAsia="Calibri" w:hAnsiTheme="minorHAnsi" w:cstheme="minorHAnsi"/>
          <w:sz w:val="22"/>
          <w:szCs w:val="22"/>
        </w:rPr>
      </w:pPr>
    </w:p>
    <w:p w:rsidR="00EB471C" w:rsidRDefault="00EB471C" w:rsidP="00EB471C">
      <w:pPr>
        <w:rPr>
          <w:rFonts w:asciiTheme="minorHAnsi" w:eastAsia="Calibri" w:hAnsiTheme="minorHAnsi" w:cstheme="minorHAnsi"/>
          <w:sz w:val="22"/>
          <w:szCs w:val="22"/>
        </w:rPr>
      </w:pPr>
      <w:r w:rsidRPr="00EB471C">
        <w:rPr>
          <w:rFonts w:asciiTheme="minorHAnsi" w:eastAsia="Calibri" w:hAnsiTheme="minorHAnsi" w:cstheme="minorHAnsi"/>
          <w:sz w:val="22"/>
          <w:szCs w:val="22"/>
        </w:rPr>
        <w:lastRenderedPageBreak/>
        <w:t>17.17 - Deverão ser usados somente materiais novos de primeira qualidade, sem defeitos ou deformações e todos os serviços deverão ser executados com esmero e perfeição. Deverão ser apresentadas, às expensas da CONTRATADA, amostras de produtos para aprovação por parte da FISCALIZAÇÃO. As amostras de materiais aprovadas pela FISCALIZAÇÃO deverão ser guardadas no canteiro até o término dos serviços para permi</w:t>
      </w:r>
      <w:r>
        <w:rPr>
          <w:rFonts w:asciiTheme="minorHAnsi" w:eastAsia="Calibri" w:hAnsiTheme="minorHAnsi" w:cstheme="minorHAnsi"/>
          <w:sz w:val="22"/>
          <w:szCs w:val="22"/>
        </w:rPr>
        <w:t>ti</w:t>
      </w:r>
      <w:r w:rsidRPr="00EB471C">
        <w:rPr>
          <w:rFonts w:asciiTheme="minorHAnsi" w:eastAsia="Calibri" w:hAnsiTheme="minorHAnsi" w:cstheme="minorHAnsi"/>
          <w:sz w:val="22"/>
          <w:szCs w:val="22"/>
        </w:rPr>
        <w:t>rem, a qualquer tempo, a verificação da semelhança com o material a ser aplicado.</w:t>
      </w:r>
    </w:p>
    <w:p w:rsidR="00243E0B" w:rsidRPr="00EB471C" w:rsidRDefault="00243E0B" w:rsidP="00EB471C">
      <w:pPr>
        <w:rPr>
          <w:rFonts w:asciiTheme="minorHAnsi" w:eastAsia="Calibri" w:hAnsiTheme="minorHAnsi" w:cstheme="minorHAnsi"/>
          <w:sz w:val="22"/>
          <w:szCs w:val="22"/>
        </w:rPr>
      </w:pPr>
    </w:p>
    <w:p w:rsidR="00EB471C" w:rsidRDefault="00EB471C" w:rsidP="00EB471C">
      <w:pPr>
        <w:rPr>
          <w:rFonts w:asciiTheme="minorHAnsi" w:eastAsia="Calibri" w:hAnsiTheme="minorHAnsi" w:cstheme="minorHAnsi"/>
          <w:sz w:val="22"/>
          <w:szCs w:val="22"/>
        </w:rPr>
      </w:pPr>
      <w:r w:rsidRPr="00EB471C">
        <w:rPr>
          <w:rFonts w:asciiTheme="minorHAnsi" w:eastAsia="Calibri" w:hAnsiTheme="minorHAnsi" w:cstheme="minorHAnsi"/>
          <w:sz w:val="22"/>
          <w:szCs w:val="22"/>
        </w:rPr>
        <w:t>17.18 - Os materiais a serem empregados, bem como os serviços a serem executados deverão obedecer rigorosamente: - às normas e especificações constantes dos projetos e memoriais deste edital; - às normas da ABNT; - às disposições legais da União, do Estado de Goiás e da Prefeitura de Goiânia-GO; - aos regulamentos das Empresas Concessionárias; - às prescrições e recomendações dos fabricantes; - às normas internacionais consagradas, na falta das normas da ABNT.</w:t>
      </w:r>
    </w:p>
    <w:p w:rsidR="00243E0B" w:rsidRPr="00EB471C" w:rsidRDefault="00243E0B" w:rsidP="00EB471C">
      <w:pPr>
        <w:rPr>
          <w:rFonts w:asciiTheme="minorHAnsi" w:eastAsia="Calibri" w:hAnsiTheme="minorHAnsi" w:cstheme="minorHAnsi"/>
          <w:sz w:val="22"/>
          <w:szCs w:val="22"/>
        </w:rPr>
      </w:pPr>
    </w:p>
    <w:p w:rsidR="00EB471C" w:rsidRDefault="00EB471C" w:rsidP="00EB471C">
      <w:pPr>
        <w:rPr>
          <w:rFonts w:asciiTheme="minorHAnsi" w:eastAsia="Calibri" w:hAnsiTheme="minorHAnsi" w:cstheme="minorHAnsi"/>
          <w:sz w:val="22"/>
          <w:szCs w:val="22"/>
        </w:rPr>
      </w:pPr>
      <w:r w:rsidRPr="00EB471C">
        <w:rPr>
          <w:rFonts w:asciiTheme="minorHAnsi" w:eastAsia="Calibri" w:hAnsiTheme="minorHAnsi" w:cstheme="minorHAnsi"/>
          <w:sz w:val="22"/>
          <w:szCs w:val="22"/>
        </w:rPr>
        <w:t>17.19 - A FISCALIZAÇÃO e toda pessoa autorizada pela mesma terão livre acesso à obra e a todos os locais onde estejam sendo realizados trabalhos, estocados e/ou fabricados materiais e equipamentos.</w:t>
      </w:r>
    </w:p>
    <w:p w:rsidR="00EF4AF5" w:rsidRPr="00EB471C" w:rsidRDefault="00EF4AF5" w:rsidP="00EB471C">
      <w:pPr>
        <w:rPr>
          <w:rFonts w:asciiTheme="minorHAnsi" w:eastAsia="Calibri" w:hAnsiTheme="minorHAnsi" w:cstheme="minorHAnsi"/>
          <w:sz w:val="22"/>
          <w:szCs w:val="22"/>
        </w:rPr>
      </w:pPr>
    </w:p>
    <w:p w:rsidR="00EB471C" w:rsidRDefault="00EB471C" w:rsidP="00EB471C">
      <w:pPr>
        <w:rPr>
          <w:rFonts w:asciiTheme="minorHAnsi" w:eastAsia="Calibri" w:hAnsiTheme="minorHAnsi" w:cstheme="minorHAnsi"/>
          <w:sz w:val="22"/>
          <w:szCs w:val="22"/>
        </w:rPr>
      </w:pPr>
      <w:r w:rsidRPr="00EB471C">
        <w:rPr>
          <w:rFonts w:asciiTheme="minorHAnsi" w:eastAsia="Calibri" w:hAnsiTheme="minorHAnsi" w:cstheme="minorHAnsi"/>
          <w:sz w:val="22"/>
          <w:szCs w:val="22"/>
        </w:rPr>
        <w:t>17.20 - A FISCALIZAÇÃO poderá exigir a subs</w:t>
      </w:r>
      <w:r>
        <w:rPr>
          <w:rFonts w:asciiTheme="minorHAnsi" w:eastAsia="Calibri" w:hAnsiTheme="minorHAnsi" w:cstheme="minorHAnsi"/>
          <w:sz w:val="22"/>
          <w:szCs w:val="22"/>
        </w:rPr>
        <w:t>ti</w:t>
      </w:r>
      <w:r w:rsidRPr="00EB471C">
        <w:rPr>
          <w:rFonts w:asciiTheme="minorHAnsi" w:eastAsia="Calibri" w:hAnsiTheme="minorHAnsi" w:cstheme="minorHAnsi"/>
          <w:sz w:val="22"/>
          <w:szCs w:val="22"/>
        </w:rPr>
        <w:t>tuição ou vetar qualquer empregado da CONTRATADA, no interesse dos serviços.</w:t>
      </w:r>
    </w:p>
    <w:p w:rsidR="00243E0B" w:rsidRPr="00EB471C" w:rsidRDefault="00243E0B" w:rsidP="00EB471C">
      <w:pPr>
        <w:rPr>
          <w:rFonts w:asciiTheme="minorHAnsi" w:eastAsia="Calibri" w:hAnsiTheme="minorHAnsi" w:cstheme="minorHAnsi"/>
          <w:sz w:val="22"/>
          <w:szCs w:val="22"/>
        </w:rPr>
      </w:pPr>
    </w:p>
    <w:p w:rsidR="00EB471C" w:rsidRDefault="00EB471C" w:rsidP="00EB471C">
      <w:pPr>
        <w:rPr>
          <w:rFonts w:asciiTheme="minorHAnsi" w:eastAsia="Calibri" w:hAnsiTheme="minorHAnsi" w:cstheme="minorHAnsi"/>
          <w:sz w:val="22"/>
          <w:szCs w:val="22"/>
        </w:rPr>
      </w:pPr>
      <w:r w:rsidRPr="00EB471C">
        <w:rPr>
          <w:rFonts w:asciiTheme="minorHAnsi" w:eastAsia="Calibri" w:hAnsiTheme="minorHAnsi" w:cstheme="minorHAnsi"/>
          <w:sz w:val="22"/>
          <w:szCs w:val="22"/>
        </w:rPr>
        <w:t>17.21 - Para qualquer serviço mal executado ou em desconformidade com o previsto, a FISCALIZAÇÃO reservar-se-á o direito de requisitar a modificação, a demolição com nova execução, a subs</w:t>
      </w:r>
      <w:r>
        <w:rPr>
          <w:rFonts w:asciiTheme="minorHAnsi" w:eastAsia="Calibri" w:hAnsiTheme="minorHAnsi" w:cstheme="minorHAnsi"/>
          <w:sz w:val="22"/>
          <w:szCs w:val="22"/>
        </w:rPr>
        <w:t>ti</w:t>
      </w:r>
      <w:r w:rsidRPr="00EB471C">
        <w:rPr>
          <w:rFonts w:asciiTheme="minorHAnsi" w:eastAsia="Calibri" w:hAnsiTheme="minorHAnsi" w:cstheme="minorHAnsi"/>
          <w:sz w:val="22"/>
          <w:szCs w:val="22"/>
        </w:rPr>
        <w:t>tuição da forma e com os materiais que melhor lhe convierem, sem que tal fato acarrete em solicitação de ressarcimento financeiro por parte da CONTRATADA, nem extensão de prazo para a conclusão da obra.</w:t>
      </w:r>
    </w:p>
    <w:p w:rsidR="00243E0B" w:rsidRPr="00EB471C" w:rsidRDefault="00243E0B" w:rsidP="00EB471C">
      <w:pPr>
        <w:rPr>
          <w:rFonts w:asciiTheme="minorHAnsi" w:eastAsia="Calibri" w:hAnsiTheme="minorHAnsi" w:cstheme="minorHAnsi"/>
          <w:sz w:val="22"/>
          <w:szCs w:val="22"/>
        </w:rPr>
      </w:pPr>
    </w:p>
    <w:p w:rsidR="00EB471C" w:rsidRDefault="00EB471C" w:rsidP="00EB471C">
      <w:pPr>
        <w:rPr>
          <w:rFonts w:asciiTheme="minorHAnsi" w:eastAsia="Calibri" w:hAnsiTheme="minorHAnsi" w:cstheme="minorHAnsi"/>
          <w:sz w:val="22"/>
          <w:szCs w:val="22"/>
        </w:rPr>
      </w:pPr>
      <w:r w:rsidRPr="00EB471C">
        <w:rPr>
          <w:rFonts w:asciiTheme="minorHAnsi" w:eastAsia="Calibri" w:hAnsiTheme="minorHAnsi" w:cstheme="minorHAnsi"/>
          <w:sz w:val="22"/>
          <w:szCs w:val="22"/>
        </w:rPr>
        <w:t>17.22 - A obra só se dará por concluída após o término de todas as etapas especificadas, re</w:t>
      </w:r>
      <w:r>
        <w:rPr>
          <w:rFonts w:asciiTheme="minorHAnsi" w:eastAsia="Calibri" w:hAnsiTheme="minorHAnsi" w:cstheme="minorHAnsi"/>
          <w:sz w:val="22"/>
          <w:szCs w:val="22"/>
        </w:rPr>
        <w:t>ti</w:t>
      </w:r>
      <w:r w:rsidRPr="00EB471C">
        <w:rPr>
          <w:rFonts w:asciiTheme="minorHAnsi" w:eastAsia="Calibri" w:hAnsiTheme="minorHAnsi" w:cstheme="minorHAnsi"/>
          <w:sz w:val="22"/>
          <w:szCs w:val="22"/>
        </w:rPr>
        <w:t>rada dos entulhos, completa limpeza de todas as áreas trabalhadas.</w:t>
      </w:r>
    </w:p>
    <w:p w:rsidR="00243E0B" w:rsidRPr="00EB471C" w:rsidRDefault="00243E0B" w:rsidP="00EB471C">
      <w:pPr>
        <w:rPr>
          <w:rFonts w:asciiTheme="minorHAnsi" w:eastAsia="Calibri" w:hAnsiTheme="minorHAnsi" w:cstheme="minorHAnsi"/>
          <w:sz w:val="22"/>
          <w:szCs w:val="22"/>
        </w:rPr>
      </w:pPr>
    </w:p>
    <w:p w:rsidR="00EB471C" w:rsidRDefault="00EB471C" w:rsidP="00EB471C">
      <w:pPr>
        <w:rPr>
          <w:rFonts w:asciiTheme="minorHAnsi" w:eastAsia="Calibri" w:hAnsiTheme="minorHAnsi" w:cstheme="minorHAnsi"/>
          <w:sz w:val="22"/>
          <w:szCs w:val="22"/>
        </w:rPr>
      </w:pPr>
      <w:r w:rsidRPr="00EB471C">
        <w:rPr>
          <w:rFonts w:asciiTheme="minorHAnsi" w:eastAsia="Calibri" w:hAnsiTheme="minorHAnsi" w:cstheme="minorHAnsi"/>
          <w:sz w:val="22"/>
          <w:szCs w:val="22"/>
        </w:rPr>
        <w:t>17.23 - Até a CONTRATADA ser no</w:t>
      </w:r>
      <w:r>
        <w:rPr>
          <w:rFonts w:asciiTheme="minorHAnsi" w:eastAsia="Calibri" w:hAnsiTheme="minorHAnsi" w:cstheme="minorHAnsi"/>
          <w:sz w:val="22"/>
          <w:szCs w:val="22"/>
        </w:rPr>
        <w:t>ti</w:t>
      </w:r>
      <w:r w:rsidRPr="00EB471C">
        <w:rPr>
          <w:rFonts w:asciiTheme="minorHAnsi" w:eastAsia="Calibri" w:hAnsiTheme="minorHAnsi" w:cstheme="minorHAnsi"/>
          <w:sz w:val="22"/>
          <w:szCs w:val="22"/>
        </w:rPr>
        <w:t>ficada pela Administração sobre a aceitação final dos serviços, a CONTRATADA será responsável pela conservação dos mesmos, e deverá tomar precauções para evitar prejuízos ou danos a quaisquer de suas partes, provocados pela ação de elementos estranhos ou qualquer outra causa, quer surjam da execução dos serviços, quer de sua não execução.</w:t>
      </w:r>
    </w:p>
    <w:p w:rsidR="00243E0B" w:rsidRPr="00EB471C" w:rsidRDefault="00243E0B" w:rsidP="00EB471C">
      <w:pPr>
        <w:rPr>
          <w:rFonts w:asciiTheme="minorHAnsi" w:eastAsia="Calibri" w:hAnsiTheme="minorHAnsi" w:cstheme="minorHAnsi"/>
          <w:sz w:val="22"/>
          <w:szCs w:val="22"/>
        </w:rPr>
      </w:pPr>
    </w:p>
    <w:p w:rsidR="00EB471C" w:rsidRDefault="00EB471C" w:rsidP="00EB471C">
      <w:pPr>
        <w:rPr>
          <w:rFonts w:asciiTheme="minorHAnsi" w:eastAsia="Calibri" w:hAnsiTheme="minorHAnsi" w:cstheme="minorHAnsi"/>
          <w:sz w:val="22"/>
          <w:szCs w:val="22"/>
        </w:rPr>
      </w:pPr>
      <w:r w:rsidRPr="00EB471C">
        <w:rPr>
          <w:rFonts w:asciiTheme="minorHAnsi" w:eastAsia="Calibri" w:hAnsiTheme="minorHAnsi" w:cstheme="minorHAnsi"/>
          <w:sz w:val="22"/>
          <w:szCs w:val="22"/>
        </w:rPr>
        <w:t>17.24 - Ao dar por encerrado o seu trabalho, a CONTRATADA oficiará à FISCALIZAÇÃO solicitação de vistoria para entrega da obra. Após a realização desta vistoria, a FISCALIZAÇÃO lavrará TERMO DE RECEBIMENTO PROVISÓRIO onde assinalará as falhas que porventura ainda tenham ficado pendentes de solução. Estas falhas deverão estar sanadas quando da lavratura do TERMO DE RECEBIMENTO DEFINITIVO, nos termos do Código Civil Brasileiro. A CONTRATADA corrigirá os vícios redibitórios à medida que se tornarem aparentes.</w:t>
      </w:r>
    </w:p>
    <w:p w:rsidR="00243E0B" w:rsidRPr="00EB471C" w:rsidRDefault="00243E0B" w:rsidP="00EB471C">
      <w:pPr>
        <w:rPr>
          <w:rFonts w:asciiTheme="minorHAnsi" w:eastAsia="Calibri" w:hAnsiTheme="minorHAnsi" w:cstheme="minorHAnsi"/>
          <w:sz w:val="22"/>
          <w:szCs w:val="22"/>
        </w:rPr>
      </w:pPr>
    </w:p>
    <w:p w:rsidR="00EB471C" w:rsidRDefault="00EB471C" w:rsidP="00EB471C">
      <w:pPr>
        <w:rPr>
          <w:rFonts w:asciiTheme="minorHAnsi" w:eastAsia="Calibri" w:hAnsiTheme="minorHAnsi" w:cstheme="minorHAnsi"/>
          <w:sz w:val="22"/>
          <w:szCs w:val="22"/>
        </w:rPr>
      </w:pPr>
      <w:r w:rsidRPr="00EB471C">
        <w:rPr>
          <w:rFonts w:asciiTheme="minorHAnsi" w:eastAsia="Calibri" w:hAnsiTheme="minorHAnsi" w:cstheme="minorHAnsi"/>
          <w:sz w:val="22"/>
          <w:szCs w:val="22"/>
        </w:rPr>
        <w:t>17.25 - A lavratura do TERMO DE RECEBIMENTO DEFINITIVO não exime a CONTRATADA, em qualquer época, das garan</w:t>
      </w:r>
      <w:r>
        <w:rPr>
          <w:rFonts w:asciiTheme="minorHAnsi" w:eastAsia="Calibri" w:hAnsiTheme="minorHAnsi" w:cstheme="minorHAnsi"/>
          <w:sz w:val="22"/>
          <w:szCs w:val="22"/>
        </w:rPr>
        <w:t>ti</w:t>
      </w:r>
      <w:r w:rsidRPr="00EB471C">
        <w:rPr>
          <w:rFonts w:asciiTheme="minorHAnsi" w:eastAsia="Calibri" w:hAnsiTheme="minorHAnsi" w:cstheme="minorHAnsi"/>
          <w:sz w:val="22"/>
          <w:szCs w:val="22"/>
        </w:rPr>
        <w:t>as concebidas e das responsabilidades assumidas em Contrato e por força das disposições legais em vigor (Lei 10.406 – Código Civil), que definem um prazo de 05 (cinco) anos como garan</w:t>
      </w:r>
      <w:r>
        <w:rPr>
          <w:rFonts w:asciiTheme="minorHAnsi" w:eastAsia="Calibri" w:hAnsiTheme="minorHAnsi" w:cstheme="minorHAnsi"/>
          <w:sz w:val="22"/>
          <w:szCs w:val="22"/>
        </w:rPr>
        <w:t>ti</w:t>
      </w:r>
      <w:r w:rsidRPr="00EB471C">
        <w:rPr>
          <w:rFonts w:asciiTheme="minorHAnsi" w:eastAsia="Calibri" w:hAnsiTheme="minorHAnsi" w:cstheme="minorHAnsi"/>
          <w:sz w:val="22"/>
          <w:szCs w:val="22"/>
        </w:rPr>
        <w:t>a da obra.</w:t>
      </w:r>
    </w:p>
    <w:p w:rsidR="00EF4AF5" w:rsidRPr="00EB471C" w:rsidRDefault="00EF4AF5" w:rsidP="00EB471C">
      <w:pPr>
        <w:rPr>
          <w:rFonts w:asciiTheme="minorHAnsi" w:eastAsia="Calibri" w:hAnsiTheme="minorHAnsi" w:cstheme="minorHAnsi"/>
          <w:sz w:val="22"/>
          <w:szCs w:val="22"/>
        </w:rPr>
      </w:pPr>
    </w:p>
    <w:p w:rsidR="00EB471C" w:rsidRDefault="00EB471C" w:rsidP="00EB471C">
      <w:pPr>
        <w:rPr>
          <w:rFonts w:asciiTheme="minorHAnsi" w:eastAsia="Calibri" w:hAnsiTheme="minorHAnsi" w:cstheme="minorHAnsi"/>
          <w:sz w:val="22"/>
          <w:szCs w:val="22"/>
        </w:rPr>
      </w:pPr>
      <w:r w:rsidRPr="00EB471C">
        <w:rPr>
          <w:rFonts w:asciiTheme="minorHAnsi" w:eastAsia="Calibri" w:hAnsiTheme="minorHAnsi" w:cstheme="minorHAnsi"/>
          <w:sz w:val="22"/>
          <w:szCs w:val="22"/>
        </w:rPr>
        <w:t>17.26 - Qualquer modificação, subs</w:t>
      </w:r>
      <w:r>
        <w:rPr>
          <w:rFonts w:asciiTheme="minorHAnsi" w:eastAsia="Calibri" w:hAnsiTheme="minorHAnsi" w:cstheme="minorHAnsi"/>
          <w:sz w:val="22"/>
          <w:szCs w:val="22"/>
        </w:rPr>
        <w:t>ti</w:t>
      </w:r>
      <w:r w:rsidRPr="00EB471C">
        <w:rPr>
          <w:rFonts w:asciiTheme="minorHAnsi" w:eastAsia="Calibri" w:hAnsiTheme="minorHAnsi" w:cstheme="minorHAnsi"/>
          <w:sz w:val="22"/>
          <w:szCs w:val="22"/>
        </w:rPr>
        <w:t>tuição de material especificado e/ou suplementação de projetos eventualmente a executar pela CONTRATADA, dependerá ter aprovação prévia da CONTRATANTE.</w:t>
      </w:r>
    </w:p>
    <w:p w:rsidR="00243E0B" w:rsidRPr="00EB471C" w:rsidRDefault="00243E0B" w:rsidP="00EB471C">
      <w:pPr>
        <w:rPr>
          <w:rFonts w:asciiTheme="minorHAnsi" w:eastAsia="Calibri" w:hAnsiTheme="minorHAnsi" w:cstheme="minorHAnsi"/>
          <w:sz w:val="22"/>
          <w:szCs w:val="22"/>
        </w:rPr>
      </w:pPr>
    </w:p>
    <w:p w:rsidR="007B52F3" w:rsidRDefault="00EB471C" w:rsidP="00EB471C">
      <w:pPr>
        <w:rPr>
          <w:rFonts w:asciiTheme="minorHAnsi" w:eastAsia="Calibri" w:hAnsiTheme="minorHAnsi" w:cstheme="minorHAnsi"/>
          <w:sz w:val="22"/>
          <w:szCs w:val="22"/>
        </w:rPr>
      </w:pPr>
      <w:r w:rsidRPr="00EB471C">
        <w:rPr>
          <w:rFonts w:asciiTheme="minorHAnsi" w:eastAsia="Calibri" w:hAnsiTheme="minorHAnsi" w:cstheme="minorHAnsi"/>
          <w:sz w:val="22"/>
          <w:szCs w:val="22"/>
        </w:rPr>
        <w:t>17.27 - A Administração exime-se da responsabilidade civil por danos pessoais ou materiais porventura causados em decorrência da execução da obra, objeto da presente licitação, ficando esta como obrigação única da CONTRATADA.</w:t>
      </w:r>
    </w:p>
    <w:p w:rsidR="00243E0B" w:rsidRPr="00CA2958" w:rsidRDefault="00243E0B" w:rsidP="00EB471C">
      <w:pPr>
        <w:rPr>
          <w:rFonts w:asciiTheme="minorHAnsi" w:eastAsia="Calibri" w:hAnsiTheme="minorHAnsi" w:cstheme="minorHAnsi"/>
          <w:sz w:val="22"/>
          <w:szCs w:val="22"/>
        </w:rPr>
      </w:pPr>
    </w:p>
    <w:p w:rsidR="007B52F3" w:rsidRPr="00CA2958" w:rsidRDefault="007B52F3" w:rsidP="007B52F3">
      <w:pPr>
        <w:rPr>
          <w:rFonts w:asciiTheme="minorHAnsi" w:eastAsia="Calibri" w:hAnsiTheme="minorHAnsi" w:cstheme="minorHAnsi"/>
          <w:sz w:val="22"/>
          <w:szCs w:val="22"/>
        </w:rPr>
      </w:pPr>
      <w:r w:rsidRPr="00CA2958">
        <w:rPr>
          <w:rFonts w:asciiTheme="minorHAnsi" w:eastAsia="Calibri" w:hAnsiTheme="minorHAnsi" w:cstheme="minorHAnsi"/>
          <w:sz w:val="22"/>
          <w:szCs w:val="22"/>
        </w:rPr>
        <w:lastRenderedPageBreak/>
        <w:t>21.26 – A CONTRATADA responderá civilmente durante 05 (cinco) anos, após o recebimento definitivo dos serviços, pela solidez e segurança da obra e dos materiais, nos termos do art. 618 do Código Civil Brasileiro.</w:t>
      </w:r>
    </w:p>
    <w:p w:rsidR="007B52F3" w:rsidRPr="00CA2958" w:rsidRDefault="007B52F3" w:rsidP="007B52F3">
      <w:pPr>
        <w:rPr>
          <w:rFonts w:asciiTheme="minorHAnsi" w:eastAsia="Calibri" w:hAnsiTheme="minorHAnsi" w:cstheme="minorHAnsi"/>
          <w:sz w:val="22"/>
          <w:szCs w:val="22"/>
        </w:rPr>
      </w:pPr>
    </w:p>
    <w:p w:rsidR="007B52F3" w:rsidRPr="00CA2958" w:rsidRDefault="007B52F3" w:rsidP="007B52F3">
      <w:pPr>
        <w:rPr>
          <w:rFonts w:asciiTheme="minorHAnsi" w:eastAsia="Calibri" w:hAnsiTheme="minorHAnsi" w:cstheme="minorHAnsi"/>
          <w:sz w:val="22"/>
          <w:szCs w:val="22"/>
        </w:rPr>
      </w:pPr>
      <w:r w:rsidRPr="00CA2958">
        <w:rPr>
          <w:rFonts w:asciiTheme="minorHAnsi" w:eastAsia="Calibri" w:hAnsiTheme="minorHAnsi" w:cstheme="minorHAnsi"/>
          <w:sz w:val="22"/>
          <w:szCs w:val="22"/>
        </w:rPr>
        <w:t>21.27 – A participação na Licitação implica em aceitação integral e irretratável dos termos e condições do ato convocatório, com seus anexos e instruções.</w:t>
      </w:r>
    </w:p>
    <w:p w:rsidR="007B52F3" w:rsidRPr="00CA2958" w:rsidRDefault="007B52F3" w:rsidP="007B52F3">
      <w:pPr>
        <w:rPr>
          <w:rFonts w:asciiTheme="minorHAnsi" w:eastAsia="Calibri" w:hAnsiTheme="minorHAnsi" w:cstheme="minorHAnsi"/>
          <w:sz w:val="22"/>
          <w:szCs w:val="22"/>
        </w:rPr>
      </w:pPr>
    </w:p>
    <w:p w:rsidR="008046DC" w:rsidRPr="00CA2958" w:rsidRDefault="007B52F3" w:rsidP="007B52F3">
      <w:pPr>
        <w:rPr>
          <w:rFonts w:asciiTheme="minorHAnsi" w:eastAsia="Calibri" w:hAnsiTheme="minorHAnsi" w:cstheme="minorHAnsi"/>
          <w:b/>
          <w:sz w:val="22"/>
          <w:szCs w:val="22"/>
        </w:rPr>
      </w:pPr>
      <w:r w:rsidRPr="00CA2958">
        <w:rPr>
          <w:rFonts w:asciiTheme="minorHAnsi" w:eastAsia="Calibri" w:hAnsiTheme="minorHAnsi" w:cstheme="minorHAnsi"/>
          <w:b/>
          <w:sz w:val="22"/>
          <w:szCs w:val="22"/>
        </w:rPr>
        <w:t>2</w:t>
      </w:r>
      <w:r w:rsidR="008046DC" w:rsidRPr="00CA2958">
        <w:rPr>
          <w:rFonts w:asciiTheme="minorHAnsi" w:eastAsia="Calibri" w:hAnsiTheme="minorHAnsi" w:cstheme="minorHAnsi"/>
          <w:b/>
          <w:sz w:val="22"/>
          <w:szCs w:val="22"/>
        </w:rPr>
        <w:t>2</w:t>
      </w:r>
      <w:r w:rsidRPr="00CA2958">
        <w:rPr>
          <w:rFonts w:asciiTheme="minorHAnsi" w:eastAsia="Calibri" w:hAnsiTheme="minorHAnsi" w:cstheme="minorHAnsi"/>
          <w:b/>
          <w:sz w:val="22"/>
          <w:szCs w:val="22"/>
        </w:rPr>
        <w:t xml:space="preserve"> – São partes </w:t>
      </w:r>
      <w:r w:rsidR="008046DC" w:rsidRPr="00CA2958">
        <w:rPr>
          <w:rFonts w:asciiTheme="minorHAnsi" w:eastAsia="Calibri" w:hAnsiTheme="minorHAnsi" w:cstheme="minorHAnsi"/>
          <w:b/>
          <w:sz w:val="22"/>
          <w:szCs w:val="22"/>
        </w:rPr>
        <w:t xml:space="preserve">integrantes e complementares </w:t>
      </w:r>
      <w:r w:rsidRPr="00CA2958">
        <w:rPr>
          <w:rFonts w:asciiTheme="minorHAnsi" w:eastAsia="Calibri" w:hAnsiTheme="minorHAnsi" w:cstheme="minorHAnsi"/>
          <w:b/>
          <w:sz w:val="22"/>
          <w:szCs w:val="22"/>
        </w:rPr>
        <w:t xml:space="preserve">do presente Edital os </w:t>
      </w:r>
      <w:r w:rsidR="008046DC" w:rsidRPr="00CA2958">
        <w:rPr>
          <w:rFonts w:asciiTheme="minorHAnsi" w:eastAsia="Calibri" w:hAnsiTheme="minorHAnsi" w:cstheme="minorHAnsi"/>
          <w:b/>
          <w:sz w:val="22"/>
          <w:szCs w:val="22"/>
        </w:rPr>
        <w:t xml:space="preserve">seguintes </w:t>
      </w:r>
      <w:r w:rsidR="00926DA5">
        <w:rPr>
          <w:rFonts w:asciiTheme="minorHAnsi" w:eastAsia="Calibri" w:hAnsiTheme="minorHAnsi" w:cstheme="minorHAnsi"/>
          <w:b/>
          <w:sz w:val="22"/>
          <w:szCs w:val="22"/>
        </w:rPr>
        <w:t xml:space="preserve">documentos eu são </w:t>
      </w:r>
      <w:r w:rsidR="00B41516">
        <w:rPr>
          <w:rFonts w:asciiTheme="minorHAnsi" w:eastAsia="Calibri" w:hAnsiTheme="minorHAnsi" w:cstheme="minorHAnsi"/>
          <w:b/>
          <w:sz w:val="22"/>
          <w:szCs w:val="22"/>
        </w:rPr>
        <w:t>elementos do Projeto Básico</w:t>
      </w:r>
      <w:r w:rsidR="008046DC" w:rsidRPr="00CA2958">
        <w:rPr>
          <w:rFonts w:asciiTheme="minorHAnsi" w:eastAsia="Calibri" w:hAnsiTheme="minorHAnsi" w:cstheme="minorHAnsi"/>
          <w:b/>
          <w:sz w:val="22"/>
          <w:szCs w:val="22"/>
        </w:rPr>
        <w:t>:</w:t>
      </w:r>
    </w:p>
    <w:p w:rsidR="008046DC" w:rsidRPr="00CA2958" w:rsidRDefault="008046DC" w:rsidP="007B52F3">
      <w:pPr>
        <w:rPr>
          <w:rFonts w:asciiTheme="minorHAnsi" w:eastAsia="Calibri" w:hAnsiTheme="minorHAnsi" w:cstheme="minorHAnsi"/>
          <w:sz w:val="22"/>
          <w:szCs w:val="22"/>
        </w:rPr>
      </w:pPr>
    </w:p>
    <w:p w:rsidR="008046DC" w:rsidRPr="00CA2958" w:rsidRDefault="008046DC" w:rsidP="007B52F3">
      <w:pPr>
        <w:rPr>
          <w:rFonts w:asciiTheme="minorHAnsi" w:eastAsia="Calibri" w:hAnsiTheme="minorHAnsi" w:cstheme="minorHAnsi"/>
          <w:sz w:val="22"/>
          <w:szCs w:val="22"/>
        </w:rPr>
      </w:pPr>
      <w:r w:rsidRPr="00CA2958">
        <w:rPr>
          <w:rFonts w:asciiTheme="minorHAnsi" w:eastAsia="Calibri" w:hAnsiTheme="minorHAnsi" w:cstheme="minorHAnsi"/>
          <w:sz w:val="22"/>
          <w:szCs w:val="22"/>
        </w:rPr>
        <w:t>22.1 – ANEXO I – Projeto Arquitetônico (</w:t>
      </w:r>
      <w:r w:rsidR="001B4823" w:rsidRPr="001B4823">
        <w:rPr>
          <w:rFonts w:asciiTheme="minorHAnsi" w:eastAsia="Calibri" w:hAnsiTheme="minorHAnsi" w:cstheme="minorHAnsi"/>
          <w:sz w:val="22"/>
          <w:szCs w:val="22"/>
        </w:rPr>
        <w:t>45879022</w:t>
      </w:r>
      <w:r w:rsidRPr="00CA2958">
        <w:rPr>
          <w:rFonts w:asciiTheme="minorHAnsi" w:eastAsia="Calibri" w:hAnsiTheme="minorHAnsi" w:cstheme="minorHAnsi"/>
          <w:sz w:val="22"/>
          <w:szCs w:val="22"/>
        </w:rPr>
        <w:t>);</w:t>
      </w:r>
    </w:p>
    <w:p w:rsidR="007B52F3" w:rsidRPr="00CA2958" w:rsidRDefault="008046DC" w:rsidP="007B52F3">
      <w:pPr>
        <w:rPr>
          <w:rFonts w:asciiTheme="minorHAnsi" w:eastAsia="Calibri" w:hAnsiTheme="minorHAnsi" w:cstheme="minorHAnsi"/>
          <w:sz w:val="22"/>
          <w:szCs w:val="22"/>
        </w:rPr>
      </w:pPr>
      <w:r w:rsidRPr="00CA2958">
        <w:rPr>
          <w:rFonts w:asciiTheme="minorHAnsi" w:eastAsia="Calibri" w:hAnsiTheme="minorHAnsi" w:cstheme="minorHAnsi"/>
          <w:sz w:val="22"/>
          <w:szCs w:val="22"/>
        </w:rPr>
        <w:t xml:space="preserve">22.2 – ANEXO II – Projeto </w:t>
      </w:r>
      <w:r w:rsidR="001B4823">
        <w:rPr>
          <w:rFonts w:asciiTheme="minorHAnsi" w:eastAsia="Calibri" w:hAnsiTheme="minorHAnsi" w:cstheme="minorHAnsi"/>
          <w:sz w:val="22"/>
          <w:szCs w:val="22"/>
        </w:rPr>
        <w:t>Estrutural</w:t>
      </w:r>
      <w:r w:rsidRPr="00CA2958">
        <w:rPr>
          <w:rFonts w:asciiTheme="minorHAnsi" w:eastAsia="Calibri" w:hAnsiTheme="minorHAnsi" w:cstheme="minorHAnsi"/>
          <w:sz w:val="22"/>
          <w:szCs w:val="22"/>
        </w:rPr>
        <w:t xml:space="preserve"> (</w:t>
      </w:r>
      <w:r w:rsidR="001B4823" w:rsidRPr="001B4823">
        <w:rPr>
          <w:rFonts w:asciiTheme="minorHAnsi" w:eastAsia="Calibri" w:hAnsiTheme="minorHAnsi" w:cstheme="minorHAnsi"/>
          <w:sz w:val="22"/>
          <w:szCs w:val="22"/>
        </w:rPr>
        <w:t>45879070</w:t>
      </w:r>
      <w:r w:rsidRPr="00CA2958">
        <w:rPr>
          <w:rFonts w:asciiTheme="minorHAnsi" w:eastAsia="Calibri" w:hAnsiTheme="minorHAnsi" w:cstheme="minorHAnsi"/>
          <w:sz w:val="22"/>
          <w:szCs w:val="22"/>
        </w:rPr>
        <w:t>);</w:t>
      </w:r>
    </w:p>
    <w:p w:rsidR="008046DC" w:rsidRPr="00CA2958" w:rsidRDefault="008046DC" w:rsidP="008046DC">
      <w:pPr>
        <w:rPr>
          <w:rFonts w:asciiTheme="minorHAnsi" w:eastAsia="Calibri" w:hAnsiTheme="minorHAnsi" w:cstheme="minorHAnsi"/>
          <w:sz w:val="22"/>
          <w:szCs w:val="22"/>
        </w:rPr>
      </w:pPr>
      <w:r w:rsidRPr="00CA2958">
        <w:rPr>
          <w:rFonts w:asciiTheme="minorHAnsi" w:eastAsia="Calibri" w:hAnsiTheme="minorHAnsi" w:cstheme="minorHAnsi"/>
          <w:sz w:val="22"/>
          <w:szCs w:val="22"/>
        </w:rPr>
        <w:t>22.</w:t>
      </w:r>
      <w:r w:rsidR="00992F37" w:rsidRPr="00CA2958">
        <w:rPr>
          <w:rFonts w:asciiTheme="minorHAnsi" w:eastAsia="Calibri" w:hAnsiTheme="minorHAnsi" w:cstheme="minorHAnsi"/>
          <w:sz w:val="22"/>
          <w:szCs w:val="22"/>
        </w:rPr>
        <w:t>3</w:t>
      </w:r>
      <w:r w:rsidRPr="00CA2958">
        <w:rPr>
          <w:rFonts w:asciiTheme="minorHAnsi" w:eastAsia="Calibri" w:hAnsiTheme="minorHAnsi" w:cstheme="minorHAnsi"/>
          <w:sz w:val="22"/>
          <w:szCs w:val="22"/>
        </w:rPr>
        <w:t xml:space="preserve"> – ANEXO </w:t>
      </w:r>
      <w:r w:rsidR="00992F37" w:rsidRPr="00CA2958">
        <w:rPr>
          <w:rFonts w:asciiTheme="minorHAnsi" w:eastAsia="Calibri" w:hAnsiTheme="minorHAnsi" w:cstheme="minorHAnsi"/>
          <w:sz w:val="22"/>
          <w:szCs w:val="22"/>
        </w:rPr>
        <w:t>II</w:t>
      </w:r>
      <w:r w:rsidRPr="00CA2958">
        <w:rPr>
          <w:rFonts w:asciiTheme="minorHAnsi" w:eastAsia="Calibri" w:hAnsiTheme="minorHAnsi" w:cstheme="minorHAnsi"/>
          <w:sz w:val="22"/>
          <w:szCs w:val="22"/>
        </w:rPr>
        <w:t>I – Projeto Elétrico (</w:t>
      </w:r>
      <w:r w:rsidR="001B4823" w:rsidRPr="001B4823">
        <w:rPr>
          <w:rFonts w:asciiTheme="minorHAnsi" w:eastAsia="Calibri" w:hAnsiTheme="minorHAnsi" w:cstheme="minorHAnsi"/>
          <w:sz w:val="22"/>
          <w:szCs w:val="22"/>
        </w:rPr>
        <w:t>45879133</w:t>
      </w:r>
      <w:r w:rsidRPr="00CA2958">
        <w:rPr>
          <w:rFonts w:asciiTheme="minorHAnsi" w:eastAsia="Calibri" w:hAnsiTheme="minorHAnsi" w:cstheme="minorHAnsi"/>
          <w:sz w:val="22"/>
          <w:szCs w:val="22"/>
        </w:rPr>
        <w:t>);</w:t>
      </w:r>
    </w:p>
    <w:p w:rsidR="008046DC" w:rsidRPr="00CA2958" w:rsidRDefault="00992F37" w:rsidP="008046DC">
      <w:pPr>
        <w:rPr>
          <w:rFonts w:asciiTheme="minorHAnsi" w:eastAsia="Calibri" w:hAnsiTheme="minorHAnsi" w:cstheme="minorHAnsi"/>
          <w:sz w:val="22"/>
          <w:szCs w:val="22"/>
        </w:rPr>
      </w:pPr>
      <w:r w:rsidRPr="00CA2958">
        <w:rPr>
          <w:rFonts w:asciiTheme="minorHAnsi" w:eastAsia="Calibri" w:hAnsiTheme="minorHAnsi" w:cstheme="minorHAnsi"/>
          <w:sz w:val="22"/>
          <w:szCs w:val="22"/>
        </w:rPr>
        <w:t>22.4</w:t>
      </w:r>
      <w:r w:rsidR="008046DC" w:rsidRPr="00CA2958">
        <w:rPr>
          <w:rFonts w:asciiTheme="minorHAnsi" w:eastAsia="Calibri" w:hAnsiTheme="minorHAnsi" w:cstheme="minorHAnsi"/>
          <w:sz w:val="22"/>
          <w:szCs w:val="22"/>
        </w:rPr>
        <w:t xml:space="preserve"> – ANEXO </w:t>
      </w:r>
      <w:r w:rsidRPr="00CA2958">
        <w:rPr>
          <w:rFonts w:asciiTheme="minorHAnsi" w:eastAsia="Calibri" w:hAnsiTheme="minorHAnsi" w:cstheme="minorHAnsi"/>
          <w:sz w:val="22"/>
          <w:szCs w:val="22"/>
        </w:rPr>
        <w:t>IV</w:t>
      </w:r>
      <w:r w:rsidR="008046DC" w:rsidRPr="00CA2958">
        <w:rPr>
          <w:rFonts w:asciiTheme="minorHAnsi" w:eastAsia="Calibri" w:hAnsiTheme="minorHAnsi" w:cstheme="minorHAnsi"/>
          <w:sz w:val="22"/>
          <w:szCs w:val="22"/>
        </w:rPr>
        <w:t xml:space="preserve"> – </w:t>
      </w:r>
      <w:r w:rsidR="001B4823">
        <w:rPr>
          <w:rFonts w:asciiTheme="minorHAnsi" w:eastAsia="Calibri" w:hAnsiTheme="minorHAnsi" w:cstheme="minorHAnsi"/>
          <w:sz w:val="22"/>
          <w:szCs w:val="22"/>
        </w:rPr>
        <w:t>Planilha</w:t>
      </w:r>
      <w:r w:rsidR="001B4823" w:rsidRPr="00CA2958">
        <w:rPr>
          <w:rFonts w:asciiTheme="minorHAnsi" w:eastAsia="Calibri" w:hAnsiTheme="minorHAnsi" w:cstheme="minorHAnsi"/>
          <w:color w:val="000000"/>
          <w:sz w:val="22"/>
          <w:szCs w:val="22"/>
        </w:rPr>
        <w:t xml:space="preserve"> de Cálculo</w:t>
      </w:r>
      <w:r w:rsidR="001B4823" w:rsidRPr="00CA2958">
        <w:rPr>
          <w:rFonts w:asciiTheme="minorHAnsi" w:eastAsia="Calibri" w:hAnsiTheme="minorHAnsi" w:cstheme="minorHAnsi"/>
          <w:sz w:val="22"/>
          <w:szCs w:val="22"/>
        </w:rPr>
        <w:t xml:space="preserve"> </w:t>
      </w:r>
      <w:r w:rsidR="001B4823">
        <w:rPr>
          <w:rFonts w:asciiTheme="minorHAnsi" w:eastAsia="Calibri" w:hAnsiTheme="minorHAnsi" w:cstheme="minorHAnsi"/>
          <w:sz w:val="22"/>
          <w:szCs w:val="22"/>
        </w:rPr>
        <w:t xml:space="preserve">Reforma </w:t>
      </w:r>
      <w:r w:rsidR="001B4823" w:rsidRPr="00CA2958">
        <w:rPr>
          <w:rFonts w:asciiTheme="minorHAnsi" w:eastAsia="Calibri" w:hAnsiTheme="minorHAnsi" w:cstheme="minorHAnsi"/>
          <w:sz w:val="22"/>
          <w:szCs w:val="22"/>
        </w:rPr>
        <w:t>(</w:t>
      </w:r>
      <w:r w:rsidR="001B4823" w:rsidRPr="001B4823">
        <w:rPr>
          <w:rFonts w:asciiTheme="minorHAnsi" w:eastAsia="Calibri" w:hAnsiTheme="minorHAnsi" w:cstheme="minorHAnsi"/>
          <w:sz w:val="22"/>
          <w:szCs w:val="22"/>
        </w:rPr>
        <w:t>45878455</w:t>
      </w:r>
      <w:r w:rsidR="001B4823" w:rsidRPr="00CA2958">
        <w:rPr>
          <w:rFonts w:asciiTheme="minorHAnsi" w:eastAsia="Calibri" w:hAnsiTheme="minorHAnsi" w:cstheme="minorHAnsi"/>
          <w:sz w:val="22"/>
          <w:szCs w:val="22"/>
        </w:rPr>
        <w:t>)</w:t>
      </w:r>
      <w:r w:rsidR="008046DC" w:rsidRPr="00CA2958">
        <w:rPr>
          <w:rFonts w:asciiTheme="minorHAnsi" w:eastAsia="Calibri" w:hAnsiTheme="minorHAnsi" w:cstheme="minorHAnsi"/>
          <w:sz w:val="22"/>
          <w:szCs w:val="22"/>
        </w:rPr>
        <w:t>;</w:t>
      </w:r>
    </w:p>
    <w:p w:rsidR="008046DC" w:rsidRPr="00CA2958" w:rsidRDefault="008046DC" w:rsidP="008046DC">
      <w:pPr>
        <w:rPr>
          <w:rFonts w:asciiTheme="minorHAnsi" w:eastAsia="Calibri" w:hAnsiTheme="minorHAnsi" w:cstheme="minorHAnsi"/>
          <w:sz w:val="22"/>
          <w:szCs w:val="22"/>
        </w:rPr>
      </w:pPr>
      <w:r w:rsidRPr="00CA2958">
        <w:rPr>
          <w:rFonts w:asciiTheme="minorHAnsi" w:eastAsia="Calibri" w:hAnsiTheme="minorHAnsi" w:cstheme="minorHAnsi"/>
          <w:sz w:val="22"/>
          <w:szCs w:val="22"/>
        </w:rPr>
        <w:t>22.</w:t>
      </w:r>
      <w:r w:rsidR="00992F37" w:rsidRPr="00CA2958">
        <w:rPr>
          <w:rFonts w:asciiTheme="minorHAnsi" w:eastAsia="Calibri" w:hAnsiTheme="minorHAnsi" w:cstheme="minorHAnsi"/>
          <w:sz w:val="22"/>
          <w:szCs w:val="22"/>
        </w:rPr>
        <w:t>5</w:t>
      </w:r>
      <w:r w:rsidRPr="00CA2958">
        <w:rPr>
          <w:rFonts w:asciiTheme="minorHAnsi" w:eastAsia="Calibri" w:hAnsiTheme="minorHAnsi" w:cstheme="minorHAnsi"/>
          <w:sz w:val="22"/>
          <w:szCs w:val="22"/>
        </w:rPr>
        <w:t xml:space="preserve"> – ANEXO </w:t>
      </w:r>
      <w:r w:rsidR="00992F37" w:rsidRPr="00CA2958">
        <w:rPr>
          <w:rFonts w:asciiTheme="minorHAnsi" w:eastAsia="Calibri" w:hAnsiTheme="minorHAnsi" w:cstheme="minorHAnsi"/>
          <w:sz w:val="22"/>
          <w:szCs w:val="22"/>
        </w:rPr>
        <w:t>V</w:t>
      </w:r>
      <w:r w:rsidRPr="00CA2958">
        <w:rPr>
          <w:rFonts w:asciiTheme="minorHAnsi" w:eastAsia="Calibri" w:hAnsiTheme="minorHAnsi" w:cstheme="minorHAnsi"/>
          <w:sz w:val="22"/>
          <w:szCs w:val="22"/>
        </w:rPr>
        <w:t xml:space="preserve"> – P</w:t>
      </w:r>
      <w:r w:rsidR="001B4823">
        <w:rPr>
          <w:rFonts w:asciiTheme="minorHAnsi" w:eastAsia="Calibri" w:hAnsiTheme="minorHAnsi" w:cstheme="minorHAnsi"/>
          <w:sz w:val="22"/>
          <w:szCs w:val="22"/>
        </w:rPr>
        <w:t>lanilha de Cálculo Ampliação</w:t>
      </w:r>
      <w:r w:rsidRPr="00CA2958">
        <w:rPr>
          <w:rFonts w:asciiTheme="minorHAnsi" w:eastAsia="Calibri" w:hAnsiTheme="minorHAnsi" w:cstheme="minorHAnsi"/>
          <w:sz w:val="22"/>
          <w:szCs w:val="22"/>
        </w:rPr>
        <w:t xml:space="preserve"> (</w:t>
      </w:r>
      <w:r w:rsidR="001B4823" w:rsidRPr="001B4823">
        <w:rPr>
          <w:rFonts w:asciiTheme="minorHAnsi" w:eastAsia="Calibri" w:hAnsiTheme="minorHAnsi" w:cstheme="minorHAnsi"/>
          <w:sz w:val="22"/>
          <w:szCs w:val="22"/>
        </w:rPr>
        <w:t>45878517</w:t>
      </w:r>
      <w:r w:rsidRPr="00CA2958">
        <w:rPr>
          <w:rFonts w:asciiTheme="minorHAnsi" w:eastAsia="Calibri" w:hAnsiTheme="minorHAnsi" w:cstheme="minorHAnsi"/>
          <w:sz w:val="22"/>
          <w:szCs w:val="22"/>
        </w:rPr>
        <w:t>);</w:t>
      </w:r>
    </w:p>
    <w:p w:rsidR="008046DC" w:rsidRPr="00CA2958" w:rsidRDefault="00992F37" w:rsidP="008046DC">
      <w:pPr>
        <w:rPr>
          <w:rFonts w:asciiTheme="minorHAnsi" w:eastAsia="Calibri" w:hAnsiTheme="minorHAnsi" w:cstheme="minorHAnsi"/>
          <w:sz w:val="22"/>
          <w:szCs w:val="22"/>
        </w:rPr>
      </w:pPr>
      <w:r w:rsidRPr="00CA2958">
        <w:rPr>
          <w:rFonts w:asciiTheme="minorHAnsi" w:eastAsia="Calibri" w:hAnsiTheme="minorHAnsi" w:cstheme="minorHAnsi"/>
          <w:sz w:val="22"/>
          <w:szCs w:val="22"/>
        </w:rPr>
        <w:t>22.6</w:t>
      </w:r>
      <w:r w:rsidR="008046DC" w:rsidRPr="00CA2958">
        <w:rPr>
          <w:rFonts w:asciiTheme="minorHAnsi" w:eastAsia="Calibri" w:hAnsiTheme="minorHAnsi" w:cstheme="minorHAnsi"/>
          <w:sz w:val="22"/>
          <w:szCs w:val="22"/>
        </w:rPr>
        <w:t xml:space="preserve"> – ANEXO </w:t>
      </w:r>
      <w:r w:rsidRPr="00CA2958">
        <w:rPr>
          <w:rFonts w:asciiTheme="minorHAnsi" w:eastAsia="Calibri" w:hAnsiTheme="minorHAnsi" w:cstheme="minorHAnsi"/>
          <w:sz w:val="22"/>
          <w:szCs w:val="22"/>
        </w:rPr>
        <w:t>VI</w:t>
      </w:r>
      <w:r w:rsidR="008046DC" w:rsidRPr="00CA2958">
        <w:rPr>
          <w:rFonts w:asciiTheme="minorHAnsi" w:eastAsia="Calibri" w:hAnsiTheme="minorHAnsi" w:cstheme="minorHAnsi"/>
          <w:sz w:val="22"/>
          <w:szCs w:val="22"/>
        </w:rPr>
        <w:t xml:space="preserve"> – </w:t>
      </w:r>
      <w:r w:rsidR="001B4823">
        <w:rPr>
          <w:rFonts w:asciiTheme="minorHAnsi" w:eastAsia="Calibri" w:hAnsiTheme="minorHAnsi" w:cstheme="minorHAnsi"/>
          <w:sz w:val="22"/>
          <w:szCs w:val="22"/>
        </w:rPr>
        <w:t xml:space="preserve">Planilha de </w:t>
      </w:r>
      <w:r w:rsidR="001B4823" w:rsidRPr="00CA2958">
        <w:rPr>
          <w:rFonts w:asciiTheme="minorHAnsi" w:eastAsia="Calibri" w:hAnsiTheme="minorHAnsi" w:cstheme="minorHAnsi"/>
          <w:sz w:val="22"/>
          <w:szCs w:val="22"/>
        </w:rPr>
        <w:t>Composiç</w:t>
      </w:r>
      <w:r w:rsidR="001B4823">
        <w:rPr>
          <w:rFonts w:asciiTheme="minorHAnsi" w:eastAsia="Calibri" w:hAnsiTheme="minorHAnsi" w:cstheme="minorHAnsi"/>
          <w:sz w:val="22"/>
          <w:szCs w:val="22"/>
        </w:rPr>
        <w:t>ão</w:t>
      </w:r>
      <w:r w:rsidR="001B4823" w:rsidRPr="00CA2958">
        <w:rPr>
          <w:rFonts w:asciiTheme="minorHAnsi" w:eastAsia="Calibri" w:hAnsiTheme="minorHAnsi" w:cstheme="minorHAnsi"/>
          <w:sz w:val="22"/>
          <w:szCs w:val="22"/>
        </w:rPr>
        <w:t xml:space="preserve"> </w:t>
      </w:r>
      <w:r w:rsidR="001B4823">
        <w:rPr>
          <w:rFonts w:asciiTheme="minorHAnsi" w:eastAsia="Calibri" w:hAnsiTheme="minorHAnsi" w:cstheme="minorHAnsi"/>
          <w:sz w:val="22"/>
          <w:szCs w:val="22"/>
        </w:rPr>
        <w:t>de Preços</w:t>
      </w:r>
      <w:r w:rsidR="001B4823" w:rsidRPr="00CA2958">
        <w:rPr>
          <w:rFonts w:asciiTheme="minorHAnsi" w:eastAsia="Calibri" w:hAnsiTheme="minorHAnsi" w:cstheme="minorHAnsi"/>
          <w:sz w:val="22"/>
          <w:szCs w:val="22"/>
        </w:rPr>
        <w:t xml:space="preserve"> (</w:t>
      </w:r>
      <w:r w:rsidR="001B4823" w:rsidRPr="001B4823">
        <w:rPr>
          <w:rFonts w:asciiTheme="minorHAnsi" w:eastAsia="Calibri" w:hAnsiTheme="minorHAnsi" w:cstheme="minorHAnsi"/>
          <w:sz w:val="22"/>
          <w:szCs w:val="22"/>
        </w:rPr>
        <w:t>45878869</w:t>
      </w:r>
      <w:r w:rsidR="001B4823" w:rsidRPr="00CA2958">
        <w:rPr>
          <w:rFonts w:asciiTheme="minorHAnsi" w:eastAsia="Calibri" w:hAnsiTheme="minorHAnsi" w:cstheme="minorHAnsi"/>
          <w:sz w:val="22"/>
          <w:szCs w:val="22"/>
        </w:rPr>
        <w:t>)</w:t>
      </w:r>
      <w:r w:rsidR="008046DC" w:rsidRPr="00CA2958">
        <w:rPr>
          <w:rFonts w:asciiTheme="minorHAnsi" w:eastAsia="Calibri" w:hAnsiTheme="minorHAnsi" w:cstheme="minorHAnsi"/>
          <w:sz w:val="22"/>
          <w:szCs w:val="22"/>
        </w:rPr>
        <w:t>;</w:t>
      </w:r>
    </w:p>
    <w:p w:rsidR="008046DC" w:rsidRPr="00CA2958" w:rsidRDefault="008046DC" w:rsidP="008046DC">
      <w:pPr>
        <w:rPr>
          <w:rFonts w:asciiTheme="minorHAnsi" w:eastAsia="Calibri" w:hAnsiTheme="minorHAnsi" w:cstheme="minorHAnsi"/>
          <w:sz w:val="22"/>
          <w:szCs w:val="22"/>
        </w:rPr>
      </w:pPr>
      <w:r w:rsidRPr="00CA2958">
        <w:rPr>
          <w:rFonts w:asciiTheme="minorHAnsi" w:eastAsia="Calibri" w:hAnsiTheme="minorHAnsi" w:cstheme="minorHAnsi"/>
          <w:sz w:val="22"/>
          <w:szCs w:val="22"/>
        </w:rPr>
        <w:t>22.</w:t>
      </w:r>
      <w:r w:rsidR="00992F37" w:rsidRPr="00CA2958">
        <w:rPr>
          <w:rFonts w:asciiTheme="minorHAnsi" w:eastAsia="Calibri" w:hAnsiTheme="minorHAnsi" w:cstheme="minorHAnsi"/>
          <w:sz w:val="22"/>
          <w:szCs w:val="22"/>
        </w:rPr>
        <w:t>7</w:t>
      </w:r>
      <w:r w:rsidRPr="00CA2958">
        <w:rPr>
          <w:rFonts w:asciiTheme="minorHAnsi" w:eastAsia="Calibri" w:hAnsiTheme="minorHAnsi" w:cstheme="minorHAnsi"/>
          <w:sz w:val="22"/>
          <w:szCs w:val="22"/>
        </w:rPr>
        <w:t xml:space="preserve"> – ANEXO </w:t>
      </w:r>
      <w:r w:rsidR="00992F37" w:rsidRPr="00CA2958">
        <w:rPr>
          <w:rFonts w:asciiTheme="minorHAnsi" w:eastAsia="Calibri" w:hAnsiTheme="minorHAnsi" w:cstheme="minorHAnsi"/>
          <w:sz w:val="22"/>
          <w:szCs w:val="22"/>
        </w:rPr>
        <w:t>VII</w:t>
      </w:r>
      <w:r w:rsidRPr="00CA2958">
        <w:rPr>
          <w:rFonts w:asciiTheme="minorHAnsi" w:eastAsia="Calibri" w:hAnsiTheme="minorHAnsi" w:cstheme="minorHAnsi"/>
          <w:sz w:val="22"/>
          <w:szCs w:val="22"/>
        </w:rPr>
        <w:t xml:space="preserve"> – </w:t>
      </w:r>
      <w:r w:rsidR="001B4823">
        <w:rPr>
          <w:rFonts w:asciiTheme="minorHAnsi" w:eastAsia="Calibri" w:hAnsiTheme="minorHAnsi" w:cstheme="minorHAnsi"/>
          <w:sz w:val="22"/>
          <w:szCs w:val="22"/>
        </w:rPr>
        <w:t xml:space="preserve">Planilha de Cotações </w:t>
      </w:r>
      <w:r w:rsidRPr="00CA2958">
        <w:rPr>
          <w:rFonts w:asciiTheme="minorHAnsi" w:eastAsia="Calibri" w:hAnsiTheme="minorHAnsi" w:cstheme="minorHAnsi"/>
          <w:sz w:val="22"/>
          <w:szCs w:val="22"/>
        </w:rPr>
        <w:t>(</w:t>
      </w:r>
      <w:r w:rsidR="001B4823" w:rsidRPr="001B4823">
        <w:rPr>
          <w:rFonts w:asciiTheme="minorHAnsi" w:eastAsia="Calibri" w:hAnsiTheme="minorHAnsi" w:cstheme="minorHAnsi"/>
          <w:sz w:val="22"/>
          <w:szCs w:val="22"/>
        </w:rPr>
        <w:t>45878924</w:t>
      </w:r>
      <w:r w:rsidRPr="00CA2958">
        <w:rPr>
          <w:rFonts w:asciiTheme="minorHAnsi" w:eastAsia="Calibri" w:hAnsiTheme="minorHAnsi" w:cstheme="minorHAnsi"/>
          <w:sz w:val="22"/>
          <w:szCs w:val="22"/>
        </w:rPr>
        <w:t>);</w:t>
      </w:r>
    </w:p>
    <w:p w:rsidR="008046DC" w:rsidRPr="00CA2958" w:rsidRDefault="00992F37" w:rsidP="008046DC">
      <w:pPr>
        <w:rPr>
          <w:rFonts w:asciiTheme="minorHAnsi" w:eastAsia="Calibri" w:hAnsiTheme="minorHAnsi" w:cstheme="minorHAnsi"/>
          <w:sz w:val="22"/>
          <w:szCs w:val="22"/>
        </w:rPr>
      </w:pPr>
      <w:r w:rsidRPr="00CA2958">
        <w:rPr>
          <w:rFonts w:asciiTheme="minorHAnsi" w:eastAsia="Calibri" w:hAnsiTheme="minorHAnsi" w:cstheme="minorHAnsi"/>
          <w:sz w:val="22"/>
          <w:szCs w:val="22"/>
        </w:rPr>
        <w:t>22.8</w:t>
      </w:r>
      <w:r w:rsidR="008046DC" w:rsidRPr="00CA2958">
        <w:rPr>
          <w:rFonts w:asciiTheme="minorHAnsi" w:eastAsia="Calibri" w:hAnsiTheme="minorHAnsi" w:cstheme="minorHAnsi"/>
          <w:sz w:val="22"/>
          <w:szCs w:val="22"/>
        </w:rPr>
        <w:t xml:space="preserve"> – ANEXO </w:t>
      </w:r>
      <w:r w:rsidRPr="00CA2958">
        <w:rPr>
          <w:rFonts w:asciiTheme="minorHAnsi" w:eastAsia="Calibri" w:hAnsiTheme="minorHAnsi" w:cstheme="minorHAnsi"/>
          <w:sz w:val="22"/>
          <w:szCs w:val="22"/>
        </w:rPr>
        <w:t>VIII</w:t>
      </w:r>
      <w:r w:rsidR="008046DC" w:rsidRPr="00CA2958">
        <w:rPr>
          <w:rFonts w:asciiTheme="minorHAnsi" w:eastAsia="Calibri" w:hAnsiTheme="minorHAnsi" w:cstheme="minorHAnsi"/>
          <w:sz w:val="22"/>
          <w:szCs w:val="22"/>
        </w:rPr>
        <w:t xml:space="preserve"> – </w:t>
      </w:r>
      <w:r w:rsidR="0079520E" w:rsidRPr="00CA2958">
        <w:rPr>
          <w:rFonts w:asciiTheme="minorHAnsi" w:eastAsia="Calibri" w:hAnsiTheme="minorHAnsi" w:cstheme="minorHAnsi"/>
          <w:color w:val="000000"/>
          <w:sz w:val="22"/>
          <w:szCs w:val="22"/>
        </w:rPr>
        <w:t>Memorial Descritivo</w:t>
      </w:r>
      <w:r w:rsidR="008046DC" w:rsidRPr="00CA2958">
        <w:rPr>
          <w:rFonts w:asciiTheme="minorHAnsi" w:eastAsia="Calibri" w:hAnsiTheme="minorHAnsi" w:cstheme="minorHAnsi"/>
          <w:sz w:val="22"/>
          <w:szCs w:val="22"/>
        </w:rPr>
        <w:t xml:space="preserve"> (</w:t>
      </w:r>
      <w:r w:rsidR="001B4823" w:rsidRPr="001B4823">
        <w:rPr>
          <w:rFonts w:asciiTheme="minorHAnsi" w:eastAsia="Calibri" w:hAnsiTheme="minorHAnsi" w:cstheme="minorHAnsi"/>
          <w:sz w:val="22"/>
          <w:szCs w:val="22"/>
        </w:rPr>
        <w:t>45879210</w:t>
      </w:r>
      <w:r w:rsidR="008046DC" w:rsidRPr="00CA2958">
        <w:rPr>
          <w:rFonts w:asciiTheme="minorHAnsi" w:eastAsia="Calibri" w:hAnsiTheme="minorHAnsi" w:cstheme="minorHAnsi"/>
          <w:sz w:val="22"/>
          <w:szCs w:val="22"/>
        </w:rPr>
        <w:t>);</w:t>
      </w:r>
    </w:p>
    <w:p w:rsidR="0079520E" w:rsidRPr="00CA2958" w:rsidRDefault="0079520E" w:rsidP="0079520E">
      <w:pPr>
        <w:rPr>
          <w:rFonts w:asciiTheme="minorHAnsi" w:eastAsia="Calibri" w:hAnsiTheme="minorHAnsi" w:cstheme="minorHAnsi"/>
          <w:sz w:val="22"/>
          <w:szCs w:val="22"/>
        </w:rPr>
      </w:pPr>
      <w:r w:rsidRPr="00CA2958">
        <w:rPr>
          <w:rFonts w:asciiTheme="minorHAnsi" w:eastAsia="Calibri" w:hAnsiTheme="minorHAnsi" w:cstheme="minorHAnsi"/>
          <w:sz w:val="22"/>
          <w:szCs w:val="22"/>
        </w:rPr>
        <w:t>22.</w:t>
      </w:r>
      <w:r w:rsidR="00992F37" w:rsidRPr="00CA2958">
        <w:rPr>
          <w:rFonts w:asciiTheme="minorHAnsi" w:eastAsia="Calibri" w:hAnsiTheme="minorHAnsi" w:cstheme="minorHAnsi"/>
          <w:sz w:val="22"/>
          <w:szCs w:val="22"/>
        </w:rPr>
        <w:t>9</w:t>
      </w:r>
      <w:r w:rsidRPr="00CA2958">
        <w:rPr>
          <w:rFonts w:asciiTheme="minorHAnsi" w:eastAsia="Calibri" w:hAnsiTheme="minorHAnsi" w:cstheme="minorHAnsi"/>
          <w:sz w:val="22"/>
          <w:szCs w:val="22"/>
        </w:rPr>
        <w:t xml:space="preserve"> – ANEXO I</w:t>
      </w:r>
      <w:r w:rsidR="00992F37" w:rsidRPr="00CA2958">
        <w:rPr>
          <w:rFonts w:asciiTheme="minorHAnsi" w:eastAsia="Calibri" w:hAnsiTheme="minorHAnsi" w:cstheme="minorHAnsi"/>
          <w:sz w:val="22"/>
          <w:szCs w:val="22"/>
        </w:rPr>
        <w:t>V</w:t>
      </w:r>
      <w:r w:rsidRPr="00CA2958">
        <w:rPr>
          <w:rFonts w:asciiTheme="minorHAnsi" w:eastAsia="Calibri" w:hAnsiTheme="minorHAnsi" w:cstheme="minorHAnsi"/>
          <w:sz w:val="22"/>
          <w:szCs w:val="22"/>
        </w:rPr>
        <w:t xml:space="preserve"> – </w:t>
      </w:r>
      <w:r w:rsidR="001B4823">
        <w:rPr>
          <w:rFonts w:asciiTheme="minorHAnsi" w:eastAsia="Calibri" w:hAnsiTheme="minorHAnsi" w:cstheme="minorHAnsi"/>
          <w:color w:val="000000"/>
          <w:sz w:val="22"/>
          <w:szCs w:val="22"/>
        </w:rPr>
        <w:t>Planilha de Custos</w:t>
      </w:r>
      <w:r w:rsidRPr="00CA2958">
        <w:rPr>
          <w:rFonts w:asciiTheme="minorHAnsi" w:eastAsia="Calibri" w:hAnsiTheme="minorHAnsi" w:cstheme="minorHAnsi"/>
          <w:color w:val="000000"/>
          <w:sz w:val="22"/>
          <w:szCs w:val="22"/>
        </w:rPr>
        <w:t xml:space="preserve"> BDI</w:t>
      </w:r>
      <w:r w:rsidRPr="00CA2958">
        <w:rPr>
          <w:rFonts w:asciiTheme="minorHAnsi" w:eastAsia="Calibri" w:hAnsiTheme="minorHAnsi" w:cstheme="minorHAnsi"/>
          <w:sz w:val="22"/>
          <w:szCs w:val="22"/>
        </w:rPr>
        <w:t xml:space="preserve"> (</w:t>
      </w:r>
      <w:r w:rsidR="001B4823" w:rsidRPr="001B4823">
        <w:rPr>
          <w:rFonts w:asciiTheme="minorHAnsi" w:eastAsia="Calibri" w:hAnsiTheme="minorHAnsi" w:cstheme="minorHAnsi"/>
          <w:sz w:val="22"/>
          <w:szCs w:val="22"/>
        </w:rPr>
        <w:t>45878218</w:t>
      </w:r>
      <w:r w:rsidRPr="00CA2958">
        <w:rPr>
          <w:rFonts w:asciiTheme="minorHAnsi" w:eastAsia="Calibri" w:hAnsiTheme="minorHAnsi" w:cstheme="minorHAnsi"/>
          <w:sz w:val="22"/>
          <w:szCs w:val="22"/>
        </w:rPr>
        <w:t>);</w:t>
      </w:r>
    </w:p>
    <w:p w:rsidR="0079520E" w:rsidRDefault="00992F37" w:rsidP="0079520E">
      <w:pPr>
        <w:rPr>
          <w:rFonts w:asciiTheme="minorHAnsi" w:eastAsia="Calibri" w:hAnsiTheme="minorHAnsi" w:cstheme="minorHAnsi"/>
          <w:sz w:val="22"/>
          <w:szCs w:val="22"/>
        </w:rPr>
      </w:pPr>
      <w:r w:rsidRPr="00CA2958">
        <w:rPr>
          <w:rFonts w:asciiTheme="minorHAnsi" w:eastAsia="Calibri" w:hAnsiTheme="minorHAnsi" w:cstheme="minorHAnsi"/>
          <w:sz w:val="22"/>
          <w:szCs w:val="22"/>
        </w:rPr>
        <w:t>22.10</w:t>
      </w:r>
      <w:r w:rsidR="0079520E" w:rsidRPr="00CA2958">
        <w:rPr>
          <w:rFonts w:asciiTheme="minorHAnsi" w:eastAsia="Calibri" w:hAnsiTheme="minorHAnsi" w:cstheme="minorHAnsi"/>
          <w:sz w:val="22"/>
          <w:szCs w:val="22"/>
        </w:rPr>
        <w:t xml:space="preserve"> – ANEXO </w:t>
      </w:r>
      <w:r w:rsidRPr="00CA2958">
        <w:rPr>
          <w:rFonts w:asciiTheme="minorHAnsi" w:eastAsia="Calibri" w:hAnsiTheme="minorHAnsi" w:cstheme="minorHAnsi"/>
          <w:sz w:val="22"/>
          <w:szCs w:val="22"/>
        </w:rPr>
        <w:t>X</w:t>
      </w:r>
      <w:r w:rsidR="0079520E" w:rsidRPr="00CA2958">
        <w:rPr>
          <w:rFonts w:asciiTheme="minorHAnsi" w:eastAsia="Calibri" w:hAnsiTheme="minorHAnsi" w:cstheme="minorHAnsi"/>
          <w:sz w:val="22"/>
          <w:szCs w:val="22"/>
        </w:rPr>
        <w:t xml:space="preserve"> – </w:t>
      </w:r>
      <w:r w:rsidR="001B4823" w:rsidRPr="00CA2958">
        <w:rPr>
          <w:rFonts w:asciiTheme="minorHAnsi" w:eastAsia="Calibri" w:hAnsiTheme="minorHAnsi" w:cstheme="minorHAnsi"/>
          <w:sz w:val="22"/>
          <w:szCs w:val="22"/>
        </w:rPr>
        <w:t>Planilha Orçamentária (</w:t>
      </w:r>
      <w:r w:rsidR="001B4823" w:rsidRPr="006D0DB4">
        <w:rPr>
          <w:rFonts w:asciiTheme="minorHAnsi" w:eastAsia="Calibri" w:hAnsiTheme="minorHAnsi" w:cstheme="minorHAnsi"/>
          <w:sz w:val="22"/>
          <w:szCs w:val="22"/>
        </w:rPr>
        <w:t>45877989</w:t>
      </w:r>
      <w:r w:rsidR="001B4823" w:rsidRPr="00CA2958">
        <w:rPr>
          <w:rFonts w:asciiTheme="minorHAnsi" w:eastAsia="Calibri" w:hAnsiTheme="minorHAnsi" w:cstheme="minorHAnsi"/>
          <w:sz w:val="22"/>
          <w:szCs w:val="22"/>
        </w:rPr>
        <w:t>)</w:t>
      </w:r>
      <w:r w:rsidR="0079520E" w:rsidRPr="00CA2958">
        <w:rPr>
          <w:rFonts w:asciiTheme="minorHAnsi" w:eastAsia="Calibri" w:hAnsiTheme="minorHAnsi" w:cstheme="minorHAnsi"/>
          <w:sz w:val="22"/>
          <w:szCs w:val="22"/>
        </w:rPr>
        <w:t>;</w:t>
      </w:r>
    </w:p>
    <w:p w:rsidR="00B41516" w:rsidRPr="00CA2958" w:rsidRDefault="00B41516" w:rsidP="0079520E">
      <w:pPr>
        <w:rPr>
          <w:rFonts w:asciiTheme="minorHAnsi" w:eastAsia="Calibri" w:hAnsiTheme="minorHAnsi" w:cstheme="minorHAnsi"/>
          <w:sz w:val="22"/>
          <w:szCs w:val="22"/>
        </w:rPr>
      </w:pPr>
      <w:r>
        <w:rPr>
          <w:rFonts w:asciiTheme="minorHAnsi" w:eastAsia="Calibri" w:hAnsiTheme="minorHAnsi" w:cstheme="minorHAnsi"/>
          <w:sz w:val="22"/>
          <w:szCs w:val="22"/>
        </w:rPr>
        <w:t>22.11 – ANEXO XI – Cronograma Físico-financeiro (</w:t>
      </w:r>
      <w:r w:rsidR="001B4823" w:rsidRPr="001B4823">
        <w:rPr>
          <w:rFonts w:asciiTheme="minorHAnsi" w:eastAsia="Calibri" w:hAnsiTheme="minorHAnsi" w:cstheme="minorHAnsi"/>
          <w:sz w:val="22"/>
          <w:szCs w:val="22"/>
        </w:rPr>
        <w:t>45878359</w:t>
      </w:r>
      <w:r w:rsidR="00687CFF">
        <w:rPr>
          <w:rFonts w:asciiTheme="minorHAnsi" w:eastAsia="Calibri" w:hAnsiTheme="minorHAnsi" w:cstheme="minorHAnsi"/>
          <w:sz w:val="22"/>
          <w:szCs w:val="22"/>
        </w:rPr>
        <w:t>);</w:t>
      </w:r>
    </w:p>
    <w:p w:rsidR="008046DC" w:rsidRDefault="00992F37" w:rsidP="007B52F3">
      <w:pPr>
        <w:rPr>
          <w:rFonts w:asciiTheme="minorHAnsi" w:eastAsia="Calibri" w:hAnsiTheme="minorHAnsi" w:cstheme="minorHAnsi"/>
          <w:sz w:val="22"/>
          <w:szCs w:val="22"/>
        </w:rPr>
      </w:pPr>
      <w:r w:rsidRPr="00687CFF">
        <w:rPr>
          <w:rFonts w:asciiTheme="minorHAnsi" w:eastAsia="Calibri" w:hAnsiTheme="minorHAnsi" w:cstheme="minorHAnsi"/>
          <w:sz w:val="22"/>
          <w:szCs w:val="22"/>
        </w:rPr>
        <w:t>22.</w:t>
      </w:r>
      <w:r w:rsidR="00687CFF" w:rsidRPr="00687CFF">
        <w:rPr>
          <w:rFonts w:asciiTheme="minorHAnsi" w:eastAsia="Calibri" w:hAnsiTheme="minorHAnsi" w:cstheme="minorHAnsi"/>
          <w:sz w:val="22"/>
          <w:szCs w:val="22"/>
        </w:rPr>
        <w:t>1</w:t>
      </w:r>
      <w:r w:rsidRPr="00687CFF">
        <w:rPr>
          <w:rFonts w:asciiTheme="minorHAnsi" w:eastAsia="Calibri" w:hAnsiTheme="minorHAnsi" w:cstheme="minorHAnsi"/>
          <w:sz w:val="22"/>
          <w:szCs w:val="22"/>
        </w:rPr>
        <w:t xml:space="preserve">2 – </w:t>
      </w:r>
      <w:r w:rsidR="00B04FEB">
        <w:rPr>
          <w:rFonts w:asciiTheme="minorHAnsi" w:eastAsia="Calibri" w:hAnsiTheme="minorHAnsi" w:cstheme="minorHAnsi"/>
          <w:sz w:val="22"/>
          <w:szCs w:val="22"/>
        </w:rPr>
        <w:t>ANEXO</w:t>
      </w:r>
      <w:r w:rsidRPr="00687CFF">
        <w:rPr>
          <w:rFonts w:asciiTheme="minorHAnsi" w:eastAsia="Calibri" w:hAnsiTheme="minorHAnsi" w:cstheme="minorHAnsi"/>
          <w:sz w:val="22"/>
          <w:szCs w:val="22"/>
        </w:rPr>
        <w:t xml:space="preserve"> X</w:t>
      </w:r>
      <w:r w:rsidR="00B04FEB">
        <w:rPr>
          <w:rFonts w:asciiTheme="minorHAnsi" w:eastAsia="Calibri" w:hAnsiTheme="minorHAnsi" w:cstheme="minorHAnsi"/>
          <w:sz w:val="22"/>
          <w:szCs w:val="22"/>
        </w:rPr>
        <w:t>I</w:t>
      </w:r>
      <w:r w:rsidRPr="00687CFF">
        <w:rPr>
          <w:rFonts w:asciiTheme="minorHAnsi" w:eastAsia="Calibri" w:hAnsiTheme="minorHAnsi" w:cstheme="minorHAnsi"/>
          <w:sz w:val="22"/>
          <w:szCs w:val="22"/>
        </w:rPr>
        <w:t>I – Minuta Contratual</w:t>
      </w:r>
      <w:r w:rsidR="00687CFF">
        <w:rPr>
          <w:rFonts w:asciiTheme="minorHAnsi" w:eastAsia="Calibri" w:hAnsiTheme="minorHAnsi" w:cstheme="minorHAnsi"/>
          <w:sz w:val="22"/>
          <w:szCs w:val="22"/>
        </w:rPr>
        <w:t>;</w:t>
      </w:r>
    </w:p>
    <w:p w:rsidR="00687CFF" w:rsidRPr="00B04FEB" w:rsidRDefault="00687CFF" w:rsidP="007B52F3">
      <w:pPr>
        <w:rPr>
          <w:rFonts w:asciiTheme="minorHAnsi" w:eastAsia="Calibri" w:hAnsiTheme="minorHAnsi" w:cstheme="minorHAnsi"/>
          <w:sz w:val="22"/>
          <w:szCs w:val="22"/>
        </w:rPr>
      </w:pPr>
      <w:r>
        <w:rPr>
          <w:rFonts w:asciiTheme="minorHAnsi" w:eastAsia="Calibri" w:hAnsiTheme="minorHAnsi" w:cstheme="minorHAnsi"/>
          <w:sz w:val="22"/>
          <w:szCs w:val="22"/>
        </w:rPr>
        <w:t xml:space="preserve">22.13 – </w:t>
      </w:r>
      <w:r w:rsidR="00B04FEB">
        <w:rPr>
          <w:rFonts w:asciiTheme="minorHAnsi" w:eastAsia="Calibri" w:hAnsiTheme="minorHAnsi" w:cstheme="minorHAnsi"/>
          <w:sz w:val="22"/>
          <w:szCs w:val="22"/>
        </w:rPr>
        <w:t>ANEXO</w:t>
      </w:r>
      <w:r>
        <w:rPr>
          <w:rFonts w:asciiTheme="minorHAnsi" w:eastAsia="Calibri" w:hAnsiTheme="minorHAnsi" w:cstheme="minorHAnsi"/>
          <w:sz w:val="22"/>
          <w:szCs w:val="22"/>
        </w:rPr>
        <w:t xml:space="preserve"> XI</w:t>
      </w:r>
      <w:r w:rsidR="00B04FEB">
        <w:rPr>
          <w:rFonts w:asciiTheme="minorHAnsi" w:eastAsia="Calibri" w:hAnsiTheme="minorHAnsi" w:cstheme="minorHAnsi"/>
          <w:sz w:val="22"/>
          <w:szCs w:val="22"/>
        </w:rPr>
        <w:t>I</w:t>
      </w:r>
      <w:r>
        <w:rPr>
          <w:rFonts w:asciiTheme="minorHAnsi" w:eastAsia="Calibri" w:hAnsiTheme="minorHAnsi" w:cstheme="minorHAnsi"/>
          <w:sz w:val="22"/>
          <w:szCs w:val="22"/>
        </w:rPr>
        <w:t xml:space="preserve">I </w:t>
      </w:r>
      <w:r w:rsidR="00B04FEB">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0061118A" w:rsidRPr="00B04FEB">
        <w:rPr>
          <w:rFonts w:asciiTheme="minorHAnsi" w:eastAsia="Calibri" w:hAnsiTheme="minorHAnsi" w:cstheme="minorHAnsi"/>
          <w:sz w:val="22"/>
          <w:szCs w:val="22"/>
        </w:rPr>
        <w:t>Declaração de Sujeição aos Termos do Edital;</w:t>
      </w:r>
    </w:p>
    <w:p w:rsidR="0061118A" w:rsidRPr="00B04FEB" w:rsidRDefault="0061118A" w:rsidP="007B52F3">
      <w:pPr>
        <w:rPr>
          <w:rFonts w:asciiTheme="minorHAnsi" w:eastAsia="Calibri" w:hAnsiTheme="minorHAnsi" w:cstheme="minorHAnsi"/>
          <w:sz w:val="22"/>
          <w:szCs w:val="22"/>
        </w:rPr>
      </w:pPr>
      <w:r w:rsidRPr="00B04FEB">
        <w:rPr>
          <w:rFonts w:asciiTheme="minorHAnsi" w:eastAsia="Calibri" w:hAnsiTheme="minorHAnsi" w:cstheme="minorHAnsi"/>
          <w:sz w:val="22"/>
          <w:szCs w:val="22"/>
        </w:rPr>
        <w:t xml:space="preserve">22.14 – </w:t>
      </w:r>
      <w:r w:rsidR="00B04FEB">
        <w:rPr>
          <w:rFonts w:asciiTheme="minorHAnsi" w:eastAsia="Calibri" w:hAnsiTheme="minorHAnsi" w:cstheme="minorHAnsi"/>
          <w:sz w:val="22"/>
          <w:szCs w:val="22"/>
        </w:rPr>
        <w:t>ANEXO X</w:t>
      </w:r>
      <w:r w:rsidRPr="00B04FEB">
        <w:rPr>
          <w:rFonts w:asciiTheme="minorHAnsi" w:eastAsia="Calibri" w:hAnsiTheme="minorHAnsi" w:cstheme="minorHAnsi"/>
          <w:sz w:val="22"/>
          <w:szCs w:val="22"/>
        </w:rPr>
        <w:t>I</w:t>
      </w:r>
      <w:r w:rsidR="00B04FEB">
        <w:rPr>
          <w:rFonts w:asciiTheme="minorHAnsi" w:eastAsia="Calibri" w:hAnsiTheme="minorHAnsi" w:cstheme="minorHAnsi"/>
          <w:sz w:val="22"/>
          <w:szCs w:val="22"/>
        </w:rPr>
        <w:t>V</w:t>
      </w:r>
      <w:r w:rsidRPr="00B04FEB">
        <w:rPr>
          <w:rFonts w:asciiTheme="minorHAnsi" w:eastAsia="Calibri" w:hAnsiTheme="minorHAnsi" w:cstheme="minorHAnsi"/>
          <w:sz w:val="22"/>
          <w:szCs w:val="22"/>
        </w:rPr>
        <w:t xml:space="preserve"> </w:t>
      </w:r>
      <w:r w:rsidR="00B04FEB" w:rsidRPr="00B04FEB">
        <w:rPr>
          <w:rFonts w:asciiTheme="minorHAnsi" w:eastAsia="Calibri" w:hAnsiTheme="minorHAnsi" w:cstheme="minorHAnsi"/>
          <w:sz w:val="22"/>
          <w:szCs w:val="22"/>
        </w:rPr>
        <w:t>–</w:t>
      </w:r>
      <w:r w:rsidRPr="00B04FEB">
        <w:rPr>
          <w:rFonts w:asciiTheme="minorHAnsi" w:eastAsia="Calibri" w:hAnsiTheme="minorHAnsi" w:cstheme="minorHAnsi"/>
          <w:sz w:val="22"/>
          <w:szCs w:val="22"/>
        </w:rPr>
        <w:t xml:space="preserve"> </w:t>
      </w:r>
      <w:r w:rsidR="00B04FEB" w:rsidRPr="00B04FEB">
        <w:rPr>
          <w:rFonts w:asciiTheme="minorHAnsi" w:eastAsia="Calibri" w:hAnsiTheme="minorHAnsi" w:cstheme="minorHAnsi"/>
          <w:sz w:val="22"/>
          <w:szCs w:val="22"/>
        </w:rPr>
        <w:t>Carta de Apresentação da Documentação;</w:t>
      </w:r>
    </w:p>
    <w:p w:rsidR="00B04FEB" w:rsidRPr="00687CFF" w:rsidRDefault="00B04FEB" w:rsidP="007B52F3">
      <w:pPr>
        <w:rPr>
          <w:rFonts w:asciiTheme="minorHAnsi" w:eastAsia="Calibri" w:hAnsiTheme="minorHAnsi" w:cstheme="minorHAnsi"/>
          <w:sz w:val="22"/>
          <w:szCs w:val="22"/>
        </w:rPr>
      </w:pPr>
      <w:r w:rsidRPr="00B04FEB">
        <w:rPr>
          <w:rFonts w:asciiTheme="minorHAnsi" w:eastAsia="Calibri" w:hAnsiTheme="minorHAnsi" w:cstheme="minorHAnsi"/>
          <w:sz w:val="22"/>
          <w:szCs w:val="22"/>
        </w:rPr>
        <w:t xml:space="preserve">22.15 – </w:t>
      </w:r>
      <w:r>
        <w:rPr>
          <w:rFonts w:asciiTheme="minorHAnsi" w:eastAsia="Calibri" w:hAnsiTheme="minorHAnsi" w:cstheme="minorHAnsi"/>
          <w:sz w:val="22"/>
          <w:szCs w:val="22"/>
        </w:rPr>
        <w:t>ANEXO</w:t>
      </w:r>
      <w:r w:rsidRPr="00B04FEB">
        <w:rPr>
          <w:rFonts w:asciiTheme="minorHAnsi" w:eastAsia="Calibri" w:hAnsiTheme="minorHAnsi" w:cstheme="minorHAnsi"/>
          <w:sz w:val="22"/>
          <w:szCs w:val="22"/>
        </w:rPr>
        <w:t xml:space="preserve"> </w:t>
      </w:r>
      <w:r>
        <w:rPr>
          <w:rFonts w:asciiTheme="minorHAnsi" w:eastAsia="Calibri" w:hAnsiTheme="minorHAnsi" w:cstheme="minorHAnsi"/>
          <w:sz w:val="22"/>
          <w:szCs w:val="22"/>
        </w:rPr>
        <w:t>X</w:t>
      </w:r>
      <w:r w:rsidRPr="00B04FEB">
        <w:rPr>
          <w:rFonts w:asciiTheme="minorHAnsi" w:eastAsia="Calibri" w:hAnsiTheme="minorHAnsi" w:cstheme="minorHAnsi"/>
          <w:sz w:val="22"/>
          <w:szCs w:val="22"/>
        </w:rPr>
        <w:t xml:space="preserve">V – Carta Proposta </w:t>
      </w:r>
    </w:p>
    <w:p w:rsidR="000E7103" w:rsidRPr="00CA2958" w:rsidRDefault="000E7103" w:rsidP="007B52F3">
      <w:pPr>
        <w:rPr>
          <w:rFonts w:asciiTheme="minorHAnsi" w:eastAsia="Calibri" w:hAnsiTheme="minorHAnsi" w:cstheme="minorHAnsi"/>
          <w:sz w:val="22"/>
          <w:szCs w:val="22"/>
        </w:rPr>
      </w:pPr>
    </w:p>
    <w:p w:rsidR="000E7103" w:rsidRPr="00CA2958" w:rsidRDefault="000E7103" w:rsidP="007B52F3">
      <w:pPr>
        <w:rPr>
          <w:rFonts w:asciiTheme="minorHAnsi" w:eastAsia="Calibri" w:hAnsiTheme="minorHAnsi" w:cstheme="minorHAnsi"/>
          <w:b/>
          <w:sz w:val="22"/>
          <w:szCs w:val="22"/>
        </w:rPr>
      </w:pPr>
      <w:r w:rsidRPr="00CA2958">
        <w:rPr>
          <w:rFonts w:asciiTheme="minorHAnsi" w:eastAsia="Calibri" w:hAnsiTheme="minorHAnsi" w:cstheme="minorHAnsi"/>
          <w:b/>
          <w:sz w:val="22"/>
          <w:szCs w:val="22"/>
        </w:rPr>
        <w:t xml:space="preserve">OBSERVAÇÃO: OS ANEXOS SERÃO DISPONIBILIZADOS POR MEIO DIGITAL PARA AS EMPRESAS INTERESSADAS QUE RETIRAREM O CONVITE NA COMISSÃO DE LICITAÇÃO NA SEDE </w:t>
      </w:r>
      <w:r w:rsidRPr="006428A0">
        <w:rPr>
          <w:rFonts w:asciiTheme="minorHAnsi" w:eastAsia="Calibri" w:hAnsiTheme="minorHAnsi" w:cstheme="minorHAnsi"/>
          <w:b/>
          <w:caps/>
          <w:sz w:val="22"/>
          <w:szCs w:val="22"/>
        </w:rPr>
        <w:t>D</w:t>
      </w:r>
      <w:r w:rsidR="006428A0" w:rsidRPr="006428A0">
        <w:rPr>
          <w:rFonts w:asciiTheme="minorHAnsi" w:eastAsia="Calibri" w:hAnsiTheme="minorHAnsi" w:cstheme="minorHAnsi"/>
          <w:b/>
          <w:caps/>
          <w:sz w:val="22"/>
          <w:szCs w:val="22"/>
        </w:rPr>
        <w:t>O Fundo Especial de Apoio ao Combate a Lavagem de Capitais e Organizações Criminosas – FESACOC,</w:t>
      </w:r>
      <w:r w:rsidR="006428A0" w:rsidRPr="006428A0">
        <w:rPr>
          <w:rFonts w:asciiTheme="minorHAnsi" w:eastAsia="Calibri" w:hAnsiTheme="minorHAnsi" w:cstheme="minorHAnsi"/>
          <w:bCs/>
          <w:caps/>
          <w:sz w:val="22"/>
          <w:szCs w:val="22"/>
        </w:rPr>
        <w:t xml:space="preserve"> </w:t>
      </w:r>
      <w:r w:rsidR="006428A0" w:rsidRPr="006428A0">
        <w:rPr>
          <w:rFonts w:asciiTheme="minorHAnsi" w:eastAsia="Calibri" w:hAnsiTheme="minorHAnsi" w:cstheme="minorHAnsi"/>
          <w:b/>
          <w:bCs/>
          <w:caps/>
          <w:sz w:val="22"/>
          <w:szCs w:val="22"/>
        </w:rPr>
        <w:t>na</w:t>
      </w:r>
      <w:r w:rsidR="006428A0" w:rsidRPr="006428A0">
        <w:rPr>
          <w:rFonts w:asciiTheme="minorHAnsi" w:eastAsia="Calibri" w:hAnsiTheme="minorHAnsi" w:cstheme="minorHAnsi"/>
          <w:bCs/>
          <w:caps/>
          <w:sz w:val="22"/>
          <w:szCs w:val="22"/>
        </w:rPr>
        <w:t xml:space="preserve"> </w:t>
      </w:r>
      <w:r w:rsidR="006428A0" w:rsidRPr="006428A0">
        <w:rPr>
          <w:rFonts w:asciiTheme="minorHAnsi" w:eastAsia="Calibri" w:hAnsiTheme="minorHAnsi" w:cstheme="minorHAnsi"/>
          <w:b/>
          <w:caps/>
          <w:sz w:val="22"/>
          <w:szCs w:val="22"/>
        </w:rPr>
        <w:t>Avenida Anhanguera, nº 7364, Bairro Aeroviário, Secretaria de Estado da Segurança Pública, com o servidor Tiago Lima</w:t>
      </w:r>
      <w:r w:rsidRPr="006428A0">
        <w:rPr>
          <w:rFonts w:asciiTheme="minorHAnsi" w:eastAsia="Calibri" w:hAnsiTheme="minorHAnsi" w:cstheme="minorHAnsi"/>
          <w:b/>
          <w:caps/>
          <w:sz w:val="22"/>
          <w:szCs w:val="22"/>
        </w:rPr>
        <w:t>.</w:t>
      </w:r>
    </w:p>
    <w:p w:rsidR="000E7103" w:rsidRPr="00CA2958" w:rsidRDefault="000E7103" w:rsidP="007B52F3">
      <w:pPr>
        <w:rPr>
          <w:rFonts w:asciiTheme="minorHAnsi" w:eastAsia="Calibri" w:hAnsiTheme="minorHAnsi" w:cstheme="minorHAnsi"/>
          <w:sz w:val="22"/>
          <w:szCs w:val="22"/>
        </w:rPr>
      </w:pPr>
    </w:p>
    <w:p w:rsidR="007B52F3" w:rsidRPr="00CA2958" w:rsidRDefault="007B52F3" w:rsidP="007B52F3">
      <w:pPr>
        <w:rPr>
          <w:rFonts w:asciiTheme="minorHAnsi" w:eastAsia="Calibri" w:hAnsiTheme="minorHAnsi" w:cstheme="minorHAnsi"/>
          <w:sz w:val="22"/>
          <w:szCs w:val="22"/>
        </w:rPr>
      </w:pPr>
    </w:p>
    <w:p w:rsidR="007B52F3" w:rsidRPr="00CA2958" w:rsidRDefault="007B52F3" w:rsidP="007B52F3">
      <w:pPr>
        <w:rPr>
          <w:rFonts w:asciiTheme="minorHAnsi" w:eastAsia="Calibri" w:hAnsiTheme="minorHAnsi" w:cstheme="minorHAnsi"/>
          <w:sz w:val="22"/>
          <w:szCs w:val="22"/>
        </w:rPr>
      </w:pPr>
      <w:r w:rsidRPr="00CA2958">
        <w:rPr>
          <w:rFonts w:asciiTheme="minorHAnsi" w:eastAsia="Calibri" w:hAnsiTheme="minorHAnsi" w:cstheme="minorHAnsi"/>
          <w:sz w:val="22"/>
          <w:szCs w:val="22"/>
        </w:rPr>
        <w:t xml:space="preserve">Comissão de Licitação </w:t>
      </w:r>
      <w:r w:rsidR="00021C49">
        <w:rPr>
          <w:rFonts w:asciiTheme="minorHAnsi" w:eastAsia="Calibri" w:hAnsiTheme="minorHAnsi" w:cstheme="minorHAnsi"/>
          <w:sz w:val="22"/>
          <w:szCs w:val="22"/>
        </w:rPr>
        <w:t>DO INSTITUTO DE IDENTIFICAÇÃO</w:t>
      </w:r>
      <w:r w:rsidRPr="00CA2958">
        <w:rPr>
          <w:rFonts w:asciiTheme="minorHAnsi" w:eastAsia="Calibri" w:hAnsiTheme="minorHAnsi" w:cstheme="minorHAnsi"/>
          <w:sz w:val="22"/>
          <w:szCs w:val="22"/>
        </w:rPr>
        <w:t xml:space="preserve">, aos </w:t>
      </w:r>
      <w:r w:rsidR="0061118A">
        <w:rPr>
          <w:rFonts w:asciiTheme="minorHAnsi" w:eastAsia="Calibri" w:hAnsiTheme="minorHAnsi" w:cstheme="minorHAnsi"/>
          <w:sz w:val="22"/>
          <w:szCs w:val="22"/>
        </w:rPr>
        <w:t>2</w:t>
      </w:r>
      <w:r w:rsidR="006428A0">
        <w:rPr>
          <w:rFonts w:asciiTheme="minorHAnsi" w:eastAsia="Calibri" w:hAnsiTheme="minorHAnsi" w:cstheme="minorHAnsi"/>
          <w:sz w:val="22"/>
          <w:szCs w:val="22"/>
        </w:rPr>
        <w:t>9</w:t>
      </w:r>
      <w:r w:rsidRPr="00CA2958">
        <w:rPr>
          <w:rFonts w:asciiTheme="minorHAnsi" w:eastAsia="Calibri" w:hAnsiTheme="minorHAnsi" w:cstheme="minorHAnsi"/>
          <w:sz w:val="22"/>
          <w:szCs w:val="22"/>
        </w:rPr>
        <w:t xml:space="preserve"> de setembro de 2023. </w:t>
      </w:r>
    </w:p>
    <w:p w:rsidR="007B52F3" w:rsidRDefault="007B52F3" w:rsidP="007B52F3">
      <w:pPr>
        <w:rPr>
          <w:rFonts w:asciiTheme="minorHAnsi" w:eastAsia="Calibri" w:hAnsiTheme="minorHAnsi" w:cstheme="minorHAnsi"/>
          <w:b/>
          <w:sz w:val="22"/>
          <w:szCs w:val="22"/>
        </w:rPr>
      </w:pPr>
    </w:p>
    <w:p w:rsidR="0087389C" w:rsidRDefault="0087389C" w:rsidP="007B52F3">
      <w:pPr>
        <w:rPr>
          <w:rFonts w:asciiTheme="minorHAnsi" w:eastAsia="Calibri" w:hAnsiTheme="minorHAnsi" w:cstheme="minorHAnsi"/>
          <w:b/>
          <w:sz w:val="22"/>
          <w:szCs w:val="22"/>
        </w:rPr>
      </w:pPr>
    </w:p>
    <w:p w:rsidR="007B52F3" w:rsidRPr="0087389C" w:rsidRDefault="007B52F3" w:rsidP="007B52F3">
      <w:pPr>
        <w:jc w:val="center"/>
        <w:rPr>
          <w:rFonts w:asciiTheme="minorHAnsi" w:eastAsia="Calibri" w:hAnsiTheme="minorHAnsi" w:cstheme="minorHAnsi"/>
          <w:b/>
          <w:sz w:val="22"/>
          <w:szCs w:val="22"/>
        </w:rPr>
      </w:pPr>
      <w:r w:rsidRPr="0087389C">
        <w:rPr>
          <w:rFonts w:asciiTheme="minorHAnsi" w:eastAsia="Calibri" w:hAnsiTheme="minorHAnsi" w:cstheme="minorHAnsi"/>
          <w:b/>
          <w:sz w:val="22"/>
          <w:szCs w:val="22"/>
        </w:rPr>
        <w:t>____________________________________</w:t>
      </w:r>
    </w:p>
    <w:p w:rsidR="006E447D" w:rsidRPr="0087389C" w:rsidRDefault="006428A0" w:rsidP="007B52F3">
      <w:pPr>
        <w:jc w:val="center"/>
        <w:rPr>
          <w:rFonts w:asciiTheme="minorHAnsi" w:eastAsia="Calibri" w:hAnsiTheme="minorHAnsi" w:cstheme="minorHAnsi"/>
          <w:b/>
          <w:sz w:val="22"/>
          <w:szCs w:val="22"/>
        </w:rPr>
      </w:pPr>
      <w:r w:rsidRPr="006428A0">
        <w:rPr>
          <w:rFonts w:asciiTheme="minorHAnsi" w:eastAsia="Calibri" w:hAnsiTheme="minorHAnsi" w:cstheme="minorHAnsi"/>
          <w:b/>
          <w:sz w:val="22"/>
          <w:szCs w:val="22"/>
        </w:rPr>
        <w:t>Webert Leonardo Lopes da Silva Santos</w:t>
      </w:r>
    </w:p>
    <w:p w:rsidR="007B52F3" w:rsidRPr="0087389C" w:rsidRDefault="007B52F3" w:rsidP="007B52F3">
      <w:pPr>
        <w:jc w:val="center"/>
        <w:rPr>
          <w:rFonts w:asciiTheme="minorHAnsi" w:eastAsia="Calibri" w:hAnsiTheme="minorHAnsi" w:cstheme="minorHAnsi"/>
          <w:b/>
          <w:sz w:val="22"/>
          <w:szCs w:val="22"/>
        </w:rPr>
      </w:pPr>
      <w:r w:rsidRPr="0087389C">
        <w:rPr>
          <w:rFonts w:asciiTheme="minorHAnsi" w:eastAsia="Calibri" w:hAnsiTheme="minorHAnsi" w:cstheme="minorHAnsi"/>
          <w:b/>
          <w:sz w:val="22"/>
          <w:szCs w:val="22"/>
        </w:rPr>
        <w:t>Presidente da Unidade Executora Própria</w:t>
      </w:r>
    </w:p>
    <w:p w:rsidR="007B52F3" w:rsidRPr="0087389C" w:rsidRDefault="007B52F3" w:rsidP="007B52F3">
      <w:pPr>
        <w:jc w:val="center"/>
        <w:rPr>
          <w:rFonts w:asciiTheme="minorHAnsi" w:eastAsia="Calibri" w:hAnsiTheme="minorHAnsi" w:cstheme="minorHAnsi"/>
          <w:b/>
          <w:sz w:val="22"/>
          <w:szCs w:val="22"/>
        </w:rPr>
      </w:pPr>
    </w:p>
    <w:p w:rsidR="007B52F3" w:rsidRPr="0087389C" w:rsidRDefault="007B52F3" w:rsidP="007B52F3">
      <w:pPr>
        <w:jc w:val="center"/>
        <w:rPr>
          <w:rFonts w:asciiTheme="minorHAnsi" w:eastAsia="Calibri" w:hAnsiTheme="minorHAnsi" w:cstheme="minorHAnsi"/>
          <w:b/>
          <w:sz w:val="22"/>
          <w:szCs w:val="22"/>
        </w:rPr>
      </w:pPr>
    </w:p>
    <w:p w:rsidR="007B52F3" w:rsidRPr="0087389C" w:rsidRDefault="007B52F3" w:rsidP="007B52F3">
      <w:pPr>
        <w:jc w:val="center"/>
        <w:rPr>
          <w:rFonts w:asciiTheme="minorHAnsi" w:eastAsia="Calibri" w:hAnsiTheme="minorHAnsi" w:cstheme="minorHAnsi"/>
          <w:b/>
          <w:sz w:val="22"/>
          <w:szCs w:val="22"/>
        </w:rPr>
      </w:pPr>
      <w:r w:rsidRPr="0087389C">
        <w:rPr>
          <w:rFonts w:asciiTheme="minorHAnsi" w:eastAsia="Calibri" w:hAnsiTheme="minorHAnsi" w:cstheme="minorHAnsi"/>
          <w:b/>
          <w:sz w:val="22"/>
          <w:szCs w:val="22"/>
        </w:rPr>
        <w:t>_</w:t>
      </w:r>
      <w:r w:rsidR="0087389C" w:rsidRPr="0087389C">
        <w:rPr>
          <w:rFonts w:asciiTheme="minorHAnsi" w:eastAsia="Calibri" w:hAnsiTheme="minorHAnsi" w:cstheme="minorHAnsi"/>
          <w:b/>
          <w:sz w:val="22"/>
          <w:szCs w:val="22"/>
        </w:rPr>
        <w:t>____________</w:t>
      </w:r>
      <w:r w:rsidRPr="0087389C">
        <w:rPr>
          <w:rFonts w:asciiTheme="minorHAnsi" w:eastAsia="Calibri" w:hAnsiTheme="minorHAnsi" w:cstheme="minorHAnsi"/>
          <w:b/>
          <w:sz w:val="22"/>
          <w:szCs w:val="22"/>
        </w:rPr>
        <w:t>_______________________________</w:t>
      </w:r>
    </w:p>
    <w:p w:rsidR="006E447D" w:rsidRPr="0087389C" w:rsidRDefault="006428A0" w:rsidP="007B52F3">
      <w:pPr>
        <w:jc w:val="center"/>
        <w:rPr>
          <w:rFonts w:asciiTheme="minorHAnsi" w:eastAsia="Calibri" w:hAnsiTheme="minorHAnsi" w:cstheme="minorHAnsi"/>
          <w:b/>
          <w:sz w:val="22"/>
          <w:szCs w:val="22"/>
        </w:rPr>
      </w:pPr>
      <w:r w:rsidRPr="006428A0">
        <w:rPr>
          <w:rFonts w:asciiTheme="minorHAnsi" w:eastAsia="Calibri" w:hAnsiTheme="minorHAnsi" w:cstheme="minorHAnsi"/>
          <w:b/>
          <w:sz w:val="22"/>
          <w:szCs w:val="22"/>
        </w:rPr>
        <w:t>Francisco Alves dos Santos</w:t>
      </w:r>
    </w:p>
    <w:p w:rsidR="007B52F3" w:rsidRPr="0087389C" w:rsidRDefault="007B52F3" w:rsidP="007B52F3">
      <w:pPr>
        <w:jc w:val="center"/>
        <w:rPr>
          <w:rFonts w:asciiTheme="minorHAnsi" w:eastAsia="Calibri" w:hAnsiTheme="minorHAnsi" w:cstheme="minorHAnsi"/>
          <w:b/>
          <w:sz w:val="22"/>
          <w:szCs w:val="22"/>
        </w:rPr>
      </w:pPr>
      <w:r w:rsidRPr="0087389C">
        <w:rPr>
          <w:rFonts w:asciiTheme="minorHAnsi" w:eastAsia="Calibri" w:hAnsiTheme="minorHAnsi" w:cstheme="minorHAnsi"/>
          <w:b/>
          <w:sz w:val="22"/>
          <w:szCs w:val="22"/>
        </w:rPr>
        <w:t>Presidente da Comissão de Licitação</w:t>
      </w:r>
    </w:p>
    <w:p w:rsidR="007B52F3" w:rsidRPr="0087389C" w:rsidRDefault="007B52F3" w:rsidP="007B52F3">
      <w:pPr>
        <w:jc w:val="center"/>
        <w:rPr>
          <w:rFonts w:asciiTheme="minorHAnsi" w:eastAsia="Calibri" w:hAnsiTheme="minorHAnsi" w:cstheme="minorHAnsi"/>
          <w:b/>
          <w:sz w:val="22"/>
          <w:szCs w:val="22"/>
        </w:rPr>
      </w:pPr>
    </w:p>
    <w:p w:rsidR="00B04FEB" w:rsidRPr="0087389C" w:rsidRDefault="00B04FEB" w:rsidP="007B52F3">
      <w:pPr>
        <w:jc w:val="center"/>
        <w:rPr>
          <w:rFonts w:asciiTheme="minorHAnsi" w:eastAsia="Calibri" w:hAnsiTheme="minorHAnsi" w:cstheme="minorHAnsi"/>
          <w:b/>
          <w:sz w:val="22"/>
          <w:szCs w:val="22"/>
        </w:rPr>
      </w:pPr>
    </w:p>
    <w:p w:rsidR="007B52F3" w:rsidRPr="0087389C" w:rsidRDefault="007B52F3" w:rsidP="007B52F3">
      <w:pPr>
        <w:jc w:val="center"/>
        <w:rPr>
          <w:rFonts w:asciiTheme="minorHAnsi" w:eastAsia="Calibri" w:hAnsiTheme="minorHAnsi" w:cstheme="minorHAnsi"/>
          <w:b/>
          <w:sz w:val="22"/>
          <w:szCs w:val="22"/>
        </w:rPr>
      </w:pPr>
      <w:r w:rsidRPr="0087389C">
        <w:rPr>
          <w:rFonts w:asciiTheme="minorHAnsi" w:eastAsia="Calibri" w:hAnsiTheme="minorHAnsi" w:cstheme="minorHAnsi"/>
          <w:b/>
          <w:sz w:val="22"/>
          <w:szCs w:val="22"/>
        </w:rPr>
        <w:t>_________________________________________</w:t>
      </w:r>
    </w:p>
    <w:p w:rsidR="007B52F3" w:rsidRPr="0087389C" w:rsidRDefault="006428A0" w:rsidP="007B52F3">
      <w:pPr>
        <w:jc w:val="center"/>
        <w:rPr>
          <w:rFonts w:asciiTheme="minorHAnsi" w:eastAsia="Calibri" w:hAnsiTheme="minorHAnsi" w:cstheme="minorHAnsi"/>
          <w:b/>
          <w:sz w:val="22"/>
          <w:szCs w:val="22"/>
        </w:rPr>
      </w:pPr>
      <w:r w:rsidRPr="006428A0">
        <w:rPr>
          <w:rFonts w:asciiTheme="minorHAnsi" w:eastAsia="Calibri" w:hAnsiTheme="minorHAnsi" w:cstheme="minorHAnsi"/>
          <w:b/>
          <w:sz w:val="22"/>
          <w:szCs w:val="22"/>
        </w:rPr>
        <w:t>Maria Lúcia Bizinoto Ramos</w:t>
      </w:r>
    </w:p>
    <w:p w:rsidR="007B52F3" w:rsidRPr="0087389C" w:rsidRDefault="007B52F3" w:rsidP="007B52F3">
      <w:pPr>
        <w:jc w:val="center"/>
        <w:rPr>
          <w:rFonts w:asciiTheme="minorHAnsi" w:eastAsia="Calibri" w:hAnsiTheme="minorHAnsi" w:cstheme="minorHAnsi"/>
          <w:b/>
          <w:sz w:val="22"/>
          <w:szCs w:val="22"/>
        </w:rPr>
      </w:pPr>
      <w:r w:rsidRPr="0087389C">
        <w:rPr>
          <w:rFonts w:asciiTheme="minorHAnsi" w:eastAsia="Calibri" w:hAnsiTheme="minorHAnsi" w:cstheme="minorHAnsi"/>
          <w:b/>
          <w:sz w:val="22"/>
          <w:szCs w:val="22"/>
        </w:rPr>
        <w:t>1º MEMBRO</w:t>
      </w:r>
    </w:p>
    <w:p w:rsidR="007B52F3" w:rsidRPr="0087389C" w:rsidRDefault="007B52F3" w:rsidP="007B52F3">
      <w:pPr>
        <w:jc w:val="center"/>
        <w:rPr>
          <w:rFonts w:asciiTheme="minorHAnsi" w:eastAsia="Calibri" w:hAnsiTheme="minorHAnsi" w:cstheme="minorHAnsi"/>
          <w:b/>
          <w:sz w:val="22"/>
          <w:szCs w:val="22"/>
        </w:rPr>
      </w:pPr>
    </w:p>
    <w:p w:rsidR="00B04FEB" w:rsidRPr="0087389C" w:rsidRDefault="00B04FEB" w:rsidP="007B52F3">
      <w:pPr>
        <w:jc w:val="center"/>
        <w:rPr>
          <w:rFonts w:asciiTheme="minorHAnsi" w:eastAsia="Calibri" w:hAnsiTheme="minorHAnsi" w:cstheme="minorHAnsi"/>
          <w:b/>
          <w:sz w:val="22"/>
          <w:szCs w:val="22"/>
        </w:rPr>
      </w:pPr>
    </w:p>
    <w:p w:rsidR="007B52F3" w:rsidRPr="0087389C" w:rsidRDefault="007B52F3" w:rsidP="007B52F3">
      <w:pPr>
        <w:jc w:val="center"/>
        <w:rPr>
          <w:rFonts w:asciiTheme="minorHAnsi" w:eastAsia="Calibri" w:hAnsiTheme="minorHAnsi" w:cstheme="minorHAnsi"/>
          <w:b/>
          <w:sz w:val="22"/>
          <w:szCs w:val="22"/>
        </w:rPr>
      </w:pPr>
      <w:r w:rsidRPr="0087389C">
        <w:rPr>
          <w:rFonts w:asciiTheme="minorHAnsi" w:eastAsia="Calibri" w:hAnsiTheme="minorHAnsi" w:cstheme="minorHAnsi"/>
          <w:b/>
          <w:sz w:val="22"/>
          <w:szCs w:val="22"/>
        </w:rPr>
        <w:t>_________________________________________</w:t>
      </w:r>
    </w:p>
    <w:p w:rsidR="007B52F3" w:rsidRPr="0087389C" w:rsidRDefault="006428A0" w:rsidP="007B52F3">
      <w:pPr>
        <w:jc w:val="center"/>
        <w:rPr>
          <w:rFonts w:asciiTheme="minorHAnsi" w:eastAsia="Calibri" w:hAnsiTheme="minorHAnsi" w:cstheme="minorHAnsi"/>
          <w:b/>
          <w:sz w:val="22"/>
          <w:szCs w:val="22"/>
        </w:rPr>
      </w:pPr>
      <w:r w:rsidRPr="006428A0">
        <w:rPr>
          <w:rFonts w:asciiTheme="minorHAnsi" w:eastAsia="Calibri" w:hAnsiTheme="minorHAnsi" w:cstheme="minorHAnsi"/>
          <w:b/>
          <w:sz w:val="22"/>
          <w:szCs w:val="22"/>
        </w:rPr>
        <w:t>Mauricio Jose da Silva</w:t>
      </w:r>
    </w:p>
    <w:p w:rsidR="007B52F3" w:rsidRPr="0087389C" w:rsidRDefault="007B52F3" w:rsidP="007B52F3">
      <w:pPr>
        <w:jc w:val="center"/>
        <w:rPr>
          <w:rFonts w:asciiTheme="minorHAnsi" w:eastAsia="Calibri" w:hAnsiTheme="minorHAnsi" w:cstheme="minorHAnsi"/>
          <w:b/>
          <w:sz w:val="22"/>
          <w:szCs w:val="22"/>
        </w:rPr>
      </w:pPr>
      <w:r w:rsidRPr="0087389C">
        <w:rPr>
          <w:rFonts w:asciiTheme="minorHAnsi" w:eastAsia="Calibri" w:hAnsiTheme="minorHAnsi" w:cstheme="minorHAnsi"/>
          <w:b/>
          <w:sz w:val="22"/>
          <w:szCs w:val="22"/>
        </w:rPr>
        <w:t>2º MEMBRO</w:t>
      </w:r>
    </w:p>
    <w:p w:rsidR="007B52F3" w:rsidRPr="0087389C" w:rsidRDefault="007B52F3" w:rsidP="007B52F3">
      <w:pPr>
        <w:jc w:val="center"/>
        <w:rPr>
          <w:rFonts w:asciiTheme="minorHAnsi" w:eastAsia="Calibri" w:hAnsiTheme="minorHAnsi" w:cstheme="minorHAnsi"/>
          <w:b/>
          <w:sz w:val="22"/>
          <w:szCs w:val="22"/>
        </w:rPr>
      </w:pPr>
    </w:p>
    <w:p w:rsidR="0087389C" w:rsidRPr="0087389C" w:rsidRDefault="0087389C" w:rsidP="0087389C">
      <w:pPr>
        <w:jc w:val="center"/>
        <w:rPr>
          <w:rFonts w:asciiTheme="minorHAnsi" w:eastAsia="Calibri" w:hAnsiTheme="minorHAnsi" w:cstheme="minorHAnsi"/>
          <w:b/>
          <w:sz w:val="22"/>
          <w:szCs w:val="22"/>
        </w:rPr>
      </w:pPr>
      <w:r w:rsidRPr="0087389C">
        <w:rPr>
          <w:rFonts w:asciiTheme="minorHAnsi" w:eastAsia="Calibri" w:hAnsiTheme="minorHAnsi" w:cstheme="minorHAnsi"/>
          <w:b/>
          <w:sz w:val="22"/>
          <w:szCs w:val="22"/>
        </w:rPr>
        <w:t>_________________________________________</w:t>
      </w:r>
    </w:p>
    <w:p w:rsidR="007B52F3" w:rsidRPr="006428A0" w:rsidRDefault="006428A0" w:rsidP="007B52F3">
      <w:pPr>
        <w:jc w:val="center"/>
        <w:rPr>
          <w:rFonts w:asciiTheme="minorHAnsi" w:eastAsia="Calibri" w:hAnsiTheme="minorHAnsi" w:cstheme="minorHAnsi"/>
          <w:b/>
          <w:sz w:val="22"/>
          <w:szCs w:val="22"/>
        </w:rPr>
      </w:pPr>
      <w:r w:rsidRPr="006428A0">
        <w:rPr>
          <w:rFonts w:asciiTheme="minorHAnsi" w:eastAsia="Calibri" w:hAnsiTheme="minorHAnsi" w:cstheme="minorHAnsi"/>
          <w:b/>
          <w:sz w:val="22"/>
          <w:szCs w:val="22"/>
        </w:rPr>
        <w:t>Rhaul Almeida e Silva</w:t>
      </w:r>
    </w:p>
    <w:p w:rsidR="0087389C" w:rsidRPr="0087389C" w:rsidRDefault="0087389C" w:rsidP="007B52F3">
      <w:pPr>
        <w:jc w:val="center"/>
        <w:rPr>
          <w:rFonts w:asciiTheme="minorHAnsi" w:eastAsia="Calibri" w:hAnsiTheme="minorHAnsi" w:cstheme="minorHAnsi"/>
          <w:b/>
          <w:sz w:val="22"/>
          <w:szCs w:val="22"/>
        </w:rPr>
      </w:pPr>
      <w:r w:rsidRPr="006428A0">
        <w:rPr>
          <w:rFonts w:asciiTheme="minorHAnsi" w:eastAsia="Calibri" w:hAnsiTheme="minorHAnsi" w:cstheme="minorHAnsi"/>
          <w:b/>
          <w:sz w:val="22"/>
          <w:szCs w:val="22"/>
        </w:rPr>
        <w:t xml:space="preserve">Suplente da </w:t>
      </w:r>
      <w:r w:rsidRPr="0087389C">
        <w:rPr>
          <w:rFonts w:asciiTheme="minorHAnsi" w:eastAsia="Calibri" w:hAnsiTheme="minorHAnsi" w:cstheme="minorHAnsi"/>
          <w:b/>
          <w:sz w:val="22"/>
          <w:szCs w:val="22"/>
        </w:rPr>
        <w:t>Presidente da Comissão de Licitação</w:t>
      </w:r>
    </w:p>
    <w:p w:rsidR="007B52F3" w:rsidRPr="006428A0" w:rsidRDefault="007B52F3" w:rsidP="007B52F3">
      <w:pPr>
        <w:jc w:val="center"/>
        <w:rPr>
          <w:rFonts w:asciiTheme="minorHAnsi" w:eastAsia="Calibri" w:hAnsiTheme="minorHAnsi" w:cstheme="minorHAnsi"/>
          <w:b/>
          <w:sz w:val="22"/>
          <w:szCs w:val="22"/>
        </w:rPr>
      </w:pPr>
    </w:p>
    <w:p w:rsidR="007B52F3" w:rsidRDefault="007B52F3" w:rsidP="007B52F3">
      <w:pPr>
        <w:jc w:val="center"/>
        <w:rPr>
          <w:rFonts w:asciiTheme="minorHAnsi" w:eastAsia="Calibri" w:hAnsiTheme="minorHAnsi" w:cstheme="minorHAnsi"/>
          <w:sz w:val="22"/>
          <w:szCs w:val="22"/>
        </w:rPr>
      </w:pPr>
    </w:p>
    <w:p w:rsidR="00EF4AF5" w:rsidRDefault="00EF4AF5" w:rsidP="007B52F3">
      <w:pPr>
        <w:jc w:val="center"/>
        <w:rPr>
          <w:rFonts w:asciiTheme="minorHAnsi" w:eastAsia="Calibri" w:hAnsiTheme="minorHAnsi" w:cstheme="minorHAnsi"/>
          <w:sz w:val="22"/>
          <w:szCs w:val="22"/>
        </w:rPr>
      </w:pPr>
    </w:p>
    <w:p w:rsidR="00EF4AF5" w:rsidRDefault="00EF4AF5" w:rsidP="007B52F3">
      <w:pPr>
        <w:jc w:val="center"/>
        <w:rPr>
          <w:rFonts w:asciiTheme="minorHAnsi" w:eastAsia="Calibri" w:hAnsiTheme="minorHAnsi" w:cstheme="minorHAnsi"/>
          <w:sz w:val="22"/>
          <w:szCs w:val="22"/>
        </w:rPr>
      </w:pPr>
    </w:p>
    <w:p w:rsidR="00EF4AF5" w:rsidRDefault="00EF4AF5" w:rsidP="007B52F3">
      <w:pPr>
        <w:jc w:val="center"/>
        <w:rPr>
          <w:rFonts w:asciiTheme="minorHAnsi" w:eastAsia="Calibri" w:hAnsiTheme="minorHAnsi" w:cstheme="minorHAnsi"/>
          <w:sz w:val="22"/>
          <w:szCs w:val="22"/>
        </w:rPr>
      </w:pPr>
    </w:p>
    <w:p w:rsidR="005458A8" w:rsidRDefault="005458A8" w:rsidP="007B52F3">
      <w:pPr>
        <w:jc w:val="center"/>
        <w:rPr>
          <w:rFonts w:asciiTheme="minorHAnsi" w:eastAsia="Calibri" w:hAnsiTheme="minorHAnsi" w:cstheme="minorHAnsi"/>
          <w:sz w:val="22"/>
          <w:szCs w:val="22"/>
        </w:rPr>
      </w:pPr>
    </w:p>
    <w:p w:rsidR="00F8387B" w:rsidRPr="00CA2958" w:rsidRDefault="004F4A64">
      <w:pPr>
        <w:jc w:val="center"/>
        <w:rPr>
          <w:rFonts w:asciiTheme="minorHAnsi" w:eastAsia="Calibri" w:hAnsiTheme="minorHAnsi" w:cstheme="minorHAnsi"/>
          <w:sz w:val="22"/>
          <w:szCs w:val="22"/>
        </w:rPr>
      </w:pPr>
      <w:r w:rsidRPr="00CA2958">
        <w:rPr>
          <w:rFonts w:asciiTheme="minorHAnsi" w:eastAsia="Calibri" w:hAnsiTheme="minorHAnsi" w:cstheme="minorHAnsi"/>
          <w:sz w:val="22"/>
          <w:szCs w:val="22"/>
        </w:rPr>
        <w:t>ESTADO DE GOIÁS</w:t>
      </w:r>
    </w:p>
    <w:p w:rsidR="00F8387B" w:rsidRPr="00CA2958" w:rsidRDefault="004F4A64">
      <w:pPr>
        <w:jc w:val="center"/>
        <w:rPr>
          <w:rFonts w:asciiTheme="minorHAnsi" w:eastAsia="Calibri" w:hAnsiTheme="minorHAnsi" w:cstheme="minorHAnsi"/>
          <w:sz w:val="22"/>
          <w:szCs w:val="22"/>
        </w:rPr>
      </w:pPr>
      <w:r w:rsidRPr="00CA2958">
        <w:rPr>
          <w:rFonts w:asciiTheme="minorHAnsi" w:eastAsia="Calibri" w:hAnsiTheme="minorHAnsi" w:cstheme="minorHAnsi"/>
          <w:sz w:val="22"/>
          <w:szCs w:val="22"/>
        </w:rPr>
        <w:t>SECRETARIA DE ESTADO DA SEGURANÇA PÚBLICA</w:t>
      </w:r>
    </w:p>
    <w:p w:rsidR="00F8387B" w:rsidRPr="00CA2958" w:rsidRDefault="004F4A64">
      <w:pPr>
        <w:jc w:val="center"/>
        <w:rPr>
          <w:rFonts w:asciiTheme="minorHAnsi" w:eastAsia="Calibri" w:hAnsiTheme="minorHAnsi" w:cstheme="minorHAnsi"/>
          <w:b/>
          <w:sz w:val="22"/>
          <w:szCs w:val="22"/>
        </w:rPr>
      </w:pPr>
      <w:r w:rsidRPr="00CA2958">
        <w:rPr>
          <w:rFonts w:asciiTheme="minorHAnsi" w:eastAsia="Calibri" w:hAnsiTheme="minorHAnsi" w:cstheme="minorHAnsi"/>
          <w:b/>
          <w:sz w:val="22"/>
          <w:szCs w:val="22"/>
        </w:rPr>
        <w:t xml:space="preserve">Unidade Executora Própria (UEx) </w:t>
      </w:r>
      <w:r w:rsidR="00021C49">
        <w:rPr>
          <w:rFonts w:asciiTheme="minorHAnsi" w:eastAsia="Calibri" w:hAnsiTheme="minorHAnsi" w:cstheme="minorHAnsi"/>
          <w:b/>
          <w:sz w:val="22"/>
          <w:szCs w:val="22"/>
        </w:rPr>
        <w:t>DO INSTITUTO DE IDENTIFICAÇÃO</w:t>
      </w:r>
    </w:p>
    <w:p w:rsidR="00F8387B" w:rsidRPr="00CA2958" w:rsidRDefault="00F8387B">
      <w:pPr>
        <w:rPr>
          <w:rFonts w:asciiTheme="minorHAnsi" w:eastAsia="Calibri" w:hAnsiTheme="minorHAnsi" w:cstheme="minorHAnsi"/>
          <w:sz w:val="22"/>
          <w:szCs w:val="22"/>
        </w:rPr>
      </w:pPr>
    </w:p>
    <w:p w:rsidR="00F8387B" w:rsidRPr="00CA2958" w:rsidRDefault="00F8387B">
      <w:pPr>
        <w:rPr>
          <w:rFonts w:asciiTheme="minorHAnsi" w:eastAsia="Calibri" w:hAnsiTheme="minorHAnsi" w:cstheme="minorHAnsi"/>
          <w:sz w:val="22"/>
          <w:szCs w:val="22"/>
        </w:rPr>
      </w:pPr>
    </w:p>
    <w:p w:rsidR="00F8387B" w:rsidRPr="00CA2958" w:rsidRDefault="00125DF1">
      <w:pPr>
        <w:pStyle w:val="Ttulo1"/>
        <w:rPr>
          <w:rFonts w:asciiTheme="minorHAnsi" w:hAnsiTheme="minorHAnsi" w:cstheme="minorHAnsi"/>
          <w:sz w:val="22"/>
          <w:szCs w:val="22"/>
        </w:rPr>
      </w:pPr>
      <w:r w:rsidRPr="00CA2958">
        <w:rPr>
          <w:rFonts w:asciiTheme="minorHAnsi" w:eastAsia="Calibri" w:hAnsiTheme="minorHAnsi" w:cstheme="minorHAnsi"/>
          <w:b/>
          <w:sz w:val="22"/>
          <w:szCs w:val="22"/>
        </w:rPr>
        <w:t xml:space="preserve">MINUTA DE </w:t>
      </w:r>
      <w:r w:rsidR="004F4A64" w:rsidRPr="00CA2958">
        <w:rPr>
          <w:rFonts w:asciiTheme="minorHAnsi" w:eastAsia="Calibri" w:hAnsiTheme="minorHAnsi" w:cstheme="minorHAnsi"/>
          <w:b/>
          <w:sz w:val="22"/>
          <w:szCs w:val="22"/>
        </w:rPr>
        <w:t>CONTRATO</w:t>
      </w:r>
    </w:p>
    <w:p w:rsidR="00F8387B" w:rsidRPr="00CA2958" w:rsidRDefault="00F8387B">
      <w:pPr>
        <w:rPr>
          <w:rFonts w:asciiTheme="minorHAnsi" w:eastAsia="Calibri" w:hAnsiTheme="minorHAnsi" w:cstheme="minorHAnsi"/>
          <w:sz w:val="22"/>
          <w:szCs w:val="22"/>
        </w:rPr>
      </w:pPr>
    </w:p>
    <w:p w:rsidR="00F8387B" w:rsidRPr="00CA2958" w:rsidRDefault="00F8387B">
      <w:pPr>
        <w:rPr>
          <w:rFonts w:asciiTheme="minorHAnsi" w:eastAsia="Calibri" w:hAnsiTheme="minorHAnsi" w:cstheme="minorHAnsi"/>
          <w:sz w:val="22"/>
          <w:szCs w:val="22"/>
        </w:rPr>
      </w:pPr>
    </w:p>
    <w:p w:rsidR="00F8387B" w:rsidRPr="00CA2958" w:rsidRDefault="004F4A64">
      <w:pPr>
        <w:jc w:val="right"/>
        <w:rPr>
          <w:rFonts w:asciiTheme="minorHAnsi" w:eastAsia="Calibri" w:hAnsiTheme="minorHAnsi" w:cstheme="minorHAnsi"/>
          <w:sz w:val="22"/>
          <w:szCs w:val="22"/>
        </w:rPr>
      </w:pPr>
      <w:r w:rsidRPr="00CA2958">
        <w:rPr>
          <w:rFonts w:asciiTheme="minorHAnsi" w:eastAsia="Calibri" w:hAnsiTheme="minorHAnsi" w:cstheme="minorHAnsi"/>
          <w:sz w:val="22"/>
          <w:szCs w:val="22"/>
        </w:rPr>
        <w:t xml:space="preserve">                                                                                                                            UNIDADE EXECUTORA</w:t>
      </w:r>
      <w:r w:rsidR="00E94CDF" w:rsidRPr="00CA2958">
        <w:rPr>
          <w:rFonts w:asciiTheme="minorHAnsi" w:eastAsia="Calibri" w:hAnsiTheme="minorHAnsi" w:cstheme="minorHAnsi"/>
          <w:sz w:val="22"/>
          <w:szCs w:val="22"/>
        </w:rPr>
        <w:t xml:space="preserve"> PRÓPRIA </w:t>
      </w:r>
      <w:r w:rsidR="00021C49">
        <w:rPr>
          <w:rFonts w:asciiTheme="minorHAnsi" w:eastAsia="Calibri" w:hAnsiTheme="minorHAnsi" w:cstheme="minorHAnsi"/>
          <w:sz w:val="22"/>
          <w:szCs w:val="22"/>
        </w:rPr>
        <w:t>DO INSTITUTO DE IDENTIFICAÇÃO</w:t>
      </w:r>
    </w:p>
    <w:p w:rsidR="00F8387B" w:rsidRPr="00CA2958" w:rsidRDefault="004F4A64">
      <w:pPr>
        <w:jc w:val="right"/>
        <w:rPr>
          <w:rFonts w:asciiTheme="minorHAnsi" w:hAnsiTheme="minorHAnsi" w:cstheme="minorHAnsi"/>
          <w:sz w:val="22"/>
          <w:szCs w:val="22"/>
        </w:rPr>
      </w:pPr>
      <w:r w:rsidRPr="00CA2958">
        <w:rPr>
          <w:rFonts w:asciiTheme="minorHAnsi" w:eastAsia="Calibri" w:hAnsiTheme="minorHAnsi" w:cstheme="minorHAnsi"/>
          <w:sz w:val="22"/>
          <w:szCs w:val="22"/>
        </w:rPr>
        <w:t>CONTRATO N° 001/202</w:t>
      </w:r>
      <w:r w:rsidR="008204F9" w:rsidRPr="00CA2958">
        <w:rPr>
          <w:rFonts w:asciiTheme="minorHAnsi" w:eastAsia="Calibri" w:hAnsiTheme="minorHAnsi" w:cstheme="minorHAnsi"/>
          <w:sz w:val="22"/>
          <w:szCs w:val="22"/>
        </w:rPr>
        <w:t>3</w:t>
      </w:r>
    </w:p>
    <w:p w:rsidR="00F8387B" w:rsidRPr="00CA2958" w:rsidRDefault="00F8387B">
      <w:pPr>
        <w:rPr>
          <w:rFonts w:asciiTheme="minorHAnsi" w:eastAsia="Calibri" w:hAnsiTheme="minorHAnsi" w:cstheme="minorHAnsi"/>
          <w:sz w:val="22"/>
          <w:szCs w:val="22"/>
        </w:rPr>
      </w:pPr>
    </w:p>
    <w:p w:rsidR="00F8387B" w:rsidRPr="00CA2958" w:rsidRDefault="004F4A64">
      <w:pPr>
        <w:rPr>
          <w:rFonts w:asciiTheme="minorHAnsi" w:eastAsia="Calibri" w:hAnsiTheme="minorHAnsi" w:cstheme="minorHAnsi"/>
          <w:sz w:val="22"/>
          <w:szCs w:val="22"/>
        </w:rPr>
      </w:pPr>
      <w:r w:rsidRPr="00CA2958">
        <w:rPr>
          <w:rFonts w:asciiTheme="minorHAnsi" w:eastAsia="Calibri" w:hAnsiTheme="minorHAnsi" w:cstheme="minorHAnsi"/>
          <w:sz w:val="22"/>
          <w:szCs w:val="22"/>
        </w:rPr>
        <w:t xml:space="preserve">Contrato de Empresa Especializada para prestação de serviços de reforma e adequação da estrutura física predial </w:t>
      </w:r>
      <w:r w:rsidR="005458A8">
        <w:rPr>
          <w:rFonts w:asciiTheme="minorHAnsi" w:eastAsia="Calibri" w:hAnsiTheme="minorHAnsi" w:cstheme="minorHAnsi"/>
          <w:sz w:val="22"/>
          <w:szCs w:val="22"/>
        </w:rPr>
        <w:t>da Superintendência de Identificação Humana</w:t>
      </w:r>
      <w:r w:rsidRPr="00CA2958">
        <w:rPr>
          <w:rFonts w:asciiTheme="minorHAnsi" w:eastAsia="Calibri" w:hAnsiTheme="minorHAnsi" w:cstheme="minorHAnsi"/>
          <w:sz w:val="22"/>
          <w:szCs w:val="22"/>
        </w:rPr>
        <w:t xml:space="preserve">, situada na </w:t>
      </w:r>
      <w:r w:rsidR="00B73428" w:rsidRPr="00CA2958">
        <w:rPr>
          <w:rFonts w:asciiTheme="minorHAnsi" w:eastAsia="Calibri" w:hAnsiTheme="minorHAnsi" w:cstheme="minorHAnsi"/>
          <w:sz w:val="22"/>
          <w:szCs w:val="22"/>
        </w:rPr>
        <w:t>Rua 17, Quadra 24, Lote Área, número 218, Bairro Aeroviário, Goiânia - GO, CEP 74435-250</w:t>
      </w:r>
      <w:r w:rsidRPr="00CA2958">
        <w:rPr>
          <w:rFonts w:asciiTheme="minorHAnsi" w:eastAsia="Calibri" w:hAnsiTheme="minorHAnsi" w:cstheme="minorHAnsi"/>
          <w:sz w:val="22"/>
          <w:szCs w:val="22"/>
        </w:rPr>
        <w:t>, que entre si fazem O C</w:t>
      </w:r>
      <w:r w:rsidR="005458A8">
        <w:rPr>
          <w:rFonts w:asciiTheme="minorHAnsi" w:eastAsia="Calibri" w:hAnsiTheme="minorHAnsi" w:cstheme="minorHAnsi"/>
          <w:sz w:val="22"/>
          <w:szCs w:val="22"/>
        </w:rPr>
        <w:t>onselho</w:t>
      </w:r>
      <w:r w:rsidRPr="00CA2958">
        <w:rPr>
          <w:rFonts w:asciiTheme="minorHAnsi" w:eastAsia="Calibri" w:hAnsiTheme="minorHAnsi" w:cstheme="minorHAnsi"/>
          <w:sz w:val="22"/>
          <w:szCs w:val="22"/>
        </w:rPr>
        <w:t xml:space="preserve"> </w:t>
      </w:r>
      <w:r w:rsidR="005458A8">
        <w:rPr>
          <w:rFonts w:asciiTheme="minorHAnsi" w:eastAsia="Calibri" w:hAnsiTheme="minorHAnsi" w:cstheme="minorHAnsi"/>
          <w:sz w:val="22"/>
          <w:szCs w:val="22"/>
        </w:rPr>
        <w:t>Comunitário de Segurança da Unidade (</w:t>
      </w:r>
      <w:r w:rsidRPr="00CA2958">
        <w:rPr>
          <w:rFonts w:asciiTheme="minorHAnsi" w:eastAsia="Calibri" w:hAnsiTheme="minorHAnsi" w:cstheme="minorHAnsi"/>
          <w:sz w:val="22"/>
          <w:szCs w:val="22"/>
        </w:rPr>
        <w:t xml:space="preserve">CCSU), Unidade Executora Própria (UEx) </w:t>
      </w:r>
      <w:r w:rsidR="005458A8">
        <w:rPr>
          <w:rFonts w:asciiTheme="minorHAnsi" w:eastAsia="Calibri" w:hAnsiTheme="minorHAnsi" w:cstheme="minorHAnsi"/>
          <w:sz w:val="22"/>
          <w:szCs w:val="22"/>
        </w:rPr>
        <w:t>do Instituto de Identificação</w:t>
      </w:r>
      <w:r w:rsidRPr="00CA2958">
        <w:rPr>
          <w:rFonts w:asciiTheme="minorHAnsi" w:eastAsia="Calibri" w:hAnsiTheme="minorHAnsi" w:cstheme="minorHAnsi"/>
          <w:sz w:val="22"/>
          <w:szCs w:val="22"/>
        </w:rPr>
        <w:t xml:space="preserve"> e </w:t>
      </w:r>
      <w:r w:rsidRPr="00CA2958">
        <w:rPr>
          <w:rFonts w:asciiTheme="minorHAnsi" w:eastAsia="Calibri" w:hAnsiTheme="minorHAnsi" w:cstheme="minorHAnsi"/>
          <w:color w:val="000000"/>
          <w:sz w:val="22"/>
          <w:szCs w:val="22"/>
        </w:rPr>
        <w:t>a empresa vencedora, nas condições que se seguem.</w:t>
      </w:r>
    </w:p>
    <w:p w:rsidR="00F8387B" w:rsidRPr="00CA2958" w:rsidRDefault="00F8387B">
      <w:pPr>
        <w:rPr>
          <w:rFonts w:asciiTheme="minorHAnsi" w:eastAsia="Calibri" w:hAnsiTheme="minorHAnsi" w:cstheme="minorHAnsi"/>
          <w:b/>
          <w:sz w:val="22"/>
          <w:szCs w:val="22"/>
        </w:rPr>
      </w:pPr>
    </w:p>
    <w:p w:rsidR="00F8387B" w:rsidRPr="00CA2958" w:rsidRDefault="004F4A64">
      <w:pPr>
        <w:rPr>
          <w:rFonts w:asciiTheme="minorHAnsi" w:eastAsia="Calibri" w:hAnsiTheme="minorHAnsi" w:cstheme="minorHAnsi"/>
          <w:b/>
          <w:sz w:val="22"/>
          <w:szCs w:val="22"/>
        </w:rPr>
      </w:pPr>
      <w:r w:rsidRPr="00CA2958">
        <w:rPr>
          <w:rFonts w:asciiTheme="minorHAnsi" w:eastAsia="Calibri" w:hAnsiTheme="minorHAnsi" w:cstheme="minorHAnsi"/>
          <w:b/>
          <w:sz w:val="22"/>
          <w:szCs w:val="22"/>
        </w:rPr>
        <w:t>PREÂMBULO</w:t>
      </w:r>
    </w:p>
    <w:p w:rsidR="008C0839" w:rsidRDefault="008C0839">
      <w:pPr>
        <w:rPr>
          <w:rFonts w:asciiTheme="minorHAnsi" w:eastAsia="Calibri" w:hAnsiTheme="minorHAnsi" w:cstheme="minorHAnsi"/>
          <w:b/>
          <w:sz w:val="22"/>
          <w:szCs w:val="22"/>
        </w:rPr>
      </w:pPr>
    </w:p>
    <w:p w:rsidR="00F8387B" w:rsidRPr="00CA2958" w:rsidRDefault="004F4A64">
      <w:pPr>
        <w:rPr>
          <w:rFonts w:asciiTheme="minorHAnsi" w:eastAsia="Calibri" w:hAnsiTheme="minorHAnsi" w:cstheme="minorHAnsi"/>
          <w:sz w:val="22"/>
          <w:szCs w:val="22"/>
        </w:rPr>
      </w:pPr>
      <w:r w:rsidRPr="00CA2958">
        <w:rPr>
          <w:rFonts w:asciiTheme="minorHAnsi" w:eastAsia="Calibri" w:hAnsiTheme="minorHAnsi" w:cstheme="minorHAnsi"/>
          <w:sz w:val="22"/>
          <w:szCs w:val="22"/>
        </w:rPr>
        <w:t xml:space="preserve">UNIDADE EXECUTORA </w:t>
      </w:r>
      <w:r w:rsidR="00021C49">
        <w:rPr>
          <w:rFonts w:asciiTheme="minorHAnsi" w:eastAsia="Calibri" w:hAnsiTheme="minorHAnsi" w:cstheme="minorHAnsi"/>
          <w:sz w:val="22"/>
          <w:szCs w:val="22"/>
        </w:rPr>
        <w:t>DO INSTITUTO DE IDENTIFICAÇÃO</w:t>
      </w:r>
      <w:r w:rsidRPr="00CA2958">
        <w:rPr>
          <w:rFonts w:asciiTheme="minorHAnsi" w:eastAsia="Calibri" w:hAnsiTheme="minorHAnsi" w:cstheme="minorHAnsi"/>
          <w:sz w:val="22"/>
          <w:szCs w:val="22"/>
        </w:rPr>
        <w:t xml:space="preserve">, Pessoa Jurídica de Direito Privado, sediada na </w:t>
      </w:r>
      <w:r w:rsidR="00F20FD5" w:rsidRPr="00CA2958">
        <w:rPr>
          <w:rFonts w:asciiTheme="minorHAnsi" w:eastAsia="Calibri" w:hAnsiTheme="minorHAnsi" w:cstheme="minorHAnsi"/>
          <w:sz w:val="22"/>
          <w:szCs w:val="22"/>
        </w:rPr>
        <w:t>Rua 17, Quadra 24, Lote Área, número 218, Bairro Aeroviário, Goiânia - GO, CEP 74435-250</w:t>
      </w:r>
      <w:r w:rsidRPr="00CA2958">
        <w:rPr>
          <w:rFonts w:asciiTheme="minorHAnsi" w:eastAsia="Calibri" w:hAnsiTheme="minorHAnsi" w:cstheme="minorHAnsi"/>
          <w:sz w:val="22"/>
          <w:szCs w:val="22"/>
        </w:rPr>
        <w:t xml:space="preserve">, inscrita no CNPJ/MF sob o n.° </w:t>
      </w:r>
      <w:r w:rsidR="00F20FD5" w:rsidRPr="00CA2958">
        <w:rPr>
          <w:rFonts w:asciiTheme="minorHAnsi" w:eastAsia="Calibri" w:hAnsiTheme="minorHAnsi" w:cstheme="minorHAnsi"/>
          <w:sz w:val="22"/>
          <w:szCs w:val="22"/>
        </w:rPr>
        <w:t>48.275.957/0001-77</w:t>
      </w:r>
      <w:r w:rsidRPr="00CA2958">
        <w:rPr>
          <w:rFonts w:asciiTheme="minorHAnsi" w:eastAsia="Calibri" w:hAnsiTheme="minorHAnsi" w:cstheme="minorHAnsi"/>
          <w:sz w:val="22"/>
          <w:szCs w:val="22"/>
        </w:rPr>
        <w:t>, neste ato</w:t>
      </w:r>
      <w:r w:rsidRPr="00AD7B0E">
        <w:rPr>
          <w:rFonts w:asciiTheme="minorHAnsi" w:eastAsia="Calibri" w:hAnsiTheme="minorHAnsi" w:cstheme="minorHAnsi"/>
          <w:sz w:val="22"/>
          <w:szCs w:val="22"/>
        </w:rPr>
        <w:t xml:space="preserve"> representado pelo Presidente e Delegado de Polícia </w:t>
      </w:r>
      <w:r w:rsidR="00F20FD5" w:rsidRPr="00AD7B0E">
        <w:rPr>
          <w:rFonts w:asciiTheme="minorHAnsi" w:eastAsia="Calibri" w:hAnsiTheme="minorHAnsi" w:cstheme="minorHAnsi"/>
          <w:sz w:val="22"/>
          <w:szCs w:val="22"/>
        </w:rPr>
        <w:t xml:space="preserve">Civil </w:t>
      </w:r>
      <w:r w:rsidR="00AD7B0E" w:rsidRPr="00AD7B0E">
        <w:rPr>
          <w:rFonts w:ascii="Calibri" w:hAnsi="Calibri" w:cs="Calibri"/>
          <w:b/>
          <w:sz w:val="22"/>
          <w:szCs w:val="22"/>
        </w:rPr>
        <w:t>Webert Leonardo Lopes da Silva Santos</w:t>
      </w:r>
      <w:r w:rsidRPr="00AD7B0E">
        <w:rPr>
          <w:rFonts w:asciiTheme="minorHAnsi" w:eastAsia="Calibri" w:hAnsiTheme="minorHAnsi" w:cstheme="minorHAnsi"/>
          <w:sz w:val="22"/>
          <w:szCs w:val="22"/>
        </w:rPr>
        <w:t>, com poderes</w:t>
      </w:r>
      <w:r w:rsidRPr="00CA2958">
        <w:rPr>
          <w:rFonts w:asciiTheme="minorHAnsi" w:eastAsia="Calibri" w:hAnsiTheme="minorHAnsi" w:cstheme="minorHAnsi"/>
          <w:sz w:val="22"/>
          <w:szCs w:val="22"/>
        </w:rPr>
        <w:t xml:space="preserve"> conferidos nos termos do Artigo 3°, § 2° da Lei Estadual n° 18.303 de 30/12/2013 c/c o Artigo 5°, §1° do Decreto Estadual n° 8.082 de 30/01/2015 e usando ainda da competência que lhe confere o Edital n° 001/2</w:t>
      </w:r>
      <w:r w:rsidR="00D46FD4" w:rsidRPr="00CA2958">
        <w:rPr>
          <w:rFonts w:asciiTheme="minorHAnsi" w:eastAsia="Calibri" w:hAnsiTheme="minorHAnsi" w:cstheme="minorHAnsi"/>
          <w:sz w:val="22"/>
          <w:szCs w:val="22"/>
        </w:rPr>
        <w:t>02</w:t>
      </w:r>
      <w:r w:rsidR="008204F9" w:rsidRPr="00CA2958">
        <w:rPr>
          <w:rFonts w:asciiTheme="minorHAnsi" w:eastAsia="Calibri" w:hAnsiTheme="minorHAnsi" w:cstheme="minorHAnsi"/>
          <w:sz w:val="22"/>
          <w:szCs w:val="22"/>
        </w:rPr>
        <w:t>3</w:t>
      </w:r>
      <w:r w:rsidRPr="00CA2958">
        <w:rPr>
          <w:rFonts w:asciiTheme="minorHAnsi" w:eastAsia="Calibri" w:hAnsiTheme="minorHAnsi" w:cstheme="minorHAnsi"/>
          <w:sz w:val="22"/>
          <w:szCs w:val="22"/>
        </w:rPr>
        <w:t xml:space="preserve"> de </w:t>
      </w:r>
      <w:r w:rsidR="00AD7B0E">
        <w:rPr>
          <w:rFonts w:asciiTheme="minorHAnsi" w:eastAsia="Calibri" w:hAnsiTheme="minorHAnsi" w:cstheme="minorHAnsi"/>
          <w:sz w:val="22"/>
          <w:szCs w:val="22"/>
        </w:rPr>
        <w:t>29</w:t>
      </w:r>
      <w:r w:rsidRPr="00CA2958">
        <w:rPr>
          <w:rFonts w:asciiTheme="minorHAnsi" w:eastAsia="Calibri" w:hAnsiTheme="minorHAnsi" w:cstheme="minorHAnsi"/>
          <w:sz w:val="22"/>
          <w:szCs w:val="22"/>
        </w:rPr>
        <w:t>/0</w:t>
      </w:r>
      <w:r w:rsidR="00D1066D">
        <w:rPr>
          <w:rFonts w:asciiTheme="minorHAnsi" w:eastAsia="Calibri" w:hAnsiTheme="minorHAnsi" w:cstheme="minorHAnsi"/>
          <w:sz w:val="22"/>
          <w:szCs w:val="22"/>
        </w:rPr>
        <w:t>9</w:t>
      </w:r>
      <w:r w:rsidRPr="00CA2958">
        <w:rPr>
          <w:rFonts w:asciiTheme="minorHAnsi" w:eastAsia="Calibri" w:hAnsiTheme="minorHAnsi" w:cstheme="minorHAnsi"/>
          <w:sz w:val="22"/>
          <w:szCs w:val="22"/>
        </w:rPr>
        <w:t>/202</w:t>
      </w:r>
      <w:r w:rsidR="008204F9" w:rsidRPr="00CA2958">
        <w:rPr>
          <w:rFonts w:asciiTheme="minorHAnsi" w:eastAsia="Calibri" w:hAnsiTheme="minorHAnsi" w:cstheme="minorHAnsi"/>
          <w:sz w:val="22"/>
          <w:szCs w:val="22"/>
        </w:rPr>
        <w:t>3</w:t>
      </w:r>
      <w:r w:rsidRPr="00CA2958">
        <w:rPr>
          <w:rFonts w:asciiTheme="minorHAnsi" w:eastAsia="Calibri" w:hAnsiTheme="minorHAnsi" w:cstheme="minorHAnsi"/>
          <w:sz w:val="22"/>
          <w:szCs w:val="22"/>
        </w:rPr>
        <w:t xml:space="preserve">-UEx </w:t>
      </w:r>
      <w:r w:rsidR="005458A8">
        <w:rPr>
          <w:rFonts w:asciiTheme="minorHAnsi" w:eastAsia="Calibri" w:hAnsiTheme="minorHAnsi" w:cstheme="minorHAnsi"/>
          <w:sz w:val="22"/>
          <w:szCs w:val="22"/>
        </w:rPr>
        <w:t>do Instituto de Identificação</w:t>
      </w:r>
      <w:r w:rsidRPr="00CA2958">
        <w:rPr>
          <w:rFonts w:asciiTheme="minorHAnsi" w:eastAsia="Calibri" w:hAnsiTheme="minorHAnsi" w:cstheme="minorHAnsi"/>
          <w:sz w:val="22"/>
          <w:szCs w:val="22"/>
        </w:rPr>
        <w:t xml:space="preserve">, divulgado e publicado no mural da </w:t>
      </w:r>
      <w:r w:rsidR="005458A8">
        <w:rPr>
          <w:rFonts w:asciiTheme="minorHAnsi" w:eastAsia="Calibri" w:hAnsiTheme="minorHAnsi" w:cstheme="minorHAnsi"/>
          <w:sz w:val="22"/>
          <w:szCs w:val="22"/>
        </w:rPr>
        <w:t>Superintendência de Identificação Humana</w:t>
      </w:r>
      <w:r w:rsidRPr="00CA2958">
        <w:rPr>
          <w:rFonts w:asciiTheme="minorHAnsi" w:eastAsia="Calibri" w:hAnsiTheme="minorHAnsi" w:cstheme="minorHAnsi"/>
          <w:sz w:val="22"/>
          <w:szCs w:val="22"/>
        </w:rPr>
        <w:t xml:space="preserve">, bem como no Site da SECRETARIA DE ESTADO DA SEGURANÇA PÚBLICA no dia </w:t>
      </w:r>
      <w:r w:rsidR="008204F9" w:rsidRPr="00CA2958">
        <w:rPr>
          <w:rFonts w:asciiTheme="minorHAnsi" w:eastAsia="Calibri" w:hAnsiTheme="minorHAnsi" w:cstheme="minorHAnsi"/>
          <w:sz w:val="22"/>
          <w:szCs w:val="22"/>
        </w:rPr>
        <w:t>2</w:t>
      </w:r>
      <w:r w:rsidR="005458A8">
        <w:rPr>
          <w:rFonts w:asciiTheme="minorHAnsi" w:eastAsia="Calibri" w:hAnsiTheme="minorHAnsi" w:cstheme="minorHAnsi"/>
          <w:sz w:val="22"/>
          <w:szCs w:val="22"/>
        </w:rPr>
        <w:t>9</w:t>
      </w:r>
      <w:r w:rsidR="00D46FD4" w:rsidRPr="00CA2958">
        <w:rPr>
          <w:rFonts w:asciiTheme="minorHAnsi" w:eastAsia="Calibri" w:hAnsiTheme="minorHAnsi" w:cstheme="minorHAnsi"/>
          <w:sz w:val="22"/>
          <w:szCs w:val="22"/>
        </w:rPr>
        <w:t>/0</w:t>
      </w:r>
      <w:r w:rsidR="005458A8">
        <w:rPr>
          <w:rFonts w:asciiTheme="minorHAnsi" w:eastAsia="Calibri" w:hAnsiTheme="minorHAnsi" w:cstheme="minorHAnsi"/>
          <w:sz w:val="22"/>
          <w:szCs w:val="22"/>
        </w:rPr>
        <w:t>9</w:t>
      </w:r>
      <w:r w:rsidRPr="00CA2958">
        <w:rPr>
          <w:rFonts w:asciiTheme="minorHAnsi" w:eastAsia="Calibri" w:hAnsiTheme="minorHAnsi" w:cstheme="minorHAnsi"/>
          <w:sz w:val="22"/>
          <w:szCs w:val="22"/>
        </w:rPr>
        <w:t>/202</w:t>
      </w:r>
      <w:r w:rsidR="008204F9" w:rsidRPr="00CA2958">
        <w:rPr>
          <w:rFonts w:asciiTheme="minorHAnsi" w:eastAsia="Calibri" w:hAnsiTheme="minorHAnsi" w:cstheme="minorHAnsi"/>
          <w:sz w:val="22"/>
          <w:szCs w:val="22"/>
        </w:rPr>
        <w:t>3</w:t>
      </w:r>
      <w:r w:rsidRPr="00CA2958">
        <w:rPr>
          <w:rFonts w:asciiTheme="minorHAnsi" w:eastAsia="Calibri" w:hAnsiTheme="minorHAnsi" w:cstheme="minorHAnsi"/>
          <w:sz w:val="22"/>
          <w:szCs w:val="22"/>
        </w:rPr>
        <w:t xml:space="preserve">, doravante denominada </w:t>
      </w:r>
      <w:r w:rsidRPr="00CA2958">
        <w:rPr>
          <w:rFonts w:asciiTheme="minorHAnsi" w:eastAsia="Calibri" w:hAnsiTheme="minorHAnsi" w:cstheme="minorHAnsi"/>
          <w:b/>
          <w:sz w:val="22"/>
          <w:szCs w:val="22"/>
        </w:rPr>
        <w:t>CONTRATANTE</w:t>
      </w:r>
      <w:r w:rsidRPr="00CA2958">
        <w:rPr>
          <w:rFonts w:asciiTheme="minorHAnsi" w:eastAsia="Calibri" w:hAnsiTheme="minorHAnsi" w:cstheme="minorHAnsi"/>
          <w:sz w:val="22"/>
          <w:szCs w:val="22"/>
        </w:rPr>
        <w:t>.</w:t>
      </w:r>
    </w:p>
    <w:p w:rsidR="00F8387B" w:rsidRPr="00CA2958" w:rsidRDefault="00F8387B">
      <w:pPr>
        <w:rPr>
          <w:rFonts w:asciiTheme="minorHAnsi" w:eastAsia="Calibri" w:hAnsiTheme="minorHAnsi" w:cstheme="minorHAnsi"/>
          <w:sz w:val="22"/>
          <w:szCs w:val="22"/>
        </w:rPr>
      </w:pPr>
    </w:p>
    <w:p w:rsidR="00F8387B" w:rsidRPr="00CA2958" w:rsidRDefault="004F4A64">
      <w:pPr>
        <w:rPr>
          <w:rFonts w:asciiTheme="minorHAnsi" w:eastAsia="Calibri" w:hAnsiTheme="minorHAnsi" w:cstheme="minorHAnsi"/>
          <w:b/>
          <w:sz w:val="22"/>
          <w:szCs w:val="22"/>
        </w:rPr>
      </w:pPr>
      <w:r w:rsidRPr="00CA2958">
        <w:rPr>
          <w:rFonts w:asciiTheme="minorHAnsi" w:eastAsia="Calibri" w:hAnsiTheme="minorHAnsi" w:cstheme="minorHAnsi"/>
          <w:b/>
          <w:sz w:val="22"/>
          <w:szCs w:val="22"/>
        </w:rPr>
        <w:t>DA CONTRATADA</w:t>
      </w:r>
    </w:p>
    <w:p w:rsidR="00F8387B" w:rsidRPr="00CA2958" w:rsidRDefault="004F4A64">
      <w:pPr>
        <w:rPr>
          <w:rFonts w:asciiTheme="minorHAnsi" w:hAnsiTheme="minorHAnsi" w:cstheme="minorHAnsi"/>
          <w:sz w:val="22"/>
          <w:szCs w:val="22"/>
        </w:rPr>
      </w:pPr>
      <w:r w:rsidRPr="00CA2958">
        <w:rPr>
          <w:rFonts w:asciiTheme="minorHAnsi" w:eastAsia="Calibri" w:hAnsiTheme="minorHAnsi" w:cstheme="minorHAnsi"/>
          <w:sz w:val="22"/>
          <w:szCs w:val="22"/>
        </w:rPr>
        <w:t xml:space="preserve">Empresa </w:t>
      </w:r>
      <w:r w:rsidR="009B00CE" w:rsidRPr="00CA2958">
        <w:rPr>
          <w:rFonts w:asciiTheme="minorHAnsi" w:eastAsia="Calibri" w:hAnsiTheme="minorHAnsi" w:cstheme="minorHAnsi"/>
          <w:sz w:val="22"/>
          <w:szCs w:val="22"/>
        </w:rPr>
        <w:t>XXXXXXXXXXXX, p</w:t>
      </w:r>
      <w:r w:rsidRPr="00CA2958">
        <w:rPr>
          <w:rFonts w:asciiTheme="minorHAnsi" w:eastAsia="Calibri" w:hAnsiTheme="minorHAnsi" w:cstheme="minorHAnsi"/>
          <w:sz w:val="22"/>
          <w:szCs w:val="22"/>
        </w:rPr>
        <w:t xml:space="preserve">essoa Jurídica de Direito Privado, inscrita no CNPJ/MF </w:t>
      </w:r>
      <w:r w:rsidR="009B00CE" w:rsidRPr="00CA2958">
        <w:rPr>
          <w:rFonts w:asciiTheme="minorHAnsi" w:eastAsia="Calibri" w:hAnsiTheme="minorHAnsi" w:cstheme="minorHAnsi"/>
          <w:sz w:val="22"/>
          <w:szCs w:val="22"/>
        </w:rPr>
        <w:t>XXXXXXXXXXXXXXXXXXX</w:t>
      </w:r>
      <w:r w:rsidRPr="00CA2958">
        <w:rPr>
          <w:rFonts w:asciiTheme="minorHAnsi" w:eastAsia="Calibri" w:hAnsiTheme="minorHAnsi" w:cstheme="minorHAnsi"/>
          <w:sz w:val="22"/>
          <w:szCs w:val="22"/>
        </w:rPr>
        <w:t xml:space="preserve">, com sede na </w:t>
      </w:r>
      <w:r w:rsidR="009B00CE" w:rsidRPr="00CA2958">
        <w:rPr>
          <w:rFonts w:asciiTheme="minorHAnsi" w:eastAsia="Calibri" w:hAnsiTheme="minorHAnsi" w:cstheme="minorHAnsi"/>
          <w:sz w:val="22"/>
          <w:szCs w:val="22"/>
        </w:rPr>
        <w:t>XXXXXXXXXXXXXXXXXXX</w:t>
      </w:r>
      <w:r w:rsidRPr="00CA2958">
        <w:rPr>
          <w:rFonts w:asciiTheme="minorHAnsi" w:eastAsia="Calibri" w:hAnsiTheme="minorHAnsi" w:cstheme="minorHAnsi"/>
          <w:sz w:val="22"/>
          <w:szCs w:val="22"/>
        </w:rPr>
        <w:t xml:space="preserve">, </w:t>
      </w:r>
      <w:r w:rsidR="009B00CE" w:rsidRPr="00CA2958">
        <w:rPr>
          <w:rFonts w:asciiTheme="minorHAnsi" w:eastAsia="Calibri" w:hAnsiTheme="minorHAnsi" w:cstheme="minorHAnsi"/>
          <w:sz w:val="22"/>
          <w:szCs w:val="22"/>
        </w:rPr>
        <w:t>XXXXX</w:t>
      </w:r>
      <w:r w:rsidRPr="00CA2958">
        <w:rPr>
          <w:rFonts w:asciiTheme="minorHAnsi" w:eastAsia="Calibri" w:hAnsiTheme="minorHAnsi" w:cstheme="minorHAnsi"/>
          <w:sz w:val="22"/>
          <w:szCs w:val="22"/>
        </w:rPr>
        <w:t xml:space="preserve">, neste ato representada por </w:t>
      </w:r>
      <w:r w:rsidR="009B00CE" w:rsidRPr="00CA2958">
        <w:rPr>
          <w:rFonts w:asciiTheme="minorHAnsi" w:eastAsia="Calibri" w:hAnsiTheme="minorHAnsi" w:cstheme="minorHAnsi"/>
          <w:sz w:val="22"/>
          <w:szCs w:val="22"/>
        </w:rPr>
        <w:t>XXXXXX</w:t>
      </w:r>
      <w:r w:rsidRPr="00CA2958">
        <w:rPr>
          <w:rFonts w:asciiTheme="minorHAnsi" w:eastAsia="Calibri" w:hAnsiTheme="minorHAnsi" w:cstheme="minorHAnsi"/>
          <w:color w:val="000000"/>
          <w:sz w:val="22"/>
          <w:szCs w:val="22"/>
        </w:rPr>
        <w:t xml:space="preserve">, </w:t>
      </w:r>
      <w:r w:rsidRPr="00CA2958">
        <w:rPr>
          <w:rFonts w:asciiTheme="minorHAnsi" w:eastAsia="Calibri" w:hAnsiTheme="minorHAnsi" w:cstheme="minorHAnsi"/>
          <w:sz w:val="22"/>
          <w:szCs w:val="22"/>
        </w:rPr>
        <w:t xml:space="preserve">Cédula de identidade n° </w:t>
      </w:r>
      <w:r w:rsidR="009B00CE" w:rsidRPr="00CA2958">
        <w:rPr>
          <w:rFonts w:asciiTheme="minorHAnsi" w:eastAsia="Calibri" w:hAnsiTheme="minorHAnsi" w:cstheme="minorHAnsi"/>
          <w:sz w:val="22"/>
          <w:szCs w:val="22"/>
        </w:rPr>
        <w:lastRenderedPageBreak/>
        <w:t>XXXXXXX</w:t>
      </w:r>
      <w:r w:rsidRPr="00CA2958">
        <w:rPr>
          <w:rFonts w:asciiTheme="minorHAnsi" w:eastAsia="Calibri" w:hAnsiTheme="minorHAnsi" w:cstheme="minorHAnsi"/>
          <w:sz w:val="22"/>
          <w:szCs w:val="22"/>
        </w:rPr>
        <w:t>, e CPF/MF n° -----------, residente e domiciliado na _______________________, doravante denominada CONTRATADA.</w:t>
      </w:r>
    </w:p>
    <w:p w:rsidR="00F8387B" w:rsidRPr="00CA2958" w:rsidRDefault="00F8387B">
      <w:pPr>
        <w:rPr>
          <w:rFonts w:asciiTheme="minorHAnsi" w:eastAsia="Calibri" w:hAnsiTheme="minorHAnsi" w:cstheme="minorHAnsi"/>
          <w:sz w:val="22"/>
          <w:szCs w:val="22"/>
        </w:rPr>
      </w:pPr>
    </w:p>
    <w:p w:rsidR="00F8387B" w:rsidRPr="00CA2958" w:rsidRDefault="004F4A64">
      <w:pPr>
        <w:rPr>
          <w:rFonts w:asciiTheme="minorHAnsi" w:eastAsia="Calibri" w:hAnsiTheme="minorHAnsi" w:cstheme="minorHAnsi"/>
          <w:b/>
          <w:sz w:val="22"/>
          <w:szCs w:val="22"/>
        </w:rPr>
      </w:pPr>
      <w:r w:rsidRPr="00CA2958">
        <w:rPr>
          <w:rFonts w:asciiTheme="minorHAnsi" w:eastAsia="Calibri" w:hAnsiTheme="minorHAnsi" w:cstheme="minorHAnsi"/>
          <w:b/>
          <w:sz w:val="22"/>
          <w:szCs w:val="22"/>
        </w:rPr>
        <w:t>2. FUNDAMENTAÇÃO</w:t>
      </w:r>
    </w:p>
    <w:p w:rsidR="00BD11A9" w:rsidRDefault="00BD11A9">
      <w:pPr>
        <w:rPr>
          <w:rFonts w:asciiTheme="minorHAnsi" w:eastAsia="Calibri" w:hAnsiTheme="minorHAnsi" w:cstheme="minorHAnsi"/>
          <w:b/>
          <w:sz w:val="22"/>
          <w:szCs w:val="22"/>
        </w:rPr>
      </w:pPr>
    </w:p>
    <w:p w:rsidR="00F8387B" w:rsidRPr="00CA2958" w:rsidRDefault="004F4A64">
      <w:pPr>
        <w:rPr>
          <w:rFonts w:asciiTheme="minorHAnsi" w:eastAsia="Calibri" w:hAnsiTheme="minorHAnsi" w:cstheme="minorHAnsi"/>
          <w:sz w:val="22"/>
          <w:szCs w:val="22"/>
        </w:rPr>
      </w:pPr>
      <w:r w:rsidRPr="00CA2958">
        <w:rPr>
          <w:rFonts w:asciiTheme="minorHAnsi" w:eastAsia="Calibri" w:hAnsiTheme="minorHAnsi" w:cstheme="minorHAnsi"/>
          <w:b/>
          <w:sz w:val="22"/>
          <w:szCs w:val="22"/>
        </w:rPr>
        <w:t xml:space="preserve">2.1 </w:t>
      </w:r>
      <w:r w:rsidRPr="00CA2958">
        <w:rPr>
          <w:rFonts w:asciiTheme="minorHAnsi" w:eastAsia="Calibri" w:hAnsiTheme="minorHAnsi" w:cstheme="minorHAnsi"/>
          <w:sz w:val="22"/>
          <w:szCs w:val="22"/>
        </w:rPr>
        <w:t xml:space="preserve">Este contrato decorre do procedimento licitatório realizado na </w:t>
      </w:r>
      <w:r w:rsidRPr="00CA2958">
        <w:rPr>
          <w:rFonts w:asciiTheme="minorHAnsi" w:eastAsia="Calibri" w:hAnsiTheme="minorHAnsi" w:cstheme="minorHAnsi"/>
          <w:color w:val="000000"/>
          <w:sz w:val="22"/>
          <w:szCs w:val="22"/>
        </w:rPr>
        <w:t xml:space="preserve">modalidade </w:t>
      </w:r>
      <w:r w:rsidRPr="00CA2958">
        <w:rPr>
          <w:rFonts w:asciiTheme="minorHAnsi" w:eastAsia="Calibri" w:hAnsiTheme="minorHAnsi" w:cstheme="minorHAnsi"/>
          <w:b/>
          <w:color w:val="000000"/>
          <w:sz w:val="22"/>
          <w:szCs w:val="22"/>
        </w:rPr>
        <w:t>CONVITE N° 001/202</w:t>
      </w:r>
      <w:r w:rsidR="008204F9" w:rsidRPr="00CA2958">
        <w:rPr>
          <w:rFonts w:asciiTheme="minorHAnsi" w:eastAsia="Calibri" w:hAnsiTheme="minorHAnsi" w:cstheme="minorHAnsi"/>
          <w:b/>
          <w:color w:val="000000"/>
          <w:sz w:val="22"/>
          <w:szCs w:val="22"/>
        </w:rPr>
        <w:t>3</w:t>
      </w:r>
      <w:r w:rsidRPr="00CA2958">
        <w:rPr>
          <w:rFonts w:asciiTheme="minorHAnsi" w:eastAsia="Calibri" w:hAnsiTheme="minorHAnsi" w:cstheme="minorHAnsi"/>
          <w:color w:val="000000"/>
          <w:sz w:val="22"/>
          <w:szCs w:val="22"/>
        </w:rPr>
        <w:t xml:space="preserve">, objeto do Processo Administrativo N° </w:t>
      </w:r>
      <w:r w:rsidR="005458A8" w:rsidRPr="005458A8">
        <w:rPr>
          <w:rFonts w:asciiTheme="minorHAnsi" w:hAnsiTheme="minorHAnsi" w:cstheme="minorHAnsi"/>
          <w:sz w:val="22"/>
          <w:szCs w:val="22"/>
        </w:rPr>
        <w:t>202300007023222</w:t>
      </w:r>
      <w:r w:rsidRPr="00CA2958">
        <w:rPr>
          <w:rFonts w:asciiTheme="minorHAnsi" w:eastAsia="Calibri" w:hAnsiTheme="minorHAnsi" w:cstheme="minorHAnsi"/>
          <w:color w:val="000000"/>
          <w:sz w:val="22"/>
          <w:szCs w:val="22"/>
        </w:rPr>
        <w:t xml:space="preserve">, de data </w:t>
      </w:r>
      <w:r w:rsidR="005458A8">
        <w:rPr>
          <w:rFonts w:asciiTheme="minorHAnsi" w:eastAsia="Calibri" w:hAnsiTheme="minorHAnsi" w:cstheme="minorHAnsi"/>
          <w:color w:val="000000"/>
          <w:sz w:val="22"/>
          <w:szCs w:val="22"/>
        </w:rPr>
        <w:t>17/03/2023</w:t>
      </w:r>
      <w:r w:rsidRPr="00CA2958">
        <w:rPr>
          <w:rFonts w:asciiTheme="minorHAnsi" w:eastAsia="Calibri" w:hAnsiTheme="minorHAnsi" w:cstheme="minorHAnsi"/>
          <w:sz w:val="22"/>
          <w:szCs w:val="22"/>
        </w:rPr>
        <w:t>, estando às partes sujeitas aos preceitos da Lei Federal n° 8.666 de 21/06/1993 e aplicando subsidiariamente, no que couber, a Lei Complementar n° 123 de 14/12/2013, a Lei Estadual n° 17.928 de 27/12/2012, a Lei Estadual n° 18.303 de 30/12/2013, o Decreto Estadual n° 8.082 de 30/01/2015 e às normas vigentes relativas à matéria e às cláusulas e condições seguintes, sendo ainda parte integrante do presente instrumento, a proposta comercial.</w:t>
      </w:r>
    </w:p>
    <w:p w:rsidR="00F8387B" w:rsidRPr="00CA2958" w:rsidRDefault="00F8387B">
      <w:pPr>
        <w:rPr>
          <w:rFonts w:asciiTheme="minorHAnsi" w:eastAsia="Calibri" w:hAnsiTheme="minorHAnsi" w:cstheme="minorHAnsi"/>
          <w:sz w:val="22"/>
          <w:szCs w:val="22"/>
        </w:rPr>
      </w:pPr>
    </w:p>
    <w:p w:rsidR="00F8387B" w:rsidRDefault="008C0839">
      <w:pPr>
        <w:rPr>
          <w:rFonts w:asciiTheme="minorHAnsi" w:eastAsia="Calibri" w:hAnsiTheme="minorHAnsi" w:cstheme="minorHAnsi"/>
          <w:b/>
          <w:sz w:val="22"/>
          <w:szCs w:val="22"/>
        </w:rPr>
      </w:pPr>
      <w:r>
        <w:rPr>
          <w:rFonts w:asciiTheme="minorHAnsi" w:eastAsia="Calibri" w:hAnsiTheme="minorHAnsi" w:cstheme="minorHAnsi"/>
          <w:b/>
          <w:sz w:val="22"/>
          <w:szCs w:val="22"/>
        </w:rPr>
        <w:t>1</w:t>
      </w:r>
      <w:r w:rsidR="004F4A64" w:rsidRPr="00CA2958">
        <w:rPr>
          <w:rFonts w:asciiTheme="minorHAnsi" w:eastAsia="Calibri" w:hAnsiTheme="minorHAnsi" w:cstheme="minorHAnsi"/>
          <w:b/>
          <w:sz w:val="22"/>
          <w:szCs w:val="22"/>
        </w:rPr>
        <w:t>. CLÁUSULA PRIMEIRA – DO OBJETO</w:t>
      </w:r>
    </w:p>
    <w:p w:rsidR="00BD11A9" w:rsidRPr="00CA2958" w:rsidRDefault="00BD11A9">
      <w:pPr>
        <w:rPr>
          <w:rFonts w:asciiTheme="minorHAnsi" w:eastAsia="Calibri" w:hAnsiTheme="minorHAnsi" w:cstheme="minorHAnsi"/>
          <w:b/>
          <w:sz w:val="22"/>
          <w:szCs w:val="22"/>
        </w:rPr>
      </w:pPr>
    </w:p>
    <w:p w:rsidR="00F94DB7" w:rsidRDefault="008C0839" w:rsidP="00F94DB7">
      <w:pPr>
        <w:rPr>
          <w:rFonts w:asciiTheme="minorHAnsi" w:eastAsia="Calibri" w:hAnsiTheme="minorHAnsi" w:cstheme="minorHAnsi"/>
          <w:b/>
          <w:sz w:val="22"/>
          <w:szCs w:val="22"/>
        </w:rPr>
      </w:pPr>
      <w:r>
        <w:rPr>
          <w:rFonts w:asciiTheme="minorHAnsi" w:eastAsia="Calibri" w:hAnsiTheme="minorHAnsi" w:cstheme="minorHAnsi"/>
          <w:b/>
          <w:sz w:val="22"/>
          <w:szCs w:val="22"/>
        </w:rPr>
        <w:t>1</w:t>
      </w:r>
      <w:r w:rsidR="004F4A64" w:rsidRPr="00CA2958">
        <w:rPr>
          <w:rFonts w:asciiTheme="minorHAnsi" w:eastAsia="Calibri" w:hAnsiTheme="minorHAnsi" w:cstheme="minorHAnsi"/>
          <w:b/>
          <w:sz w:val="22"/>
          <w:szCs w:val="22"/>
        </w:rPr>
        <w:t xml:space="preserve">.1 </w:t>
      </w:r>
      <w:r w:rsidR="00F94DB7" w:rsidRPr="00CA2958">
        <w:rPr>
          <w:rFonts w:asciiTheme="minorHAnsi" w:eastAsia="Calibri" w:hAnsiTheme="minorHAnsi" w:cstheme="minorHAnsi"/>
          <w:b/>
          <w:sz w:val="22"/>
          <w:szCs w:val="22"/>
        </w:rPr>
        <w:t xml:space="preserve">O objeto deste ajuste é a contratação de Empresa Especializada para prestação de serviços de construção e ampliação da estrutura física predial </w:t>
      </w:r>
      <w:r w:rsidR="005458A8" w:rsidRPr="005458A8">
        <w:rPr>
          <w:rFonts w:asciiTheme="minorHAnsi" w:eastAsia="Calibri" w:hAnsiTheme="minorHAnsi" w:cstheme="minorHAnsi"/>
          <w:b/>
          <w:sz w:val="22"/>
          <w:szCs w:val="22"/>
        </w:rPr>
        <w:t>Superintendência de Identificação Humana</w:t>
      </w:r>
      <w:r w:rsidR="00F94DB7" w:rsidRPr="00CA2958">
        <w:rPr>
          <w:rFonts w:asciiTheme="minorHAnsi" w:eastAsia="Calibri" w:hAnsiTheme="minorHAnsi" w:cstheme="minorHAnsi"/>
          <w:b/>
          <w:sz w:val="22"/>
          <w:szCs w:val="22"/>
        </w:rPr>
        <w:t xml:space="preserve">. A obra, objeto desta licitação, será realizada em rigorosa conformidade com a minuta, os documentos técnicos e respectivos detalhes, e qualquer modificação, substituição de serviço especificado e/ou suplementação, dependera da aprovação prévia do Fiscal, indicado pelo presidente da Unidade Executora, encarregado de acompanhar a obra. </w:t>
      </w:r>
    </w:p>
    <w:p w:rsidR="008C0839" w:rsidRPr="00CA2958" w:rsidRDefault="008C0839" w:rsidP="00F94DB7">
      <w:pPr>
        <w:rPr>
          <w:rFonts w:asciiTheme="minorHAnsi" w:eastAsia="Calibri" w:hAnsiTheme="minorHAnsi" w:cstheme="minorHAnsi"/>
          <w:b/>
          <w:sz w:val="22"/>
          <w:szCs w:val="22"/>
        </w:rPr>
      </w:pPr>
    </w:p>
    <w:p w:rsidR="008C0839" w:rsidRDefault="008C0839" w:rsidP="005458A8">
      <w:pPr>
        <w:tabs>
          <w:tab w:val="clear" w:pos="1701"/>
        </w:tabs>
        <w:suppressAutoHyphens w:val="0"/>
        <w:rPr>
          <w:rFonts w:asciiTheme="minorHAnsi" w:eastAsia="Calibri" w:hAnsiTheme="minorHAnsi" w:cstheme="minorHAnsi"/>
          <w:b/>
          <w:sz w:val="22"/>
          <w:szCs w:val="22"/>
        </w:rPr>
      </w:pPr>
      <w:r w:rsidRPr="008C0839">
        <w:rPr>
          <w:rFonts w:asciiTheme="minorHAnsi" w:eastAsia="Calibri" w:hAnsiTheme="minorHAnsi" w:cstheme="minorHAnsi"/>
          <w:b/>
          <w:sz w:val="22"/>
          <w:szCs w:val="22"/>
        </w:rPr>
        <w:t>1.2 - O EDITAL, PROJETO BÁSICO E ANEXOS, BEM COMO A PROPOSTA COMERCIAL FAZEM PARTE INTEGRANTE DESTE CONTRATO, INDEPENDENTEMENTE DE TRANSCRIÇÃO.</w:t>
      </w:r>
    </w:p>
    <w:p w:rsidR="008C0839" w:rsidRPr="008C0839" w:rsidRDefault="008C0839" w:rsidP="008C0839">
      <w:pPr>
        <w:tabs>
          <w:tab w:val="clear" w:pos="1701"/>
        </w:tabs>
        <w:suppressAutoHyphens w:val="0"/>
        <w:jc w:val="left"/>
        <w:rPr>
          <w:rFonts w:asciiTheme="minorHAnsi" w:eastAsia="Calibri" w:hAnsiTheme="minorHAnsi" w:cstheme="minorHAnsi"/>
          <w:b/>
          <w:sz w:val="22"/>
          <w:szCs w:val="22"/>
        </w:rPr>
      </w:pPr>
    </w:p>
    <w:p w:rsidR="00F8387B" w:rsidRPr="00CA2958" w:rsidRDefault="008C0839" w:rsidP="008C0839">
      <w:pPr>
        <w:rPr>
          <w:rFonts w:asciiTheme="minorHAnsi" w:eastAsia="Calibri" w:hAnsiTheme="minorHAnsi" w:cstheme="minorHAnsi"/>
          <w:b/>
          <w:sz w:val="22"/>
          <w:szCs w:val="22"/>
        </w:rPr>
      </w:pPr>
      <w:r w:rsidRPr="008C0839">
        <w:rPr>
          <w:rFonts w:asciiTheme="minorHAnsi" w:eastAsia="Calibri" w:hAnsiTheme="minorHAnsi" w:cstheme="minorHAnsi"/>
          <w:b/>
          <w:sz w:val="22"/>
          <w:szCs w:val="22"/>
        </w:rPr>
        <w:t>1.3 - PLANILHA QUANTITATIVA:</w:t>
      </w:r>
    </w:p>
    <w:p w:rsidR="00F8387B" w:rsidRDefault="00F8387B">
      <w:pPr>
        <w:rPr>
          <w:rFonts w:asciiTheme="minorHAnsi" w:eastAsia="Calibri" w:hAnsiTheme="minorHAnsi" w:cstheme="minorHAnsi"/>
          <w:b/>
          <w:sz w:val="22"/>
          <w:szCs w:val="22"/>
        </w:rPr>
      </w:pPr>
    </w:p>
    <w:tbl>
      <w:tblPr>
        <w:tblStyle w:val="Tabelacomgrade"/>
        <w:tblW w:w="0" w:type="auto"/>
        <w:tblLook w:val="04A0"/>
      </w:tblPr>
      <w:tblGrid>
        <w:gridCol w:w="751"/>
        <w:gridCol w:w="4733"/>
        <w:gridCol w:w="1262"/>
        <w:gridCol w:w="946"/>
        <w:gridCol w:w="1106"/>
        <w:gridCol w:w="967"/>
      </w:tblGrid>
      <w:tr w:rsidR="003F5309" w:rsidRPr="002C2A0D" w:rsidTr="003F5309">
        <w:trPr>
          <w:trHeight w:val="463"/>
        </w:trPr>
        <w:tc>
          <w:tcPr>
            <w:tcW w:w="751" w:type="dxa"/>
            <w:vAlign w:val="center"/>
          </w:tcPr>
          <w:p w:rsidR="003F5309" w:rsidRPr="002C2A0D" w:rsidRDefault="003F5309" w:rsidP="002C2A0D">
            <w:pPr>
              <w:jc w:val="center"/>
              <w:rPr>
                <w:rFonts w:asciiTheme="minorHAnsi" w:eastAsia="Calibri" w:hAnsiTheme="minorHAnsi" w:cstheme="minorHAnsi"/>
                <w:b/>
                <w:sz w:val="18"/>
                <w:szCs w:val="18"/>
              </w:rPr>
            </w:pPr>
            <w:r w:rsidRPr="002C2A0D">
              <w:rPr>
                <w:rFonts w:asciiTheme="minorHAnsi" w:eastAsia="Calibri" w:hAnsiTheme="minorHAnsi" w:cstheme="minorHAnsi"/>
                <w:b/>
                <w:sz w:val="18"/>
                <w:szCs w:val="18"/>
              </w:rPr>
              <w:t>ITEM</w:t>
            </w:r>
          </w:p>
        </w:tc>
        <w:tc>
          <w:tcPr>
            <w:tcW w:w="4733" w:type="dxa"/>
            <w:vAlign w:val="center"/>
          </w:tcPr>
          <w:p w:rsidR="003F5309" w:rsidRPr="002C2A0D" w:rsidRDefault="003F5309" w:rsidP="002C2A0D">
            <w:pPr>
              <w:jc w:val="center"/>
              <w:rPr>
                <w:rFonts w:asciiTheme="minorHAnsi" w:eastAsia="Calibri" w:hAnsiTheme="minorHAnsi" w:cstheme="minorHAnsi"/>
                <w:b/>
                <w:sz w:val="18"/>
                <w:szCs w:val="18"/>
              </w:rPr>
            </w:pPr>
            <w:r w:rsidRPr="002C2A0D">
              <w:rPr>
                <w:rFonts w:asciiTheme="minorHAnsi" w:eastAsia="Calibri" w:hAnsiTheme="minorHAnsi" w:cstheme="minorHAnsi"/>
                <w:b/>
                <w:sz w:val="18"/>
                <w:szCs w:val="18"/>
              </w:rPr>
              <w:t>DESCRIÇÃO/ESPECIFICAÇÃO</w:t>
            </w:r>
          </w:p>
        </w:tc>
        <w:tc>
          <w:tcPr>
            <w:tcW w:w="1262" w:type="dxa"/>
            <w:vAlign w:val="center"/>
          </w:tcPr>
          <w:p w:rsidR="003F5309" w:rsidRPr="002C2A0D" w:rsidRDefault="003F5309" w:rsidP="002C2A0D">
            <w:pPr>
              <w:jc w:val="center"/>
              <w:rPr>
                <w:rFonts w:asciiTheme="minorHAnsi" w:eastAsia="Calibri" w:hAnsiTheme="minorHAnsi" w:cstheme="minorHAnsi"/>
                <w:b/>
                <w:sz w:val="18"/>
                <w:szCs w:val="18"/>
              </w:rPr>
            </w:pPr>
            <w:r w:rsidRPr="002C2A0D">
              <w:rPr>
                <w:rFonts w:asciiTheme="minorHAnsi" w:eastAsia="Calibri" w:hAnsiTheme="minorHAnsi" w:cstheme="minorHAnsi"/>
                <w:b/>
                <w:sz w:val="18"/>
                <w:szCs w:val="18"/>
              </w:rPr>
              <w:t>UNIDADE MEDIDA</w:t>
            </w:r>
          </w:p>
        </w:tc>
        <w:tc>
          <w:tcPr>
            <w:tcW w:w="946" w:type="dxa"/>
            <w:vAlign w:val="center"/>
          </w:tcPr>
          <w:p w:rsidR="003F5309" w:rsidRPr="002C2A0D" w:rsidRDefault="003F5309" w:rsidP="002C2A0D">
            <w:pPr>
              <w:jc w:val="center"/>
              <w:rPr>
                <w:rFonts w:asciiTheme="minorHAnsi" w:eastAsia="Calibri" w:hAnsiTheme="minorHAnsi" w:cstheme="minorHAnsi"/>
                <w:b/>
                <w:sz w:val="18"/>
                <w:szCs w:val="18"/>
              </w:rPr>
            </w:pPr>
            <w:r w:rsidRPr="002C2A0D">
              <w:rPr>
                <w:rFonts w:asciiTheme="minorHAnsi" w:eastAsia="Calibri" w:hAnsiTheme="minorHAnsi" w:cstheme="minorHAnsi"/>
                <w:b/>
                <w:sz w:val="18"/>
                <w:szCs w:val="18"/>
              </w:rPr>
              <w:t>QTD TOTAL</w:t>
            </w:r>
          </w:p>
        </w:tc>
        <w:tc>
          <w:tcPr>
            <w:tcW w:w="1105" w:type="dxa"/>
            <w:vAlign w:val="center"/>
          </w:tcPr>
          <w:p w:rsidR="003F5309" w:rsidRPr="002C2A0D" w:rsidRDefault="003F5309" w:rsidP="002C2A0D">
            <w:pPr>
              <w:jc w:val="center"/>
              <w:rPr>
                <w:rFonts w:asciiTheme="minorHAnsi" w:eastAsia="Calibri" w:hAnsiTheme="minorHAnsi" w:cstheme="minorHAnsi"/>
                <w:b/>
                <w:sz w:val="18"/>
                <w:szCs w:val="18"/>
              </w:rPr>
            </w:pPr>
            <w:r w:rsidRPr="002C2A0D">
              <w:rPr>
                <w:rFonts w:asciiTheme="minorHAnsi" w:eastAsia="Calibri" w:hAnsiTheme="minorHAnsi" w:cstheme="minorHAnsi"/>
                <w:b/>
                <w:sz w:val="18"/>
                <w:szCs w:val="18"/>
              </w:rPr>
              <w:t>VALOR UNITÁRIO</w:t>
            </w:r>
          </w:p>
        </w:tc>
        <w:tc>
          <w:tcPr>
            <w:tcW w:w="967" w:type="dxa"/>
            <w:vAlign w:val="center"/>
          </w:tcPr>
          <w:p w:rsidR="003F5309" w:rsidRPr="002C2A0D" w:rsidRDefault="003F5309" w:rsidP="002C2A0D">
            <w:pPr>
              <w:jc w:val="center"/>
              <w:rPr>
                <w:rFonts w:asciiTheme="minorHAnsi" w:eastAsia="Calibri" w:hAnsiTheme="minorHAnsi" w:cstheme="minorHAnsi"/>
                <w:b/>
                <w:sz w:val="18"/>
                <w:szCs w:val="18"/>
              </w:rPr>
            </w:pPr>
            <w:r w:rsidRPr="002C2A0D">
              <w:rPr>
                <w:rFonts w:asciiTheme="minorHAnsi" w:eastAsia="Calibri" w:hAnsiTheme="minorHAnsi" w:cstheme="minorHAnsi"/>
                <w:b/>
                <w:sz w:val="18"/>
                <w:szCs w:val="18"/>
              </w:rPr>
              <w:t>VALOR TOTAL</w:t>
            </w:r>
          </w:p>
        </w:tc>
      </w:tr>
      <w:tr w:rsidR="003F5309" w:rsidRPr="002C2A0D" w:rsidTr="003F5309">
        <w:trPr>
          <w:trHeight w:val="1852"/>
        </w:trPr>
        <w:tc>
          <w:tcPr>
            <w:tcW w:w="751" w:type="dxa"/>
            <w:vAlign w:val="center"/>
          </w:tcPr>
          <w:p w:rsidR="003F5309" w:rsidRPr="002C2A0D" w:rsidRDefault="003F5309" w:rsidP="002C2A0D">
            <w:pPr>
              <w:jc w:val="center"/>
              <w:rPr>
                <w:rFonts w:asciiTheme="minorHAnsi" w:eastAsia="Calibri" w:hAnsiTheme="minorHAnsi" w:cstheme="minorHAnsi"/>
                <w:b/>
                <w:sz w:val="18"/>
                <w:szCs w:val="18"/>
              </w:rPr>
            </w:pPr>
            <w:r w:rsidRPr="002C2A0D">
              <w:rPr>
                <w:rFonts w:asciiTheme="minorHAnsi" w:eastAsia="Calibri" w:hAnsiTheme="minorHAnsi" w:cstheme="minorHAnsi"/>
                <w:b/>
                <w:sz w:val="18"/>
                <w:szCs w:val="18"/>
              </w:rPr>
              <w:t>1</w:t>
            </w:r>
          </w:p>
        </w:tc>
        <w:tc>
          <w:tcPr>
            <w:tcW w:w="4733" w:type="dxa"/>
            <w:vAlign w:val="center"/>
          </w:tcPr>
          <w:p w:rsidR="003F5309" w:rsidRPr="002C2A0D" w:rsidRDefault="003F5309" w:rsidP="002C2A0D">
            <w:pPr>
              <w:rPr>
                <w:rFonts w:asciiTheme="minorHAnsi" w:hAnsiTheme="minorHAnsi"/>
                <w:b/>
                <w:caps/>
                <w:sz w:val="18"/>
                <w:szCs w:val="18"/>
              </w:rPr>
            </w:pPr>
            <w:r w:rsidRPr="002C2A0D">
              <w:rPr>
                <w:rFonts w:asciiTheme="minorHAnsi" w:eastAsia="Calibri" w:hAnsiTheme="minorHAnsi" w:cstheme="minorHAnsi"/>
                <w:b/>
                <w:caps/>
                <w:sz w:val="18"/>
                <w:szCs w:val="18"/>
              </w:rPr>
              <w:t xml:space="preserve">contratação de Empresa Especializada para prestação de serviços de construção e ampliação da estrutura física predial </w:t>
            </w:r>
            <w:r w:rsidR="005458A8">
              <w:rPr>
                <w:rFonts w:asciiTheme="minorHAnsi" w:eastAsia="Calibri" w:hAnsiTheme="minorHAnsi" w:cstheme="minorHAnsi"/>
                <w:b/>
                <w:caps/>
                <w:sz w:val="18"/>
                <w:szCs w:val="18"/>
              </w:rPr>
              <w:t xml:space="preserve">DA </w:t>
            </w:r>
            <w:r w:rsidR="005458A8" w:rsidRPr="005458A8">
              <w:rPr>
                <w:rFonts w:asciiTheme="minorHAnsi" w:eastAsia="Calibri" w:hAnsiTheme="minorHAnsi" w:cstheme="minorHAnsi"/>
                <w:b/>
                <w:caps/>
                <w:sz w:val="18"/>
                <w:szCs w:val="18"/>
              </w:rPr>
              <w:t>Superintendência de Identificação Humana</w:t>
            </w:r>
            <w:r w:rsidRPr="002C2A0D">
              <w:rPr>
                <w:rFonts w:asciiTheme="minorHAnsi" w:eastAsia="Calibri" w:hAnsiTheme="minorHAnsi" w:cstheme="minorHAnsi"/>
                <w:b/>
                <w:caps/>
                <w:sz w:val="18"/>
                <w:szCs w:val="18"/>
              </w:rPr>
              <w:t>,</w:t>
            </w:r>
            <w:r>
              <w:rPr>
                <w:rFonts w:asciiTheme="minorHAnsi" w:eastAsia="Calibri" w:hAnsiTheme="minorHAnsi" w:cstheme="minorHAnsi"/>
                <w:b/>
                <w:caps/>
                <w:sz w:val="18"/>
                <w:szCs w:val="18"/>
              </w:rPr>
              <w:t xml:space="preserve"> </w:t>
            </w:r>
            <w:r w:rsidRPr="002C2A0D">
              <w:rPr>
                <w:rStyle w:val="fontstyle01"/>
                <w:rFonts w:asciiTheme="minorHAnsi" w:hAnsiTheme="minorHAnsi"/>
                <w:b/>
                <w:caps/>
                <w:sz w:val="18"/>
                <w:szCs w:val="18"/>
              </w:rPr>
              <w:t>CONFORME CONDIÇÕES, QUANTIDADES E EXIGÊNCIAS ESTABELECIDAS NESTE INSTRUMENTO E SEUS ANEXOS.</w:t>
            </w:r>
          </w:p>
          <w:p w:rsidR="003F5309" w:rsidRPr="002C2A0D" w:rsidRDefault="003F5309" w:rsidP="002C2A0D">
            <w:pPr>
              <w:jc w:val="center"/>
              <w:rPr>
                <w:rFonts w:asciiTheme="minorHAnsi" w:eastAsia="Calibri" w:hAnsiTheme="minorHAnsi" w:cstheme="minorHAnsi"/>
                <w:b/>
                <w:sz w:val="18"/>
                <w:szCs w:val="18"/>
              </w:rPr>
            </w:pPr>
          </w:p>
        </w:tc>
        <w:tc>
          <w:tcPr>
            <w:tcW w:w="1262" w:type="dxa"/>
            <w:vAlign w:val="center"/>
          </w:tcPr>
          <w:p w:rsidR="003F5309" w:rsidRPr="002C2A0D" w:rsidRDefault="003F5309" w:rsidP="002C2A0D">
            <w:pPr>
              <w:jc w:val="center"/>
              <w:rPr>
                <w:rFonts w:asciiTheme="minorHAnsi" w:eastAsia="Calibri" w:hAnsiTheme="minorHAnsi" w:cstheme="minorHAnsi"/>
                <w:b/>
                <w:sz w:val="18"/>
                <w:szCs w:val="18"/>
              </w:rPr>
            </w:pPr>
            <w:r w:rsidRPr="002C2A0D">
              <w:rPr>
                <w:rFonts w:asciiTheme="minorHAnsi" w:eastAsia="Calibri" w:hAnsiTheme="minorHAnsi" w:cstheme="minorHAnsi"/>
                <w:b/>
                <w:sz w:val="18"/>
                <w:szCs w:val="18"/>
              </w:rPr>
              <w:t>SERVIÇO</w:t>
            </w:r>
          </w:p>
        </w:tc>
        <w:tc>
          <w:tcPr>
            <w:tcW w:w="946" w:type="dxa"/>
            <w:vAlign w:val="center"/>
          </w:tcPr>
          <w:p w:rsidR="003F5309" w:rsidRPr="002C2A0D" w:rsidRDefault="003F5309" w:rsidP="002C2A0D">
            <w:pPr>
              <w:jc w:val="center"/>
              <w:rPr>
                <w:rFonts w:asciiTheme="minorHAnsi" w:eastAsia="Calibri" w:hAnsiTheme="minorHAnsi" w:cstheme="minorHAnsi"/>
                <w:b/>
                <w:sz w:val="18"/>
                <w:szCs w:val="18"/>
              </w:rPr>
            </w:pPr>
            <w:r w:rsidRPr="002C2A0D">
              <w:rPr>
                <w:rFonts w:asciiTheme="minorHAnsi" w:eastAsia="Calibri" w:hAnsiTheme="minorHAnsi" w:cstheme="minorHAnsi"/>
                <w:b/>
                <w:sz w:val="18"/>
                <w:szCs w:val="18"/>
              </w:rPr>
              <w:t>1</w:t>
            </w:r>
          </w:p>
        </w:tc>
        <w:tc>
          <w:tcPr>
            <w:tcW w:w="1105" w:type="dxa"/>
            <w:tcBorders>
              <w:right w:val="single" w:sz="4" w:space="0" w:color="auto"/>
            </w:tcBorders>
            <w:vAlign w:val="center"/>
          </w:tcPr>
          <w:p w:rsidR="003F5309" w:rsidRPr="002C2A0D" w:rsidRDefault="003F5309" w:rsidP="002C2A0D">
            <w:pPr>
              <w:jc w:val="center"/>
              <w:rPr>
                <w:rFonts w:asciiTheme="minorHAnsi" w:eastAsia="Calibri" w:hAnsiTheme="minorHAnsi" w:cstheme="minorHAnsi"/>
                <w:b/>
                <w:sz w:val="18"/>
                <w:szCs w:val="18"/>
              </w:rPr>
            </w:pPr>
            <w:r w:rsidRPr="002C2A0D">
              <w:rPr>
                <w:rFonts w:asciiTheme="minorHAnsi" w:eastAsia="Calibri" w:hAnsiTheme="minorHAnsi" w:cstheme="minorHAnsi"/>
                <w:b/>
                <w:sz w:val="18"/>
                <w:szCs w:val="18"/>
              </w:rPr>
              <w:t>R$</w:t>
            </w:r>
          </w:p>
        </w:tc>
        <w:tc>
          <w:tcPr>
            <w:tcW w:w="967" w:type="dxa"/>
            <w:tcBorders>
              <w:left w:val="single" w:sz="4" w:space="0" w:color="auto"/>
            </w:tcBorders>
            <w:vAlign w:val="center"/>
          </w:tcPr>
          <w:p w:rsidR="003F5309" w:rsidRPr="002C2A0D" w:rsidRDefault="003F5309" w:rsidP="002C2A0D">
            <w:pPr>
              <w:jc w:val="center"/>
              <w:rPr>
                <w:rFonts w:asciiTheme="minorHAnsi" w:eastAsia="Calibri" w:hAnsiTheme="minorHAnsi" w:cstheme="minorHAnsi"/>
                <w:b/>
                <w:sz w:val="18"/>
                <w:szCs w:val="18"/>
              </w:rPr>
            </w:pPr>
            <w:r w:rsidRPr="002C2A0D">
              <w:rPr>
                <w:rFonts w:asciiTheme="minorHAnsi" w:eastAsia="Calibri" w:hAnsiTheme="minorHAnsi" w:cstheme="minorHAnsi"/>
                <w:b/>
                <w:sz w:val="18"/>
                <w:szCs w:val="18"/>
              </w:rPr>
              <w:t>R$</w:t>
            </w:r>
          </w:p>
        </w:tc>
      </w:tr>
      <w:tr w:rsidR="003F5309" w:rsidRPr="002C2A0D" w:rsidTr="003F5309">
        <w:trPr>
          <w:trHeight w:val="238"/>
        </w:trPr>
        <w:tc>
          <w:tcPr>
            <w:tcW w:w="8798" w:type="dxa"/>
            <w:gridSpan w:val="5"/>
            <w:tcBorders>
              <w:right w:val="single" w:sz="4" w:space="0" w:color="auto"/>
            </w:tcBorders>
          </w:tcPr>
          <w:p w:rsidR="003F5309" w:rsidRPr="002C2A0D" w:rsidRDefault="003F5309">
            <w:pPr>
              <w:rPr>
                <w:rFonts w:asciiTheme="minorHAnsi" w:eastAsia="Calibri" w:hAnsiTheme="minorHAnsi" w:cstheme="minorHAnsi"/>
                <w:b/>
                <w:sz w:val="18"/>
                <w:szCs w:val="18"/>
              </w:rPr>
            </w:pPr>
            <w:r w:rsidRPr="002C2A0D">
              <w:rPr>
                <w:rFonts w:asciiTheme="minorHAnsi" w:eastAsia="Calibri" w:hAnsiTheme="minorHAnsi" w:cstheme="minorHAnsi"/>
                <w:b/>
                <w:sz w:val="18"/>
                <w:szCs w:val="18"/>
              </w:rPr>
              <w:t>R$</w:t>
            </w:r>
          </w:p>
        </w:tc>
        <w:tc>
          <w:tcPr>
            <w:tcW w:w="967" w:type="dxa"/>
            <w:tcBorders>
              <w:left w:val="single" w:sz="4" w:space="0" w:color="auto"/>
            </w:tcBorders>
            <w:vAlign w:val="center"/>
          </w:tcPr>
          <w:p w:rsidR="003F5309" w:rsidRPr="002C2A0D" w:rsidRDefault="003F5309" w:rsidP="003F5309">
            <w:pPr>
              <w:jc w:val="center"/>
              <w:rPr>
                <w:rFonts w:asciiTheme="minorHAnsi" w:eastAsia="Calibri" w:hAnsiTheme="minorHAnsi" w:cstheme="minorHAnsi"/>
                <w:b/>
                <w:sz w:val="18"/>
                <w:szCs w:val="18"/>
              </w:rPr>
            </w:pPr>
            <w:r w:rsidRPr="002C2A0D">
              <w:rPr>
                <w:rFonts w:asciiTheme="minorHAnsi" w:eastAsia="Calibri" w:hAnsiTheme="minorHAnsi" w:cstheme="minorHAnsi"/>
                <w:b/>
                <w:sz w:val="18"/>
                <w:szCs w:val="18"/>
              </w:rPr>
              <w:t>R$</w:t>
            </w:r>
          </w:p>
        </w:tc>
      </w:tr>
    </w:tbl>
    <w:p w:rsidR="008C0839" w:rsidRDefault="008C0839">
      <w:pPr>
        <w:rPr>
          <w:rFonts w:asciiTheme="minorHAnsi" w:eastAsia="Calibri" w:hAnsiTheme="minorHAnsi" w:cstheme="minorHAnsi"/>
          <w:b/>
          <w:sz w:val="22"/>
          <w:szCs w:val="22"/>
        </w:rPr>
      </w:pPr>
    </w:p>
    <w:p w:rsidR="008C0839" w:rsidRPr="00CA2958" w:rsidRDefault="008C0839">
      <w:pPr>
        <w:rPr>
          <w:rFonts w:asciiTheme="minorHAnsi" w:eastAsia="Calibri" w:hAnsiTheme="minorHAnsi" w:cstheme="minorHAnsi"/>
          <w:b/>
          <w:sz w:val="22"/>
          <w:szCs w:val="22"/>
        </w:rPr>
      </w:pPr>
    </w:p>
    <w:p w:rsidR="00F8387B" w:rsidRDefault="00161F3B">
      <w:pPr>
        <w:rPr>
          <w:rFonts w:asciiTheme="minorHAnsi" w:eastAsia="Calibri" w:hAnsiTheme="minorHAnsi" w:cstheme="minorHAnsi"/>
          <w:b/>
          <w:sz w:val="22"/>
          <w:szCs w:val="22"/>
        </w:rPr>
      </w:pPr>
      <w:r>
        <w:rPr>
          <w:rFonts w:asciiTheme="minorHAnsi" w:eastAsia="Calibri" w:hAnsiTheme="minorHAnsi" w:cstheme="minorHAnsi"/>
          <w:b/>
          <w:sz w:val="22"/>
          <w:szCs w:val="22"/>
        </w:rPr>
        <w:t>2</w:t>
      </w:r>
      <w:r w:rsidR="004F4A64" w:rsidRPr="00CA2958">
        <w:rPr>
          <w:rFonts w:asciiTheme="minorHAnsi" w:eastAsia="Calibri" w:hAnsiTheme="minorHAnsi" w:cstheme="minorHAnsi"/>
          <w:b/>
          <w:sz w:val="22"/>
          <w:szCs w:val="22"/>
        </w:rPr>
        <w:t xml:space="preserve">. CLÁUSULA </w:t>
      </w:r>
      <w:r>
        <w:rPr>
          <w:rFonts w:asciiTheme="minorHAnsi" w:eastAsia="Calibri" w:hAnsiTheme="minorHAnsi" w:cstheme="minorHAnsi"/>
          <w:b/>
          <w:sz w:val="22"/>
          <w:szCs w:val="22"/>
        </w:rPr>
        <w:t>SEGUNDA</w:t>
      </w:r>
      <w:r w:rsidR="004F4A64" w:rsidRPr="00CA2958">
        <w:rPr>
          <w:rFonts w:asciiTheme="minorHAnsi" w:eastAsia="Calibri" w:hAnsiTheme="minorHAnsi" w:cstheme="minorHAnsi"/>
          <w:b/>
          <w:sz w:val="22"/>
          <w:szCs w:val="22"/>
        </w:rPr>
        <w:t xml:space="preserve"> – DAS OBRIGAÇÕES </w:t>
      </w:r>
    </w:p>
    <w:p w:rsidR="00BD11A9" w:rsidRPr="00CA2958" w:rsidRDefault="00BD11A9">
      <w:pPr>
        <w:rPr>
          <w:rFonts w:asciiTheme="minorHAnsi" w:eastAsia="Calibri" w:hAnsiTheme="minorHAnsi" w:cstheme="minorHAnsi"/>
          <w:b/>
          <w:sz w:val="22"/>
          <w:szCs w:val="22"/>
        </w:rPr>
      </w:pPr>
    </w:p>
    <w:p w:rsidR="00F8387B" w:rsidRDefault="00161F3B">
      <w:pPr>
        <w:rPr>
          <w:rFonts w:asciiTheme="minorHAnsi" w:eastAsia="Calibri" w:hAnsiTheme="minorHAnsi" w:cstheme="minorHAnsi"/>
          <w:b/>
          <w:sz w:val="22"/>
          <w:szCs w:val="22"/>
        </w:rPr>
      </w:pPr>
      <w:r>
        <w:rPr>
          <w:rFonts w:asciiTheme="minorHAnsi" w:eastAsia="Calibri" w:hAnsiTheme="minorHAnsi" w:cstheme="minorHAnsi"/>
          <w:b/>
          <w:sz w:val="22"/>
          <w:szCs w:val="22"/>
        </w:rPr>
        <w:t>2</w:t>
      </w:r>
      <w:r w:rsidR="004F4A64" w:rsidRPr="00CA2958">
        <w:rPr>
          <w:rFonts w:asciiTheme="minorHAnsi" w:eastAsia="Calibri" w:hAnsiTheme="minorHAnsi" w:cstheme="minorHAnsi"/>
          <w:b/>
          <w:sz w:val="22"/>
          <w:szCs w:val="22"/>
        </w:rPr>
        <w:t xml:space="preserve">.1 </w:t>
      </w:r>
      <w:r w:rsidRPr="00CA2958">
        <w:rPr>
          <w:rFonts w:asciiTheme="minorHAnsi" w:eastAsia="Calibri" w:hAnsiTheme="minorHAnsi" w:cstheme="minorHAnsi"/>
          <w:b/>
          <w:sz w:val="22"/>
          <w:szCs w:val="22"/>
        </w:rPr>
        <w:t>D</w:t>
      </w:r>
      <w:r>
        <w:rPr>
          <w:rFonts w:asciiTheme="minorHAnsi" w:eastAsia="Calibri" w:hAnsiTheme="minorHAnsi" w:cstheme="minorHAnsi"/>
          <w:b/>
          <w:sz w:val="22"/>
          <w:szCs w:val="22"/>
        </w:rPr>
        <w:t>O</w:t>
      </w:r>
      <w:r w:rsidRPr="00CA2958">
        <w:rPr>
          <w:rFonts w:asciiTheme="minorHAnsi" w:eastAsia="Calibri" w:hAnsiTheme="minorHAnsi" w:cstheme="minorHAnsi"/>
          <w:b/>
          <w:sz w:val="22"/>
          <w:szCs w:val="22"/>
        </w:rPr>
        <w:t xml:space="preserve"> CONTRATANTE</w:t>
      </w:r>
    </w:p>
    <w:p w:rsidR="00BD11A9" w:rsidRPr="00CA2958" w:rsidRDefault="00BD11A9">
      <w:pPr>
        <w:rPr>
          <w:rFonts w:asciiTheme="minorHAnsi" w:eastAsia="Calibri" w:hAnsiTheme="minorHAnsi" w:cstheme="minorHAnsi"/>
          <w:sz w:val="22"/>
          <w:szCs w:val="22"/>
        </w:rPr>
      </w:pPr>
    </w:p>
    <w:p w:rsidR="00161F3B" w:rsidRDefault="00161F3B" w:rsidP="00161F3B">
      <w:pPr>
        <w:tabs>
          <w:tab w:val="clear" w:pos="1701"/>
        </w:tabs>
        <w:suppressAutoHyphens w:val="0"/>
        <w:jc w:val="left"/>
        <w:rPr>
          <w:rFonts w:asciiTheme="minorHAnsi" w:eastAsia="Calibri" w:hAnsiTheme="minorHAnsi" w:cstheme="minorHAnsi"/>
          <w:sz w:val="22"/>
          <w:szCs w:val="22"/>
        </w:rPr>
      </w:pPr>
      <w:r w:rsidRPr="00161F3B">
        <w:rPr>
          <w:rFonts w:asciiTheme="minorHAnsi" w:eastAsia="Calibri" w:hAnsiTheme="minorHAnsi" w:cstheme="minorHAnsi"/>
          <w:sz w:val="22"/>
          <w:szCs w:val="22"/>
        </w:rPr>
        <w:t>a) Exigir o cumprimento de todas as obrigações assumidas pela Contratada, de acordo com as cláusulas contratuais e os termos de sua proposta;</w:t>
      </w:r>
    </w:p>
    <w:p w:rsidR="00BD11A9" w:rsidRPr="00161F3B" w:rsidRDefault="00BD11A9" w:rsidP="00161F3B">
      <w:pPr>
        <w:tabs>
          <w:tab w:val="clear" w:pos="1701"/>
        </w:tabs>
        <w:suppressAutoHyphens w:val="0"/>
        <w:jc w:val="left"/>
        <w:rPr>
          <w:rFonts w:asciiTheme="minorHAnsi" w:eastAsia="Calibri" w:hAnsiTheme="minorHAnsi" w:cstheme="minorHAnsi"/>
          <w:sz w:val="22"/>
          <w:szCs w:val="22"/>
        </w:rPr>
      </w:pPr>
    </w:p>
    <w:p w:rsidR="00161F3B" w:rsidRDefault="00161F3B" w:rsidP="00BA137E">
      <w:pPr>
        <w:rPr>
          <w:rFonts w:asciiTheme="minorHAnsi" w:eastAsia="Calibri" w:hAnsiTheme="minorHAnsi" w:cstheme="minorHAnsi"/>
          <w:sz w:val="22"/>
          <w:szCs w:val="22"/>
        </w:rPr>
      </w:pPr>
      <w:r w:rsidRPr="00161F3B">
        <w:rPr>
          <w:rFonts w:asciiTheme="minorHAnsi" w:eastAsia="Calibri" w:hAnsiTheme="minorHAnsi" w:cstheme="minorHAnsi"/>
          <w:sz w:val="22"/>
          <w:szCs w:val="22"/>
        </w:rPr>
        <w:t xml:space="preserve">b) Exercer o acompanhamento e a fiscalização dos serviços, por servidor ou comissão especialmente designada, anotando em registro próprio as falhas detectadas, indicando dia, mês e ano, bem como o nome </w:t>
      </w:r>
      <w:r w:rsidRPr="00161F3B">
        <w:rPr>
          <w:rFonts w:asciiTheme="minorHAnsi" w:eastAsia="Calibri" w:hAnsiTheme="minorHAnsi" w:cstheme="minorHAnsi"/>
          <w:sz w:val="22"/>
          <w:szCs w:val="22"/>
        </w:rPr>
        <w:lastRenderedPageBreak/>
        <w:t>dos empregados eventualmente envolvidos, encaminhando os apontamentos à autoridade competente para as providências cabíveis;</w:t>
      </w:r>
    </w:p>
    <w:p w:rsidR="00BD11A9" w:rsidRPr="00161F3B" w:rsidRDefault="00BD11A9" w:rsidP="00161F3B">
      <w:pPr>
        <w:tabs>
          <w:tab w:val="clear" w:pos="1701"/>
        </w:tabs>
        <w:suppressAutoHyphens w:val="0"/>
        <w:jc w:val="left"/>
        <w:rPr>
          <w:rFonts w:asciiTheme="minorHAnsi" w:eastAsia="Calibri" w:hAnsiTheme="minorHAnsi" w:cstheme="minorHAnsi"/>
          <w:sz w:val="22"/>
          <w:szCs w:val="22"/>
        </w:rPr>
      </w:pPr>
    </w:p>
    <w:p w:rsidR="00161F3B" w:rsidRDefault="00161F3B" w:rsidP="00161F3B">
      <w:pPr>
        <w:tabs>
          <w:tab w:val="clear" w:pos="1701"/>
        </w:tabs>
        <w:suppressAutoHyphens w:val="0"/>
        <w:jc w:val="left"/>
        <w:rPr>
          <w:rFonts w:asciiTheme="minorHAnsi" w:eastAsia="Calibri" w:hAnsiTheme="minorHAnsi" w:cstheme="minorHAnsi"/>
          <w:sz w:val="22"/>
          <w:szCs w:val="22"/>
        </w:rPr>
      </w:pPr>
      <w:r w:rsidRPr="00161F3B">
        <w:rPr>
          <w:rFonts w:asciiTheme="minorHAnsi" w:eastAsia="Calibri" w:hAnsiTheme="minorHAnsi" w:cstheme="minorHAnsi"/>
          <w:sz w:val="22"/>
          <w:szCs w:val="22"/>
        </w:rPr>
        <w:t>c) Notificar a Contratada por escrito da ocorrência de eventuais imperfeições, falhas ou irregularidades constatadas no curso da execução dos serviços, fixando prazo para a sua correção, certificando-se de que as soluções por ela propostas sejam as mais adequadas;</w:t>
      </w:r>
    </w:p>
    <w:p w:rsidR="00BD11A9" w:rsidRPr="00161F3B" w:rsidRDefault="00BD11A9" w:rsidP="00161F3B">
      <w:pPr>
        <w:tabs>
          <w:tab w:val="clear" w:pos="1701"/>
        </w:tabs>
        <w:suppressAutoHyphens w:val="0"/>
        <w:jc w:val="left"/>
        <w:rPr>
          <w:rFonts w:asciiTheme="minorHAnsi" w:eastAsia="Calibri" w:hAnsiTheme="minorHAnsi" w:cstheme="minorHAnsi"/>
          <w:sz w:val="22"/>
          <w:szCs w:val="22"/>
        </w:rPr>
      </w:pPr>
    </w:p>
    <w:p w:rsidR="00161F3B" w:rsidRDefault="00161F3B" w:rsidP="00161F3B">
      <w:pPr>
        <w:tabs>
          <w:tab w:val="clear" w:pos="1701"/>
        </w:tabs>
        <w:suppressAutoHyphens w:val="0"/>
        <w:jc w:val="left"/>
        <w:rPr>
          <w:rFonts w:asciiTheme="minorHAnsi" w:eastAsia="Calibri" w:hAnsiTheme="minorHAnsi" w:cstheme="minorHAnsi"/>
          <w:sz w:val="22"/>
          <w:szCs w:val="22"/>
        </w:rPr>
      </w:pPr>
      <w:r w:rsidRPr="00161F3B">
        <w:rPr>
          <w:rFonts w:asciiTheme="minorHAnsi" w:eastAsia="Calibri" w:hAnsiTheme="minorHAnsi" w:cstheme="minorHAnsi"/>
          <w:sz w:val="22"/>
          <w:szCs w:val="22"/>
        </w:rPr>
        <w:t>d) Pagar à Contratada o valor resultante da prestação do serviço, conforme cronograma Físico-financeiro;</w:t>
      </w:r>
    </w:p>
    <w:p w:rsidR="00BA137E" w:rsidRPr="00161F3B" w:rsidRDefault="00BA137E" w:rsidP="00161F3B">
      <w:pPr>
        <w:tabs>
          <w:tab w:val="clear" w:pos="1701"/>
        </w:tabs>
        <w:suppressAutoHyphens w:val="0"/>
        <w:jc w:val="left"/>
        <w:rPr>
          <w:rFonts w:asciiTheme="minorHAnsi" w:eastAsia="Calibri" w:hAnsiTheme="minorHAnsi" w:cstheme="minorHAnsi"/>
          <w:sz w:val="22"/>
          <w:szCs w:val="22"/>
        </w:rPr>
      </w:pPr>
    </w:p>
    <w:p w:rsidR="00161F3B" w:rsidRDefault="00161F3B" w:rsidP="00161F3B">
      <w:pPr>
        <w:rPr>
          <w:rFonts w:asciiTheme="minorHAnsi" w:eastAsia="Calibri" w:hAnsiTheme="minorHAnsi" w:cstheme="minorHAnsi"/>
          <w:sz w:val="22"/>
          <w:szCs w:val="22"/>
        </w:rPr>
      </w:pPr>
      <w:r w:rsidRPr="00161F3B">
        <w:rPr>
          <w:rFonts w:asciiTheme="minorHAnsi" w:eastAsia="Calibri" w:hAnsiTheme="minorHAnsi" w:cstheme="minorHAnsi"/>
          <w:sz w:val="22"/>
          <w:szCs w:val="22"/>
        </w:rPr>
        <w:t>e) Não praticar atos de ingerência na administração da Contratada, tais como: exercer o poder de mando sobre os empregados da Contratada, devendo reportar-se somente aos prepostos ou responsáveis por ela indicados, exceto quando o objeto da contratação previr o atendimento direto; direcionar a contratação de pessoas para trabalhar nas empresas Contratadas; Promover ou aceitar o desvio de funções dos trabalhadores da Contratada, mediante a utilização destes em atividades distintas daquelas previstas no objeto da contratação e em relação à função específica para a qual o trabalhador foi contratado; e considerar os trabalhadores da Contratada como colaboradores eventuais do próprio órgão</w:t>
      </w:r>
      <w:r>
        <w:rPr>
          <w:rFonts w:asciiTheme="minorHAnsi" w:eastAsia="Calibri" w:hAnsiTheme="minorHAnsi" w:cstheme="minorHAnsi"/>
          <w:sz w:val="22"/>
          <w:szCs w:val="22"/>
        </w:rPr>
        <w:t xml:space="preserve"> </w:t>
      </w:r>
      <w:r w:rsidRPr="00161F3B">
        <w:rPr>
          <w:rFonts w:asciiTheme="minorHAnsi" w:eastAsia="Calibri" w:hAnsiTheme="minorHAnsi" w:cstheme="minorHAnsi"/>
          <w:sz w:val="22"/>
          <w:szCs w:val="22"/>
        </w:rPr>
        <w:t>ou en</w:t>
      </w:r>
      <w:r>
        <w:rPr>
          <w:rFonts w:asciiTheme="minorHAnsi" w:eastAsia="Calibri" w:hAnsiTheme="minorHAnsi" w:cstheme="minorHAnsi"/>
          <w:sz w:val="22"/>
          <w:szCs w:val="22"/>
        </w:rPr>
        <w:t>ti</w:t>
      </w:r>
      <w:r w:rsidRPr="00161F3B">
        <w:rPr>
          <w:rFonts w:asciiTheme="minorHAnsi" w:eastAsia="Calibri" w:hAnsiTheme="minorHAnsi" w:cstheme="minorHAnsi"/>
          <w:sz w:val="22"/>
          <w:szCs w:val="22"/>
        </w:rPr>
        <w:t>dade responsável pela contratação, especialmente para efeito de concessão de diárias e passagens;</w:t>
      </w:r>
    </w:p>
    <w:p w:rsidR="00BD11A9" w:rsidRPr="00161F3B" w:rsidRDefault="00BD11A9" w:rsidP="00161F3B">
      <w:pPr>
        <w:rPr>
          <w:rFonts w:asciiTheme="minorHAnsi" w:eastAsia="Calibri" w:hAnsiTheme="minorHAnsi" w:cstheme="minorHAnsi"/>
          <w:sz w:val="22"/>
          <w:szCs w:val="22"/>
        </w:rPr>
      </w:pPr>
    </w:p>
    <w:p w:rsidR="00161F3B" w:rsidRDefault="00161F3B" w:rsidP="00161F3B">
      <w:pPr>
        <w:rPr>
          <w:rFonts w:asciiTheme="minorHAnsi" w:eastAsia="Calibri" w:hAnsiTheme="minorHAnsi" w:cstheme="minorHAnsi"/>
          <w:sz w:val="22"/>
          <w:szCs w:val="22"/>
        </w:rPr>
      </w:pPr>
      <w:r w:rsidRPr="00161F3B">
        <w:rPr>
          <w:rFonts w:asciiTheme="minorHAnsi" w:eastAsia="Calibri" w:hAnsiTheme="minorHAnsi" w:cstheme="minorHAnsi"/>
          <w:sz w:val="22"/>
          <w:szCs w:val="22"/>
        </w:rPr>
        <w:t>f) Fornecer por escrito as informações necessárias para o desenvolvimento dos serviços objeto do contrato;</w:t>
      </w:r>
    </w:p>
    <w:p w:rsidR="00BD11A9" w:rsidRPr="00161F3B" w:rsidRDefault="00BD11A9" w:rsidP="00161F3B">
      <w:pPr>
        <w:rPr>
          <w:rFonts w:asciiTheme="minorHAnsi" w:eastAsia="Calibri" w:hAnsiTheme="minorHAnsi" w:cstheme="minorHAnsi"/>
          <w:sz w:val="22"/>
          <w:szCs w:val="22"/>
        </w:rPr>
      </w:pPr>
    </w:p>
    <w:p w:rsidR="00161F3B" w:rsidRDefault="00161F3B" w:rsidP="00161F3B">
      <w:pPr>
        <w:rPr>
          <w:rFonts w:asciiTheme="minorHAnsi" w:eastAsia="Calibri" w:hAnsiTheme="minorHAnsi" w:cstheme="minorHAnsi"/>
          <w:sz w:val="22"/>
          <w:szCs w:val="22"/>
        </w:rPr>
      </w:pPr>
      <w:r w:rsidRPr="00161F3B">
        <w:rPr>
          <w:rFonts w:asciiTheme="minorHAnsi" w:eastAsia="Calibri" w:hAnsiTheme="minorHAnsi" w:cstheme="minorHAnsi"/>
          <w:sz w:val="22"/>
          <w:szCs w:val="22"/>
        </w:rPr>
        <w:t>g) Realizar avaliações periódicas da qualidade dos serviços, após seu recebimento;</w:t>
      </w:r>
    </w:p>
    <w:p w:rsidR="00BD11A9" w:rsidRPr="00161F3B" w:rsidRDefault="00BD11A9" w:rsidP="00161F3B">
      <w:pPr>
        <w:rPr>
          <w:rFonts w:asciiTheme="minorHAnsi" w:eastAsia="Calibri" w:hAnsiTheme="minorHAnsi" w:cstheme="minorHAnsi"/>
          <w:sz w:val="22"/>
          <w:szCs w:val="22"/>
        </w:rPr>
      </w:pPr>
    </w:p>
    <w:p w:rsidR="00161F3B" w:rsidRDefault="00161F3B" w:rsidP="00161F3B">
      <w:pPr>
        <w:rPr>
          <w:rFonts w:asciiTheme="minorHAnsi" w:eastAsia="Calibri" w:hAnsiTheme="minorHAnsi" w:cstheme="minorHAnsi"/>
          <w:sz w:val="22"/>
          <w:szCs w:val="22"/>
        </w:rPr>
      </w:pPr>
      <w:r w:rsidRPr="00161F3B">
        <w:rPr>
          <w:rFonts w:asciiTheme="minorHAnsi" w:eastAsia="Calibri" w:hAnsiTheme="minorHAnsi" w:cstheme="minorHAnsi"/>
          <w:sz w:val="22"/>
          <w:szCs w:val="22"/>
        </w:rPr>
        <w:t>h) Cien</w:t>
      </w:r>
      <w:r>
        <w:rPr>
          <w:rFonts w:asciiTheme="minorHAnsi" w:eastAsia="Calibri" w:hAnsiTheme="minorHAnsi" w:cstheme="minorHAnsi"/>
          <w:sz w:val="22"/>
          <w:szCs w:val="22"/>
        </w:rPr>
        <w:t>ti</w:t>
      </w:r>
      <w:r w:rsidRPr="00161F3B">
        <w:rPr>
          <w:rFonts w:asciiTheme="minorHAnsi" w:eastAsia="Calibri" w:hAnsiTheme="minorHAnsi" w:cstheme="minorHAnsi"/>
          <w:sz w:val="22"/>
          <w:szCs w:val="22"/>
        </w:rPr>
        <w:t>ficar o órgão de representação judicial da Procuradoria Geral do Estado de Goiás para adoção das medidas cabíveis quando do descumprimento das obrigações pela Contratada;</w:t>
      </w:r>
    </w:p>
    <w:p w:rsidR="00BD11A9" w:rsidRPr="00161F3B" w:rsidRDefault="00BD11A9" w:rsidP="00161F3B">
      <w:pPr>
        <w:rPr>
          <w:rFonts w:asciiTheme="minorHAnsi" w:eastAsia="Calibri" w:hAnsiTheme="minorHAnsi" w:cstheme="minorHAnsi"/>
          <w:sz w:val="22"/>
          <w:szCs w:val="22"/>
        </w:rPr>
      </w:pPr>
    </w:p>
    <w:p w:rsidR="00161F3B" w:rsidRDefault="00161F3B" w:rsidP="00161F3B">
      <w:pPr>
        <w:rPr>
          <w:rFonts w:asciiTheme="minorHAnsi" w:eastAsia="Calibri" w:hAnsiTheme="minorHAnsi" w:cstheme="minorHAnsi"/>
          <w:sz w:val="22"/>
          <w:szCs w:val="22"/>
        </w:rPr>
      </w:pPr>
      <w:r w:rsidRPr="00161F3B">
        <w:rPr>
          <w:rFonts w:asciiTheme="minorHAnsi" w:eastAsia="Calibri" w:hAnsiTheme="minorHAnsi" w:cstheme="minorHAnsi"/>
          <w:sz w:val="22"/>
          <w:szCs w:val="22"/>
        </w:rPr>
        <w:t>i) Arquivar, entre outros documentos, de projetos, as built, especificações técnicas, orçamentos, termos de recebimento, contratos e aditamentos, relatórios de inspeções técnicas após o recebimento do serviço e no</w:t>
      </w:r>
      <w:r>
        <w:rPr>
          <w:rFonts w:asciiTheme="minorHAnsi" w:eastAsia="Calibri" w:hAnsiTheme="minorHAnsi" w:cstheme="minorHAnsi"/>
          <w:sz w:val="22"/>
          <w:szCs w:val="22"/>
        </w:rPr>
        <w:t>ti</w:t>
      </w:r>
      <w:r w:rsidRPr="00161F3B">
        <w:rPr>
          <w:rFonts w:asciiTheme="minorHAnsi" w:eastAsia="Calibri" w:hAnsiTheme="minorHAnsi" w:cstheme="minorHAnsi"/>
          <w:sz w:val="22"/>
          <w:szCs w:val="22"/>
        </w:rPr>
        <w:t>ficações expedidas;</w:t>
      </w:r>
    </w:p>
    <w:p w:rsidR="00BD11A9" w:rsidRPr="00161F3B" w:rsidRDefault="00BD11A9" w:rsidP="00161F3B">
      <w:pPr>
        <w:rPr>
          <w:rFonts w:asciiTheme="minorHAnsi" w:eastAsia="Calibri" w:hAnsiTheme="minorHAnsi" w:cstheme="minorHAnsi"/>
          <w:sz w:val="22"/>
          <w:szCs w:val="22"/>
        </w:rPr>
      </w:pPr>
    </w:p>
    <w:p w:rsidR="00161F3B" w:rsidRDefault="00161F3B" w:rsidP="00161F3B">
      <w:pPr>
        <w:rPr>
          <w:rFonts w:asciiTheme="minorHAnsi" w:eastAsia="Calibri" w:hAnsiTheme="minorHAnsi" w:cstheme="minorHAnsi"/>
          <w:sz w:val="22"/>
          <w:szCs w:val="22"/>
        </w:rPr>
      </w:pPr>
      <w:r w:rsidRPr="00161F3B">
        <w:rPr>
          <w:rFonts w:asciiTheme="minorHAnsi" w:eastAsia="Calibri" w:hAnsiTheme="minorHAnsi" w:cstheme="minorHAnsi"/>
          <w:sz w:val="22"/>
          <w:szCs w:val="22"/>
        </w:rPr>
        <w:t>j) Exigir da Contratada que providencie a seguinte documentação como condição indispensável para o recebimento defini</w:t>
      </w:r>
      <w:r>
        <w:rPr>
          <w:rFonts w:asciiTheme="minorHAnsi" w:eastAsia="Calibri" w:hAnsiTheme="minorHAnsi" w:cstheme="minorHAnsi"/>
          <w:sz w:val="22"/>
          <w:szCs w:val="22"/>
        </w:rPr>
        <w:t>ti</w:t>
      </w:r>
      <w:r w:rsidRPr="00161F3B">
        <w:rPr>
          <w:rFonts w:asciiTheme="minorHAnsi" w:eastAsia="Calibri" w:hAnsiTheme="minorHAnsi" w:cstheme="minorHAnsi"/>
          <w:sz w:val="22"/>
          <w:szCs w:val="22"/>
        </w:rPr>
        <w:t>vo de objeto, quando for o caso: as built, elaborado pelo responsável por sua execução; comprovação das ligações defini</w:t>
      </w:r>
      <w:r>
        <w:rPr>
          <w:rFonts w:asciiTheme="minorHAnsi" w:eastAsia="Calibri" w:hAnsiTheme="minorHAnsi" w:cstheme="minorHAnsi"/>
          <w:sz w:val="22"/>
          <w:szCs w:val="22"/>
        </w:rPr>
        <w:t>ti</w:t>
      </w:r>
      <w:r w:rsidRPr="00161F3B">
        <w:rPr>
          <w:rFonts w:asciiTheme="minorHAnsi" w:eastAsia="Calibri" w:hAnsiTheme="minorHAnsi" w:cstheme="minorHAnsi"/>
          <w:sz w:val="22"/>
          <w:szCs w:val="22"/>
        </w:rPr>
        <w:t xml:space="preserve">vas de energia, água, telefone e gás; laudo de vistoria do corpo de bombeiros aprovando </w:t>
      </w:r>
      <w:r>
        <w:rPr>
          <w:rFonts w:asciiTheme="minorHAnsi" w:eastAsia="Calibri" w:hAnsiTheme="minorHAnsi" w:cstheme="minorHAnsi"/>
          <w:sz w:val="22"/>
          <w:szCs w:val="22"/>
        </w:rPr>
        <w:t>o serviço; carta habite-se, emiti</w:t>
      </w:r>
      <w:r w:rsidRPr="00161F3B">
        <w:rPr>
          <w:rFonts w:asciiTheme="minorHAnsi" w:eastAsia="Calibri" w:hAnsiTheme="minorHAnsi" w:cstheme="minorHAnsi"/>
          <w:sz w:val="22"/>
          <w:szCs w:val="22"/>
        </w:rPr>
        <w:t>da pela prefeitura; cer</w:t>
      </w:r>
      <w:r>
        <w:rPr>
          <w:rFonts w:asciiTheme="minorHAnsi" w:eastAsia="Calibri" w:hAnsiTheme="minorHAnsi" w:cstheme="minorHAnsi"/>
          <w:sz w:val="22"/>
          <w:szCs w:val="22"/>
        </w:rPr>
        <w:t>ti</w:t>
      </w:r>
      <w:r w:rsidRPr="00161F3B">
        <w:rPr>
          <w:rFonts w:asciiTheme="minorHAnsi" w:eastAsia="Calibri" w:hAnsiTheme="minorHAnsi" w:cstheme="minorHAnsi"/>
          <w:sz w:val="22"/>
          <w:szCs w:val="22"/>
        </w:rPr>
        <w:t>dão nega</w:t>
      </w:r>
      <w:r>
        <w:rPr>
          <w:rFonts w:asciiTheme="minorHAnsi" w:eastAsia="Calibri" w:hAnsiTheme="minorHAnsi" w:cstheme="minorHAnsi"/>
          <w:sz w:val="22"/>
          <w:szCs w:val="22"/>
        </w:rPr>
        <w:t>ti</w:t>
      </w:r>
      <w:r w:rsidRPr="00161F3B">
        <w:rPr>
          <w:rFonts w:asciiTheme="minorHAnsi" w:eastAsia="Calibri" w:hAnsiTheme="minorHAnsi" w:cstheme="minorHAnsi"/>
          <w:sz w:val="22"/>
          <w:szCs w:val="22"/>
        </w:rPr>
        <w:t>va de débitos previdenciários específica para o registro da obra junto ao Cartório de Registro de Imóveis; a reparação dos vícios verif</w:t>
      </w:r>
      <w:r>
        <w:rPr>
          <w:rFonts w:asciiTheme="minorHAnsi" w:eastAsia="Calibri" w:hAnsiTheme="minorHAnsi" w:cstheme="minorHAnsi"/>
          <w:sz w:val="22"/>
          <w:szCs w:val="22"/>
        </w:rPr>
        <w:t>icados dentro do prazo de garanti</w:t>
      </w:r>
      <w:r w:rsidRPr="00161F3B">
        <w:rPr>
          <w:rFonts w:asciiTheme="minorHAnsi" w:eastAsia="Calibri" w:hAnsiTheme="minorHAnsi" w:cstheme="minorHAnsi"/>
          <w:sz w:val="22"/>
          <w:szCs w:val="22"/>
        </w:rPr>
        <w:t>a do serviço, tendo em vista o direito assegurado à Contratante no art. 69 da Lei nº 8.666/93 e no art. 12 da Lei nº 8.078/90 (Código de Defesa do Consumidor);</w:t>
      </w:r>
    </w:p>
    <w:p w:rsidR="00BD11A9" w:rsidRPr="00161F3B" w:rsidRDefault="00BD11A9" w:rsidP="00161F3B">
      <w:pPr>
        <w:rPr>
          <w:rFonts w:asciiTheme="minorHAnsi" w:eastAsia="Calibri" w:hAnsiTheme="minorHAnsi" w:cstheme="minorHAnsi"/>
          <w:sz w:val="22"/>
          <w:szCs w:val="22"/>
        </w:rPr>
      </w:pPr>
    </w:p>
    <w:p w:rsidR="00161F3B" w:rsidRDefault="00161F3B" w:rsidP="00161F3B">
      <w:pPr>
        <w:rPr>
          <w:rFonts w:asciiTheme="minorHAnsi" w:eastAsia="Calibri" w:hAnsiTheme="minorHAnsi" w:cstheme="minorHAnsi"/>
          <w:sz w:val="22"/>
          <w:szCs w:val="22"/>
        </w:rPr>
      </w:pPr>
      <w:r w:rsidRPr="00161F3B">
        <w:rPr>
          <w:rFonts w:asciiTheme="minorHAnsi" w:eastAsia="Calibri" w:hAnsiTheme="minorHAnsi" w:cstheme="minorHAnsi"/>
          <w:sz w:val="22"/>
          <w:szCs w:val="22"/>
        </w:rPr>
        <w:t>k) Fiscalizar o cumprimento dos requisitos legais, quando a contratada houver se beneficiado da preferência estabelecida pelo art. 3º, § 5º, da Lei nº 8.666, de 1993.</w:t>
      </w:r>
    </w:p>
    <w:p w:rsidR="00161F3B" w:rsidRDefault="00161F3B" w:rsidP="00161F3B">
      <w:pPr>
        <w:rPr>
          <w:rFonts w:asciiTheme="minorHAnsi" w:eastAsia="Calibri" w:hAnsiTheme="minorHAnsi" w:cstheme="minorHAnsi"/>
          <w:sz w:val="22"/>
          <w:szCs w:val="22"/>
        </w:rPr>
      </w:pPr>
    </w:p>
    <w:p w:rsidR="00161F3B" w:rsidRDefault="00161F3B" w:rsidP="00161F3B">
      <w:pPr>
        <w:rPr>
          <w:rFonts w:asciiTheme="minorHAnsi" w:eastAsia="Calibri" w:hAnsiTheme="minorHAnsi" w:cstheme="minorHAnsi"/>
          <w:b/>
          <w:sz w:val="22"/>
          <w:szCs w:val="22"/>
        </w:rPr>
      </w:pPr>
      <w:r w:rsidRPr="00161F3B">
        <w:rPr>
          <w:rFonts w:asciiTheme="minorHAnsi" w:eastAsia="Calibri" w:hAnsiTheme="minorHAnsi" w:cstheme="minorHAnsi"/>
          <w:b/>
          <w:sz w:val="22"/>
          <w:szCs w:val="22"/>
        </w:rPr>
        <w:t>2.2 - DA CONTRATADA</w:t>
      </w:r>
    </w:p>
    <w:p w:rsidR="00BD11A9" w:rsidRPr="00161F3B" w:rsidRDefault="00BD11A9" w:rsidP="00161F3B">
      <w:pPr>
        <w:rPr>
          <w:rFonts w:asciiTheme="minorHAnsi" w:eastAsia="Calibri" w:hAnsiTheme="minorHAnsi" w:cstheme="minorHAnsi"/>
          <w:b/>
          <w:sz w:val="22"/>
          <w:szCs w:val="22"/>
        </w:rPr>
      </w:pPr>
    </w:p>
    <w:p w:rsidR="00161F3B" w:rsidRDefault="00161F3B" w:rsidP="00161F3B">
      <w:pPr>
        <w:rPr>
          <w:rFonts w:asciiTheme="minorHAnsi" w:eastAsia="Calibri" w:hAnsiTheme="minorHAnsi" w:cstheme="minorHAnsi"/>
          <w:sz w:val="22"/>
          <w:szCs w:val="22"/>
        </w:rPr>
      </w:pPr>
      <w:r w:rsidRPr="00161F3B">
        <w:rPr>
          <w:rFonts w:asciiTheme="minorHAnsi" w:eastAsia="Calibri" w:hAnsiTheme="minorHAnsi" w:cstheme="minorHAnsi"/>
          <w:sz w:val="22"/>
          <w:szCs w:val="22"/>
        </w:rPr>
        <w:t>2.2.1 - Para o fiel cumprimento deste ajuste a CONTRATADA obriga-se a executar os</w:t>
      </w:r>
      <w:r>
        <w:rPr>
          <w:rFonts w:asciiTheme="minorHAnsi" w:eastAsia="Calibri" w:hAnsiTheme="minorHAnsi" w:cstheme="minorHAnsi"/>
          <w:sz w:val="22"/>
          <w:szCs w:val="22"/>
        </w:rPr>
        <w:t xml:space="preserve"> serviços de acordo com as quanti</w:t>
      </w:r>
      <w:r w:rsidRPr="00161F3B">
        <w:rPr>
          <w:rFonts w:asciiTheme="minorHAnsi" w:eastAsia="Calibri" w:hAnsiTheme="minorHAnsi" w:cstheme="minorHAnsi"/>
          <w:sz w:val="22"/>
          <w:szCs w:val="22"/>
        </w:rPr>
        <w:t>dades, descrições e critérios estabelecidos pela CONTRATANTE, após a publicação do contrato e mediante requi</w:t>
      </w:r>
      <w:r>
        <w:rPr>
          <w:rFonts w:asciiTheme="minorHAnsi" w:eastAsia="Calibri" w:hAnsiTheme="minorHAnsi" w:cstheme="minorHAnsi"/>
          <w:sz w:val="22"/>
          <w:szCs w:val="22"/>
        </w:rPr>
        <w:t>sição e/ou ordem de serviço emiti</w:t>
      </w:r>
      <w:r w:rsidRPr="00161F3B">
        <w:rPr>
          <w:rFonts w:asciiTheme="minorHAnsi" w:eastAsia="Calibri" w:hAnsiTheme="minorHAnsi" w:cstheme="minorHAnsi"/>
          <w:sz w:val="22"/>
          <w:szCs w:val="22"/>
        </w:rPr>
        <w:t>da pelo setor requisitante e/ou gestor do contrato, obrigando-se ainda:</w:t>
      </w:r>
    </w:p>
    <w:p w:rsidR="00BD11A9" w:rsidRPr="00161F3B" w:rsidRDefault="00BD11A9" w:rsidP="00161F3B">
      <w:pPr>
        <w:rPr>
          <w:rFonts w:asciiTheme="minorHAnsi" w:eastAsia="Calibri" w:hAnsiTheme="minorHAnsi" w:cstheme="minorHAnsi"/>
          <w:sz w:val="22"/>
          <w:szCs w:val="22"/>
        </w:rPr>
      </w:pPr>
    </w:p>
    <w:p w:rsidR="00161F3B" w:rsidRDefault="00161F3B" w:rsidP="00161F3B">
      <w:pPr>
        <w:rPr>
          <w:rFonts w:asciiTheme="minorHAnsi" w:eastAsia="Calibri" w:hAnsiTheme="minorHAnsi" w:cstheme="minorHAnsi"/>
          <w:sz w:val="22"/>
          <w:szCs w:val="22"/>
        </w:rPr>
      </w:pPr>
      <w:r w:rsidRPr="00161F3B">
        <w:rPr>
          <w:rFonts w:asciiTheme="minorHAnsi" w:eastAsia="Calibri" w:hAnsiTheme="minorHAnsi" w:cstheme="minorHAnsi"/>
          <w:sz w:val="22"/>
          <w:szCs w:val="22"/>
        </w:rPr>
        <w:lastRenderedPageBreak/>
        <w:t>a) Executar o contrato conforme especificações do Projeto Básico e da proposta, com a alocação dos empregados necessários ao perfeito cumprimento das cláusulas contratuais, além de fornecer e u</w:t>
      </w:r>
      <w:r>
        <w:rPr>
          <w:rFonts w:asciiTheme="minorHAnsi" w:eastAsia="Calibri" w:hAnsiTheme="minorHAnsi" w:cstheme="minorHAnsi"/>
          <w:sz w:val="22"/>
          <w:szCs w:val="22"/>
        </w:rPr>
        <w:t>ti</w:t>
      </w:r>
      <w:r w:rsidRPr="00161F3B">
        <w:rPr>
          <w:rFonts w:asciiTheme="minorHAnsi" w:eastAsia="Calibri" w:hAnsiTheme="minorHAnsi" w:cstheme="minorHAnsi"/>
          <w:sz w:val="22"/>
          <w:szCs w:val="22"/>
        </w:rPr>
        <w:t>lizar os materiais e equipamentos, ferramentas e utensílios necessários, na qualidade e quan</w:t>
      </w:r>
      <w:r>
        <w:rPr>
          <w:rFonts w:asciiTheme="minorHAnsi" w:eastAsia="Calibri" w:hAnsiTheme="minorHAnsi" w:cstheme="minorHAnsi"/>
          <w:sz w:val="22"/>
          <w:szCs w:val="22"/>
        </w:rPr>
        <w:t>ti</w:t>
      </w:r>
      <w:r w:rsidRPr="00161F3B">
        <w:rPr>
          <w:rFonts w:asciiTheme="minorHAnsi" w:eastAsia="Calibri" w:hAnsiTheme="minorHAnsi" w:cstheme="minorHAnsi"/>
          <w:sz w:val="22"/>
          <w:szCs w:val="22"/>
        </w:rPr>
        <w:t>dade mínimas especificadas;</w:t>
      </w:r>
    </w:p>
    <w:p w:rsidR="00BD11A9" w:rsidRPr="00161F3B" w:rsidRDefault="00BD11A9" w:rsidP="00161F3B">
      <w:pPr>
        <w:rPr>
          <w:rFonts w:asciiTheme="minorHAnsi" w:eastAsia="Calibri" w:hAnsiTheme="minorHAnsi" w:cstheme="minorHAnsi"/>
          <w:sz w:val="22"/>
          <w:szCs w:val="22"/>
        </w:rPr>
      </w:pPr>
    </w:p>
    <w:p w:rsidR="00161F3B" w:rsidRDefault="00161F3B" w:rsidP="00161F3B">
      <w:pPr>
        <w:rPr>
          <w:rFonts w:asciiTheme="minorHAnsi" w:eastAsia="Calibri" w:hAnsiTheme="minorHAnsi" w:cstheme="minorHAnsi"/>
          <w:sz w:val="22"/>
          <w:szCs w:val="22"/>
        </w:rPr>
      </w:pPr>
      <w:r w:rsidRPr="00161F3B">
        <w:rPr>
          <w:rFonts w:asciiTheme="minorHAnsi" w:eastAsia="Calibri" w:hAnsiTheme="minorHAnsi" w:cstheme="minorHAnsi"/>
          <w:sz w:val="22"/>
          <w:szCs w:val="22"/>
        </w:rPr>
        <w:t>b) Reparar, corrigir, remover ou subs</w:t>
      </w:r>
      <w:r>
        <w:rPr>
          <w:rFonts w:asciiTheme="minorHAnsi" w:eastAsia="Calibri" w:hAnsiTheme="minorHAnsi" w:cstheme="minorHAnsi"/>
          <w:sz w:val="22"/>
          <w:szCs w:val="22"/>
        </w:rPr>
        <w:t>ti</w:t>
      </w:r>
      <w:r w:rsidRPr="00161F3B">
        <w:rPr>
          <w:rFonts w:asciiTheme="minorHAnsi" w:eastAsia="Calibri" w:hAnsiTheme="minorHAnsi" w:cstheme="minorHAnsi"/>
          <w:sz w:val="22"/>
          <w:szCs w:val="22"/>
        </w:rPr>
        <w:t>tuir, às suas expensas, no total ou em parte, no prazo fixado pelo fiscal do contrato, os serviços/obras efetuados em que se verificarem vícios, defeitos ou incorreções resultantes da execução ou dos materiais empregados;</w:t>
      </w:r>
    </w:p>
    <w:p w:rsidR="00BD11A9" w:rsidRPr="00161F3B" w:rsidRDefault="00BD11A9" w:rsidP="00161F3B">
      <w:pPr>
        <w:rPr>
          <w:rFonts w:asciiTheme="minorHAnsi" w:eastAsia="Calibri" w:hAnsiTheme="minorHAnsi" w:cstheme="minorHAnsi"/>
          <w:sz w:val="22"/>
          <w:szCs w:val="22"/>
        </w:rPr>
      </w:pPr>
    </w:p>
    <w:p w:rsidR="00161F3B" w:rsidRDefault="00161F3B" w:rsidP="00161F3B">
      <w:pPr>
        <w:rPr>
          <w:rFonts w:asciiTheme="minorHAnsi" w:eastAsia="Calibri" w:hAnsiTheme="minorHAnsi" w:cstheme="minorHAnsi"/>
          <w:sz w:val="22"/>
          <w:szCs w:val="22"/>
        </w:rPr>
      </w:pPr>
      <w:r w:rsidRPr="00161F3B">
        <w:rPr>
          <w:rFonts w:asciiTheme="minorHAnsi" w:eastAsia="Calibri" w:hAnsiTheme="minorHAnsi" w:cstheme="minorHAnsi"/>
          <w:sz w:val="22"/>
          <w:szCs w:val="22"/>
        </w:rPr>
        <w:t>c) Responsabilizar-se pelos vícios e danos decorrentes da execução do objeto, de acordo com os ar</w:t>
      </w:r>
      <w:r>
        <w:rPr>
          <w:rFonts w:asciiTheme="minorHAnsi" w:eastAsia="Calibri" w:hAnsiTheme="minorHAnsi" w:cstheme="minorHAnsi"/>
          <w:sz w:val="22"/>
          <w:szCs w:val="22"/>
        </w:rPr>
        <w:t>ti</w:t>
      </w:r>
      <w:r w:rsidRPr="00161F3B">
        <w:rPr>
          <w:rFonts w:asciiTheme="minorHAnsi" w:eastAsia="Calibri" w:hAnsiTheme="minorHAnsi" w:cstheme="minorHAnsi"/>
          <w:sz w:val="22"/>
          <w:szCs w:val="22"/>
        </w:rPr>
        <w:t>gos 14 e 17 a 27, do Código de Defesa do Consumidor (Lei nº 8.078, de 1990), ficando a Contratante autorizada a descontar da garan</w:t>
      </w:r>
      <w:r>
        <w:rPr>
          <w:rFonts w:asciiTheme="minorHAnsi" w:eastAsia="Calibri" w:hAnsiTheme="minorHAnsi" w:cstheme="minorHAnsi"/>
          <w:sz w:val="22"/>
          <w:szCs w:val="22"/>
        </w:rPr>
        <w:t>ti</w:t>
      </w:r>
      <w:r w:rsidRPr="00161F3B">
        <w:rPr>
          <w:rFonts w:asciiTheme="minorHAnsi" w:eastAsia="Calibri" w:hAnsiTheme="minorHAnsi" w:cstheme="minorHAnsi"/>
          <w:sz w:val="22"/>
          <w:szCs w:val="22"/>
        </w:rPr>
        <w:t>a prestada, caso exigida no edital, ou dos pagamentos devidos à Contratada, o valor correspondente aos danos sofridos;</w:t>
      </w:r>
    </w:p>
    <w:p w:rsidR="00BD11A9" w:rsidRPr="00161F3B" w:rsidRDefault="00BD11A9" w:rsidP="00161F3B">
      <w:pPr>
        <w:rPr>
          <w:rFonts w:asciiTheme="minorHAnsi" w:eastAsia="Calibri" w:hAnsiTheme="minorHAnsi" w:cstheme="minorHAnsi"/>
          <w:sz w:val="22"/>
          <w:szCs w:val="22"/>
        </w:rPr>
      </w:pPr>
    </w:p>
    <w:p w:rsidR="00161F3B" w:rsidRDefault="00161F3B" w:rsidP="00161F3B">
      <w:pPr>
        <w:rPr>
          <w:rFonts w:asciiTheme="minorHAnsi" w:eastAsia="Calibri" w:hAnsiTheme="minorHAnsi" w:cstheme="minorHAnsi"/>
          <w:sz w:val="22"/>
          <w:szCs w:val="22"/>
        </w:rPr>
      </w:pPr>
      <w:r>
        <w:rPr>
          <w:rFonts w:asciiTheme="minorHAnsi" w:eastAsia="Calibri" w:hAnsiTheme="minorHAnsi" w:cstheme="minorHAnsi"/>
          <w:sz w:val="22"/>
          <w:szCs w:val="22"/>
        </w:rPr>
        <w:t>d) Uti</w:t>
      </w:r>
      <w:r w:rsidRPr="00161F3B">
        <w:rPr>
          <w:rFonts w:asciiTheme="minorHAnsi" w:eastAsia="Calibri" w:hAnsiTheme="minorHAnsi" w:cstheme="minorHAnsi"/>
          <w:sz w:val="22"/>
          <w:szCs w:val="22"/>
        </w:rPr>
        <w:t>lizar empregados habilitados e com conhecimentos básicos do objeto a ser executado, em conformidade com as normas e determinações em vigor;</w:t>
      </w:r>
    </w:p>
    <w:p w:rsidR="00BD11A9" w:rsidRPr="00161F3B" w:rsidRDefault="00BD11A9" w:rsidP="00161F3B">
      <w:pPr>
        <w:rPr>
          <w:rFonts w:asciiTheme="minorHAnsi" w:eastAsia="Calibri" w:hAnsiTheme="minorHAnsi" w:cstheme="minorHAnsi"/>
          <w:sz w:val="22"/>
          <w:szCs w:val="22"/>
        </w:rPr>
      </w:pPr>
    </w:p>
    <w:p w:rsidR="00161F3B" w:rsidRDefault="00161F3B" w:rsidP="00161F3B">
      <w:pPr>
        <w:rPr>
          <w:rFonts w:asciiTheme="minorHAnsi" w:eastAsia="Calibri" w:hAnsiTheme="minorHAnsi" w:cstheme="minorHAnsi"/>
          <w:sz w:val="22"/>
          <w:szCs w:val="22"/>
        </w:rPr>
      </w:pPr>
      <w:r w:rsidRPr="00161F3B">
        <w:rPr>
          <w:rFonts w:asciiTheme="minorHAnsi" w:eastAsia="Calibri" w:hAnsiTheme="minorHAnsi" w:cstheme="minorHAnsi"/>
          <w:sz w:val="22"/>
          <w:szCs w:val="22"/>
        </w:rPr>
        <w:t>e) Vedar a u</w:t>
      </w:r>
      <w:r>
        <w:rPr>
          <w:rFonts w:asciiTheme="minorHAnsi" w:eastAsia="Calibri" w:hAnsiTheme="minorHAnsi" w:cstheme="minorHAnsi"/>
          <w:sz w:val="22"/>
          <w:szCs w:val="22"/>
        </w:rPr>
        <w:t>ti</w:t>
      </w:r>
      <w:r w:rsidRPr="00161F3B">
        <w:rPr>
          <w:rFonts w:asciiTheme="minorHAnsi" w:eastAsia="Calibri" w:hAnsiTheme="minorHAnsi" w:cstheme="minorHAnsi"/>
          <w:sz w:val="22"/>
          <w:szCs w:val="22"/>
        </w:rPr>
        <w:t>lização, na execução dos serviços, de empregado que seja familiar de agente público ocupante de cargo em comissão ou função de confiança no órgão Contratante, nos termos do ar</w:t>
      </w:r>
      <w:r>
        <w:rPr>
          <w:rFonts w:asciiTheme="minorHAnsi" w:eastAsia="Calibri" w:hAnsiTheme="minorHAnsi" w:cstheme="minorHAnsi"/>
          <w:sz w:val="22"/>
          <w:szCs w:val="22"/>
        </w:rPr>
        <w:t>ti</w:t>
      </w:r>
      <w:r w:rsidRPr="00161F3B">
        <w:rPr>
          <w:rFonts w:asciiTheme="minorHAnsi" w:eastAsia="Calibri" w:hAnsiTheme="minorHAnsi" w:cstheme="minorHAnsi"/>
          <w:sz w:val="22"/>
          <w:szCs w:val="22"/>
        </w:rPr>
        <w:t>go 7° do Decreto n° 7.203, de 2010;</w:t>
      </w:r>
    </w:p>
    <w:p w:rsidR="00BD11A9" w:rsidRPr="00161F3B" w:rsidRDefault="00BD11A9" w:rsidP="00161F3B">
      <w:pPr>
        <w:rPr>
          <w:rFonts w:asciiTheme="minorHAnsi" w:eastAsia="Calibri" w:hAnsiTheme="minorHAnsi" w:cstheme="minorHAnsi"/>
          <w:sz w:val="22"/>
          <w:szCs w:val="22"/>
        </w:rPr>
      </w:pPr>
    </w:p>
    <w:p w:rsidR="00161F3B" w:rsidRDefault="00161F3B" w:rsidP="00161F3B">
      <w:pPr>
        <w:rPr>
          <w:rFonts w:asciiTheme="minorHAnsi" w:eastAsia="Calibri" w:hAnsiTheme="minorHAnsi" w:cstheme="minorHAnsi"/>
          <w:sz w:val="22"/>
          <w:szCs w:val="22"/>
        </w:rPr>
      </w:pPr>
      <w:r w:rsidRPr="00161F3B">
        <w:rPr>
          <w:rFonts w:asciiTheme="minorHAnsi" w:eastAsia="Calibri" w:hAnsiTheme="minorHAnsi" w:cstheme="minorHAnsi"/>
          <w:sz w:val="22"/>
          <w:szCs w:val="22"/>
        </w:rPr>
        <w:t>f) Quando não for possível a verificação da regularidade no Sistema de Cadastro de Fornecedores – SICAF ou pelo CADFOR do Estado de Goiás, a empresa contratada deverá entregar ao setor responsável pela fiscalização do contrato, até o dia trinta do mês seguinte ao da prestação dos serviços, os seguintes documentos: 1) prova de regularidade rela</w:t>
      </w:r>
      <w:r>
        <w:rPr>
          <w:rFonts w:asciiTheme="minorHAnsi" w:eastAsia="Calibri" w:hAnsiTheme="minorHAnsi" w:cstheme="minorHAnsi"/>
          <w:sz w:val="22"/>
          <w:szCs w:val="22"/>
        </w:rPr>
        <w:t>tiva à Seguridade Social; 2) certi</w:t>
      </w:r>
      <w:r w:rsidRPr="00161F3B">
        <w:rPr>
          <w:rFonts w:asciiTheme="minorHAnsi" w:eastAsia="Calibri" w:hAnsiTheme="minorHAnsi" w:cstheme="minorHAnsi"/>
          <w:sz w:val="22"/>
          <w:szCs w:val="22"/>
        </w:rPr>
        <w:t>dão conjunta rela</w:t>
      </w:r>
      <w:r>
        <w:rPr>
          <w:rFonts w:asciiTheme="minorHAnsi" w:eastAsia="Calibri" w:hAnsiTheme="minorHAnsi" w:cstheme="minorHAnsi"/>
          <w:sz w:val="22"/>
          <w:szCs w:val="22"/>
        </w:rPr>
        <w:t>ti</w:t>
      </w:r>
      <w:r w:rsidRPr="00161F3B">
        <w:rPr>
          <w:rFonts w:asciiTheme="minorHAnsi" w:eastAsia="Calibri" w:hAnsiTheme="minorHAnsi" w:cstheme="minorHAnsi"/>
          <w:sz w:val="22"/>
          <w:szCs w:val="22"/>
        </w:rPr>
        <w:t>va aos tributos federais e à Dívida A</w:t>
      </w:r>
      <w:r>
        <w:rPr>
          <w:rFonts w:asciiTheme="minorHAnsi" w:eastAsia="Calibri" w:hAnsiTheme="minorHAnsi" w:cstheme="minorHAnsi"/>
          <w:sz w:val="22"/>
          <w:szCs w:val="22"/>
        </w:rPr>
        <w:t>ti</w:t>
      </w:r>
      <w:r w:rsidRPr="00161F3B">
        <w:rPr>
          <w:rFonts w:asciiTheme="minorHAnsi" w:eastAsia="Calibri" w:hAnsiTheme="minorHAnsi" w:cstheme="minorHAnsi"/>
          <w:sz w:val="22"/>
          <w:szCs w:val="22"/>
        </w:rPr>
        <w:t>va da União; 3) cer</w:t>
      </w:r>
      <w:r>
        <w:rPr>
          <w:rFonts w:asciiTheme="minorHAnsi" w:eastAsia="Calibri" w:hAnsiTheme="minorHAnsi" w:cstheme="minorHAnsi"/>
          <w:sz w:val="22"/>
          <w:szCs w:val="22"/>
        </w:rPr>
        <w:t>ti</w:t>
      </w:r>
      <w:r w:rsidRPr="00161F3B">
        <w:rPr>
          <w:rFonts w:asciiTheme="minorHAnsi" w:eastAsia="Calibri" w:hAnsiTheme="minorHAnsi" w:cstheme="minorHAnsi"/>
          <w:sz w:val="22"/>
          <w:szCs w:val="22"/>
        </w:rPr>
        <w:t>dões que comprovem a regularidade perante as Fazendas Estadual, Distrital e Municipal do domicíli</w:t>
      </w:r>
      <w:r>
        <w:rPr>
          <w:rFonts w:asciiTheme="minorHAnsi" w:eastAsia="Calibri" w:hAnsiTheme="minorHAnsi" w:cstheme="minorHAnsi"/>
          <w:sz w:val="22"/>
          <w:szCs w:val="22"/>
        </w:rPr>
        <w:t>o ou sede do contratado; 4) Certi</w:t>
      </w:r>
      <w:r w:rsidRPr="00161F3B">
        <w:rPr>
          <w:rFonts w:asciiTheme="minorHAnsi" w:eastAsia="Calibri" w:hAnsiTheme="minorHAnsi" w:cstheme="minorHAnsi"/>
          <w:sz w:val="22"/>
          <w:szCs w:val="22"/>
        </w:rPr>
        <w:t>dão de Regularidade do FGTS – CRF; e 5) Cer</w:t>
      </w:r>
      <w:r>
        <w:rPr>
          <w:rFonts w:asciiTheme="minorHAnsi" w:eastAsia="Calibri" w:hAnsiTheme="minorHAnsi" w:cstheme="minorHAnsi"/>
          <w:sz w:val="22"/>
          <w:szCs w:val="22"/>
        </w:rPr>
        <w:t>tidão Negati</w:t>
      </w:r>
      <w:r w:rsidRPr="00161F3B">
        <w:rPr>
          <w:rFonts w:asciiTheme="minorHAnsi" w:eastAsia="Calibri" w:hAnsiTheme="minorHAnsi" w:cstheme="minorHAnsi"/>
          <w:sz w:val="22"/>
          <w:szCs w:val="22"/>
        </w:rPr>
        <w:t>va de Débitos Trabalhistas – CNDT, conforme alínea "c" do item 10.2 do Anexo VIII-B da IN SEGES/MP n. 5/2017;</w:t>
      </w:r>
    </w:p>
    <w:p w:rsidR="00BD11A9" w:rsidRPr="00161F3B" w:rsidRDefault="00BD11A9" w:rsidP="00161F3B">
      <w:pPr>
        <w:rPr>
          <w:rFonts w:asciiTheme="minorHAnsi" w:eastAsia="Calibri" w:hAnsiTheme="minorHAnsi" w:cstheme="minorHAnsi"/>
          <w:sz w:val="22"/>
          <w:szCs w:val="22"/>
        </w:rPr>
      </w:pPr>
    </w:p>
    <w:p w:rsidR="00161F3B" w:rsidRDefault="00161F3B" w:rsidP="00161F3B">
      <w:pPr>
        <w:rPr>
          <w:rFonts w:asciiTheme="minorHAnsi" w:eastAsia="Calibri" w:hAnsiTheme="minorHAnsi" w:cstheme="minorHAnsi"/>
          <w:sz w:val="22"/>
          <w:szCs w:val="22"/>
        </w:rPr>
      </w:pPr>
      <w:r w:rsidRPr="00161F3B">
        <w:rPr>
          <w:rFonts w:asciiTheme="minorHAnsi" w:eastAsia="Calibri" w:hAnsiTheme="minorHAnsi" w:cstheme="minorHAnsi"/>
          <w:sz w:val="22"/>
          <w:szCs w:val="22"/>
        </w:rPr>
        <w:t>g) Responsabilizar-se pelo cumprimento das obrigações previstas em Acordo, Convenção, Dissídio Cole</w:t>
      </w:r>
      <w:r>
        <w:rPr>
          <w:rFonts w:asciiTheme="minorHAnsi" w:eastAsia="Calibri" w:hAnsiTheme="minorHAnsi" w:cstheme="minorHAnsi"/>
          <w:sz w:val="22"/>
          <w:szCs w:val="22"/>
        </w:rPr>
        <w:t>ti</w:t>
      </w:r>
      <w:r w:rsidRPr="00161F3B">
        <w:rPr>
          <w:rFonts w:asciiTheme="minorHAnsi" w:eastAsia="Calibri" w:hAnsiTheme="minorHAnsi" w:cstheme="minorHAnsi"/>
          <w:sz w:val="22"/>
          <w:szCs w:val="22"/>
        </w:rPr>
        <w:t>vo de Trabalho ou equivalentes das categorias abrangidas pelo contrato, por todas as obrigações trabalhistas, sociais, previdenciárias, tributárias e as demais previstas em legislação específica, cuja inadimplência não transfere a responsabilidade à Contratante;</w:t>
      </w:r>
    </w:p>
    <w:p w:rsidR="00BD11A9" w:rsidRPr="00161F3B" w:rsidRDefault="00BD11A9" w:rsidP="00161F3B">
      <w:pPr>
        <w:rPr>
          <w:rFonts w:asciiTheme="minorHAnsi" w:eastAsia="Calibri" w:hAnsiTheme="minorHAnsi" w:cstheme="minorHAnsi"/>
          <w:sz w:val="22"/>
          <w:szCs w:val="22"/>
        </w:rPr>
      </w:pPr>
    </w:p>
    <w:p w:rsidR="00161F3B" w:rsidRDefault="00161F3B" w:rsidP="00161F3B">
      <w:pPr>
        <w:rPr>
          <w:rFonts w:asciiTheme="minorHAnsi" w:eastAsia="Calibri" w:hAnsiTheme="minorHAnsi" w:cstheme="minorHAnsi"/>
          <w:sz w:val="22"/>
          <w:szCs w:val="22"/>
        </w:rPr>
      </w:pPr>
      <w:r w:rsidRPr="00161F3B">
        <w:rPr>
          <w:rFonts w:asciiTheme="minorHAnsi" w:eastAsia="Calibri" w:hAnsiTheme="minorHAnsi" w:cstheme="minorHAnsi"/>
          <w:sz w:val="22"/>
          <w:szCs w:val="22"/>
        </w:rPr>
        <w:t>h) Comunicar ao Fiscal do contrato, no prazo de 24 (vinte e quatro) horas, qualquer ocorrência anormal ou acidente que se verifique no local dos serviços;</w:t>
      </w:r>
    </w:p>
    <w:p w:rsidR="00BD11A9" w:rsidRPr="00161F3B" w:rsidRDefault="00BD11A9" w:rsidP="00161F3B">
      <w:pPr>
        <w:rPr>
          <w:rFonts w:asciiTheme="minorHAnsi" w:eastAsia="Calibri" w:hAnsiTheme="minorHAnsi" w:cstheme="minorHAnsi"/>
          <w:sz w:val="22"/>
          <w:szCs w:val="22"/>
        </w:rPr>
      </w:pPr>
    </w:p>
    <w:p w:rsidR="00161F3B" w:rsidRDefault="00161F3B" w:rsidP="00161F3B">
      <w:pPr>
        <w:rPr>
          <w:rFonts w:asciiTheme="minorHAnsi" w:eastAsia="Calibri" w:hAnsiTheme="minorHAnsi" w:cstheme="minorHAnsi"/>
          <w:sz w:val="22"/>
          <w:szCs w:val="22"/>
        </w:rPr>
      </w:pPr>
      <w:r w:rsidRPr="00161F3B">
        <w:rPr>
          <w:rFonts w:asciiTheme="minorHAnsi" w:eastAsia="Calibri" w:hAnsiTheme="minorHAnsi" w:cstheme="minorHAnsi"/>
          <w:sz w:val="22"/>
          <w:szCs w:val="22"/>
        </w:rPr>
        <w:t>i) Assegurar aos seus trabalhadores ambiente de trabalho, inclusive equipamentos e instalações, em condições adequadas ao cumprimento das normas de saúde, segurança e bem-estar no trabalho;</w:t>
      </w:r>
    </w:p>
    <w:p w:rsidR="00BC7021" w:rsidRPr="00161F3B" w:rsidRDefault="00BC7021" w:rsidP="00161F3B">
      <w:pPr>
        <w:rPr>
          <w:rFonts w:asciiTheme="minorHAnsi" w:eastAsia="Calibri" w:hAnsiTheme="minorHAnsi" w:cstheme="minorHAnsi"/>
          <w:sz w:val="22"/>
          <w:szCs w:val="22"/>
        </w:rPr>
      </w:pPr>
    </w:p>
    <w:p w:rsidR="00161F3B" w:rsidRDefault="00161F3B" w:rsidP="00161F3B">
      <w:pPr>
        <w:rPr>
          <w:rFonts w:asciiTheme="minorHAnsi" w:eastAsia="Calibri" w:hAnsiTheme="minorHAnsi" w:cstheme="minorHAnsi"/>
          <w:sz w:val="22"/>
          <w:szCs w:val="22"/>
        </w:rPr>
      </w:pPr>
      <w:r w:rsidRPr="00161F3B">
        <w:rPr>
          <w:rFonts w:asciiTheme="minorHAnsi" w:eastAsia="Calibri" w:hAnsiTheme="minorHAnsi" w:cstheme="minorHAnsi"/>
          <w:sz w:val="22"/>
          <w:szCs w:val="22"/>
        </w:rPr>
        <w:t>j) Prestar todo esclarecimento ou informação solicitada pela Contratante ou por seus prepostos, garan</w:t>
      </w:r>
      <w:r>
        <w:rPr>
          <w:rFonts w:asciiTheme="minorHAnsi" w:eastAsia="Calibri" w:hAnsiTheme="minorHAnsi" w:cstheme="minorHAnsi"/>
          <w:sz w:val="22"/>
          <w:szCs w:val="22"/>
        </w:rPr>
        <w:t>ti</w:t>
      </w:r>
      <w:r w:rsidRPr="00161F3B">
        <w:rPr>
          <w:rFonts w:asciiTheme="minorHAnsi" w:eastAsia="Calibri" w:hAnsiTheme="minorHAnsi" w:cstheme="minorHAnsi"/>
          <w:sz w:val="22"/>
          <w:szCs w:val="22"/>
        </w:rPr>
        <w:t>ndo-lhes o acesso, a qualquer tempo, ao local dos trabalhos, bem como aos documentos rela</w:t>
      </w:r>
      <w:r>
        <w:rPr>
          <w:rFonts w:asciiTheme="minorHAnsi" w:eastAsia="Calibri" w:hAnsiTheme="minorHAnsi" w:cstheme="minorHAnsi"/>
          <w:sz w:val="22"/>
          <w:szCs w:val="22"/>
        </w:rPr>
        <w:t>ti</w:t>
      </w:r>
      <w:r w:rsidRPr="00161F3B">
        <w:rPr>
          <w:rFonts w:asciiTheme="minorHAnsi" w:eastAsia="Calibri" w:hAnsiTheme="minorHAnsi" w:cstheme="minorHAnsi"/>
          <w:sz w:val="22"/>
          <w:szCs w:val="22"/>
        </w:rPr>
        <w:t>vos à execução do empreendimento;</w:t>
      </w:r>
    </w:p>
    <w:p w:rsidR="00BD11A9" w:rsidRPr="00161F3B" w:rsidRDefault="00BD11A9" w:rsidP="00161F3B">
      <w:pPr>
        <w:rPr>
          <w:rFonts w:asciiTheme="minorHAnsi" w:eastAsia="Calibri" w:hAnsiTheme="minorHAnsi" w:cstheme="minorHAnsi"/>
          <w:sz w:val="22"/>
          <w:szCs w:val="22"/>
        </w:rPr>
      </w:pPr>
    </w:p>
    <w:p w:rsidR="00161F3B" w:rsidRDefault="00161F3B" w:rsidP="00161F3B">
      <w:pPr>
        <w:rPr>
          <w:rFonts w:asciiTheme="minorHAnsi" w:eastAsia="Calibri" w:hAnsiTheme="minorHAnsi" w:cstheme="minorHAnsi"/>
          <w:sz w:val="22"/>
          <w:szCs w:val="22"/>
        </w:rPr>
      </w:pPr>
      <w:r w:rsidRPr="00161F3B">
        <w:rPr>
          <w:rFonts w:asciiTheme="minorHAnsi" w:eastAsia="Calibri" w:hAnsiTheme="minorHAnsi" w:cstheme="minorHAnsi"/>
          <w:sz w:val="22"/>
          <w:szCs w:val="22"/>
        </w:rPr>
        <w:t>k) Paralisar, por determinação</w:t>
      </w:r>
      <w:r>
        <w:rPr>
          <w:rFonts w:asciiTheme="minorHAnsi" w:eastAsia="Calibri" w:hAnsiTheme="minorHAnsi" w:cstheme="minorHAnsi"/>
          <w:sz w:val="22"/>
          <w:szCs w:val="22"/>
        </w:rPr>
        <w:t xml:space="preserve"> da Contratante, qualquer ati</w:t>
      </w:r>
      <w:r w:rsidRPr="00161F3B">
        <w:rPr>
          <w:rFonts w:asciiTheme="minorHAnsi" w:eastAsia="Calibri" w:hAnsiTheme="minorHAnsi" w:cstheme="minorHAnsi"/>
          <w:sz w:val="22"/>
          <w:szCs w:val="22"/>
        </w:rPr>
        <w:t>vidade que não esteja sendo executada de acordo com a boa técnica ou que ponha em risco a segurança de pessoas ou bens de terceiros;</w:t>
      </w:r>
    </w:p>
    <w:p w:rsidR="00BC7021" w:rsidRPr="00161F3B" w:rsidRDefault="00BC7021" w:rsidP="00161F3B">
      <w:pPr>
        <w:rPr>
          <w:rFonts w:asciiTheme="minorHAnsi" w:eastAsia="Calibri" w:hAnsiTheme="minorHAnsi" w:cstheme="minorHAnsi"/>
          <w:sz w:val="22"/>
          <w:szCs w:val="22"/>
        </w:rPr>
      </w:pPr>
    </w:p>
    <w:p w:rsidR="00161F3B" w:rsidRDefault="00161F3B" w:rsidP="00161F3B">
      <w:pPr>
        <w:rPr>
          <w:rFonts w:asciiTheme="minorHAnsi" w:eastAsia="Calibri" w:hAnsiTheme="minorHAnsi" w:cstheme="minorHAnsi"/>
          <w:sz w:val="22"/>
          <w:szCs w:val="22"/>
        </w:rPr>
      </w:pPr>
      <w:r w:rsidRPr="00161F3B">
        <w:rPr>
          <w:rFonts w:asciiTheme="minorHAnsi" w:eastAsia="Calibri" w:hAnsiTheme="minorHAnsi" w:cstheme="minorHAnsi"/>
          <w:sz w:val="22"/>
          <w:szCs w:val="22"/>
        </w:rPr>
        <w:lastRenderedPageBreak/>
        <w:t>l) Promover a guarda, manutenção e vigilância de materiais, ferramentas, e tudo o que for necessário à execução dos serviços, durante a vigência do contrato;</w:t>
      </w:r>
    </w:p>
    <w:p w:rsidR="00BD11A9" w:rsidRPr="00161F3B" w:rsidRDefault="00BD11A9" w:rsidP="00161F3B">
      <w:pPr>
        <w:rPr>
          <w:rFonts w:asciiTheme="minorHAnsi" w:eastAsia="Calibri" w:hAnsiTheme="minorHAnsi" w:cstheme="minorHAnsi"/>
          <w:sz w:val="22"/>
          <w:szCs w:val="22"/>
        </w:rPr>
      </w:pPr>
    </w:p>
    <w:p w:rsidR="00161F3B" w:rsidRDefault="00161F3B" w:rsidP="00161F3B">
      <w:pPr>
        <w:rPr>
          <w:rFonts w:asciiTheme="minorHAnsi" w:eastAsia="Calibri" w:hAnsiTheme="minorHAnsi" w:cstheme="minorHAnsi"/>
          <w:sz w:val="22"/>
          <w:szCs w:val="22"/>
        </w:rPr>
      </w:pPr>
      <w:r w:rsidRPr="00161F3B">
        <w:rPr>
          <w:rFonts w:asciiTheme="minorHAnsi" w:eastAsia="Calibri" w:hAnsiTheme="minorHAnsi" w:cstheme="minorHAnsi"/>
          <w:sz w:val="22"/>
          <w:szCs w:val="22"/>
        </w:rPr>
        <w:t>m) Promover a o</w:t>
      </w:r>
      <w:r>
        <w:rPr>
          <w:rFonts w:asciiTheme="minorHAnsi" w:eastAsia="Calibri" w:hAnsiTheme="minorHAnsi" w:cstheme="minorHAnsi"/>
          <w:sz w:val="22"/>
          <w:szCs w:val="22"/>
        </w:rPr>
        <w:t>rganização técnica e administrati</w:t>
      </w:r>
      <w:r w:rsidRPr="00161F3B">
        <w:rPr>
          <w:rFonts w:asciiTheme="minorHAnsi" w:eastAsia="Calibri" w:hAnsiTheme="minorHAnsi" w:cstheme="minorHAnsi"/>
          <w:sz w:val="22"/>
          <w:szCs w:val="22"/>
        </w:rPr>
        <w:t>va dos serviços, de modo a conduzi-los eficaz e eficientemente, de acordo com os documentos e especificações que integram este Projeto Básico, no prazo determinado;</w:t>
      </w:r>
    </w:p>
    <w:p w:rsidR="00BD11A9" w:rsidRPr="00161F3B" w:rsidRDefault="00BD11A9" w:rsidP="00161F3B">
      <w:pPr>
        <w:rPr>
          <w:rFonts w:asciiTheme="minorHAnsi" w:eastAsia="Calibri" w:hAnsiTheme="minorHAnsi" w:cstheme="minorHAnsi"/>
          <w:sz w:val="22"/>
          <w:szCs w:val="22"/>
        </w:rPr>
      </w:pPr>
    </w:p>
    <w:p w:rsidR="00161F3B" w:rsidRDefault="00161F3B" w:rsidP="00161F3B">
      <w:pPr>
        <w:rPr>
          <w:rFonts w:asciiTheme="minorHAnsi" w:eastAsia="Calibri" w:hAnsiTheme="minorHAnsi" w:cstheme="minorHAnsi"/>
          <w:sz w:val="22"/>
          <w:szCs w:val="22"/>
        </w:rPr>
      </w:pPr>
      <w:r w:rsidRPr="00161F3B">
        <w:rPr>
          <w:rFonts w:asciiTheme="minorHAnsi" w:eastAsia="Calibri" w:hAnsiTheme="minorHAnsi" w:cstheme="minorHAnsi"/>
          <w:sz w:val="22"/>
          <w:szCs w:val="22"/>
        </w:rPr>
        <w:t>n) Conduzir os trabalhos com estrita observância às normas da legislação per</w:t>
      </w:r>
      <w:r>
        <w:rPr>
          <w:rFonts w:asciiTheme="minorHAnsi" w:eastAsia="Calibri" w:hAnsiTheme="minorHAnsi" w:cstheme="minorHAnsi"/>
          <w:sz w:val="22"/>
          <w:szCs w:val="22"/>
        </w:rPr>
        <w:t>ti</w:t>
      </w:r>
      <w:r w:rsidRPr="00161F3B">
        <w:rPr>
          <w:rFonts w:asciiTheme="minorHAnsi" w:eastAsia="Calibri" w:hAnsiTheme="minorHAnsi" w:cstheme="minorHAnsi"/>
          <w:sz w:val="22"/>
          <w:szCs w:val="22"/>
        </w:rPr>
        <w:t>nente, cumprindo as determinações dos Poderes Públicos, mantendo sempre limpo o local dos serviços e nas melhores condições de segurança, higiene e disciplina;</w:t>
      </w:r>
    </w:p>
    <w:p w:rsidR="00BD11A9" w:rsidRPr="00161F3B" w:rsidRDefault="00BD11A9" w:rsidP="00161F3B">
      <w:pPr>
        <w:rPr>
          <w:rFonts w:asciiTheme="minorHAnsi" w:eastAsia="Calibri" w:hAnsiTheme="minorHAnsi" w:cstheme="minorHAnsi"/>
          <w:sz w:val="22"/>
          <w:szCs w:val="22"/>
        </w:rPr>
      </w:pPr>
    </w:p>
    <w:p w:rsidR="00161F3B" w:rsidRDefault="00161F3B" w:rsidP="00161F3B">
      <w:pPr>
        <w:rPr>
          <w:rFonts w:asciiTheme="minorHAnsi" w:eastAsia="Calibri" w:hAnsiTheme="minorHAnsi" w:cstheme="minorHAnsi"/>
          <w:sz w:val="22"/>
          <w:szCs w:val="22"/>
        </w:rPr>
      </w:pPr>
      <w:r w:rsidRPr="00161F3B">
        <w:rPr>
          <w:rFonts w:asciiTheme="minorHAnsi" w:eastAsia="Calibri" w:hAnsiTheme="minorHAnsi" w:cstheme="minorHAnsi"/>
          <w:sz w:val="22"/>
          <w:szCs w:val="22"/>
        </w:rPr>
        <w:t>o) Submeter previamente, por escrito, à Contratante, para análise e aprovação, quaisquer mudanças nos métodos execu</w:t>
      </w:r>
      <w:r>
        <w:rPr>
          <w:rFonts w:asciiTheme="minorHAnsi" w:eastAsia="Calibri" w:hAnsiTheme="minorHAnsi" w:cstheme="minorHAnsi"/>
          <w:sz w:val="22"/>
          <w:szCs w:val="22"/>
        </w:rPr>
        <w:t>ti</w:t>
      </w:r>
      <w:r w:rsidRPr="00161F3B">
        <w:rPr>
          <w:rFonts w:asciiTheme="minorHAnsi" w:eastAsia="Calibri" w:hAnsiTheme="minorHAnsi" w:cstheme="minorHAnsi"/>
          <w:sz w:val="22"/>
          <w:szCs w:val="22"/>
        </w:rPr>
        <w:t>vos que fujam às es</w:t>
      </w:r>
      <w:r>
        <w:rPr>
          <w:rFonts w:asciiTheme="minorHAnsi" w:eastAsia="Calibri" w:hAnsiTheme="minorHAnsi" w:cstheme="minorHAnsi"/>
          <w:sz w:val="22"/>
          <w:szCs w:val="22"/>
        </w:rPr>
        <w:t>pecificações do memorial descriti</w:t>
      </w:r>
      <w:r w:rsidRPr="00161F3B">
        <w:rPr>
          <w:rFonts w:asciiTheme="minorHAnsi" w:eastAsia="Calibri" w:hAnsiTheme="minorHAnsi" w:cstheme="minorHAnsi"/>
          <w:sz w:val="22"/>
          <w:szCs w:val="22"/>
        </w:rPr>
        <w:t>vo;</w:t>
      </w:r>
    </w:p>
    <w:p w:rsidR="00BD11A9" w:rsidRPr="00161F3B" w:rsidRDefault="00BD11A9" w:rsidP="00161F3B">
      <w:pPr>
        <w:rPr>
          <w:rFonts w:asciiTheme="minorHAnsi" w:eastAsia="Calibri" w:hAnsiTheme="minorHAnsi" w:cstheme="minorHAnsi"/>
          <w:sz w:val="22"/>
          <w:szCs w:val="22"/>
        </w:rPr>
      </w:pPr>
    </w:p>
    <w:p w:rsidR="00161F3B" w:rsidRDefault="00161F3B" w:rsidP="00161F3B">
      <w:pPr>
        <w:rPr>
          <w:rFonts w:asciiTheme="minorHAnsi" w:eastAsia="Calibri" w:hAnsiTheme="minorHAnsi" w:cstheme="minorHAnsi"/>
          <w:sz w:val="22"/>
          <w:szCs w:val="22"/>
        </w:rPr>
      </w:pPr>
      <w:r>
        <w:rPr>
          <w:rFonts w:asciiTheme="minorHAnsi" w:eastAsia="Calibri" w:hAnsiTheme="minorHAnsi" w:cstheme="minorHAnsi"/>
          <w:sz w:val="22"/>
          <w:szCs w:val="22"/>
        </w:rPr>
        <w:t>p) Não permiti</w:t>
      </w:r>
      <w:r w:rsidRPr="00161F3B">
        <w:rPr>
          <w:rFonts w:asciiTheme="minorHAnsi" w:eastAsia="Calibri" w:hAnsiTheme="minorHAnsi" w:cstheme="minorHAnsi"/>
          <w:sz w:val="22"/>
          <w:szCs w:val="22"/>
        </w:rPr>
        <w:t>r a u</w:t>
      </w:r>
      <w:r>
        <w:rPr>
          <w:rFonts w:asciiTheme="minorHAnsi" w:eastAsia="Calibri" w:hAnsiTheme="minorHAnsi" w:cstheme="minorHAnsi"/>
          <w:sz w:val="22"/>
          <w:szCs w:val="22"/>
        </w:rPr>
        <w:t>ti</w:t>
      </w:r>
      <w:r w:rsidRPr="00161F3B">
        <w:rPr>
          <w:rFonts w:asciiTheme="minorHAnsi" w:eastAsia="Calibri" w:hAnsiTheme="minorHAnsi" w:cstheme="minorHAnsi"/>
          <w:sz w:val="22"/>
          <w:szCs w:val="22"/>
        </w:rPr>
        <w:t>lização de qualquer trabalho do menor de dezesseis anos, exceto na condição de aprendiz para os maiores de</w:t>
      </w:r>
      <w:r>
        <w:rPr>
          <w:rFonts w:asciiTheme="minorHAnsi" w:eastAsia="Calibri" w:hAnsiTheme="minorHAnsi" w:cstheme="minorHAnsi"/>
          <w:sz w:val="22"/>
          <w:szCs w:val="22"/>
        </w:rPr>
        <w:t xml:space="preserve"> quatorze anos; nem permitir a uti</w:t>
      </w:r>
      <w:r w:rsidRPr="00161F3B">
        <w:rPr>
          <w:rFonts w:asciiTheme="minorHAnsi" w:eastAsia="Calibri" w:hAnsiTheme="minorHAnsi" w:cstheme="minorHAnsi"/>
          <w:sz w:val="22"/>
          <w:szCs w:val="22"/>
        </w:rPr>
        <w:t>lização do trabalho do menor de dezoito anos em trabalho noturno, perigoso ou insalubre;</w:t>
      </w:r>
    </w:p>
    <w:p w:rsidR="00BD11A9" w:rsidRPr="00161F3B" w:rsidRDefault="00BD11A9" w:rsidP="00161F3B">
      <w:pPr>
        <w:rPr>
          <w:rFonts w:asciiTheme="minorHAnsi" w:eastAsia="Calibri" w:hAnsiTheme="minorHAnsi" w:cstheme="minorHAnsi"/>
          <w:sz w:val="22"/>
          <w:szCs w:val="22"/>
        </w:rPr>
      </w:pPr>
    </w:p>
    <w:p w:rsidR="00161F3B" w:rsidRDefault="00161F3B" w:rsidP="00161F3B">
      <w:pPr>
        <w:rPr>
          <w:rFonts w:asciiTheme="minorHAnsi" w:eastAsia="Calibri" w:hAnsiTheme="minorHAnsi" w:cstheme="minorHAnsi"/>
          <w:sz w:val="22"/>
          <w:szCs w:val="22"/>
        </w:rPr>
      </w:pPr>
      <w:r w:rsidRPr="00161F3B">
        <w:rPr>
          <w:rFonts w:asciiTheme="minorHAnsi" w:eastAsia="Calibri" w:hAnsiTheme="minorHAnsi" w:cstheme="minorHAnsi"/>
          <w:sz w:val="22"/>
          <w:szCs w:val="22"/>
        </w:rPr>
        <w:t>q) Manter durante toda a vigência do contrato, em compa</w:t>
      </w:r>
      <w:r>
        <w:rPr>
          <w:rFonts w:asciiTheme="minorHAnsi" w:eastAsia="Calibri" w:hAnsiTheme="minorHAnsi" w:cstheme="minorHAnsi"/>
          <w:sz w:val="22"/>
          <w:szCs w:val="22"/>
        </w:rPr>
        <w:t>ti</w:t>
      </w:r>
      <w:r w:rsidRPr="00161F3B">
        <w:rPr>
          <w:rFonts w:asciiTheme="minorHAnsi" w:eastAsia="Calibri" w:hAnsiTheme="minorHAnsi" w:cstheme="minorHAnsi"/>
          <w:sz w:val="22"/>
          <w:szCs w:val="22"/>
        </w:rPr>
        <w:t>bilidade com as obrigações assumidas, todas as condições de habilitação e qualificação exigidas na licitação;</w:t>
      </w:r>
    </w:p>
    <w:p w:rsidR="00BD11A9" w:rsidRPr="00161F3B" w:rsidRDefault="00BD11A9" w:rsidP="00161F3B">
      <w:pPr>
        <w:rPr>
          <w:rFonts w:asciiTheme="minorHAnsi" w:eastAsia="Calibri" w:hAnsiTheme="minorHAnsi" w:cstheme="minorHAnsi"/>
          <w:sz w:val="22"/>
          <w:szCs w:val="22"/>
        </w:rPr>
      </w:pPr>
    </w:p>
    <w:p w:rsidR="00161F3B" w:rsidRDefault="00161F3B" w:rsidP="00161F3B">
      <w:pPr>
        <w:rPr>
          <w:rFonts w:asciiTheme="minorHAnsi" w:eastAsia="Calibri" w:hAnsiTheme="minorHAnsi" w:cstheme="minorHAnsi"/>
          <w:sz w:val="22"/>
          <w:szCs w:val="22"/>
        </w:rPr>
      </w:pPr>
      <w:r w:rsidRPr="00161F3B">
        <w:rPr>
          <w:rFonts w:asciiTheme="minorHAnsi" w:eastAsia="Calibri" w:hAnsiTheme="minorHAnsi" w:cstheme="minorHAnsi"/>
          <w:sz w:val="22"/>
          <w:szCs w:val="22"/>
        </w:rPr>
        <w:t>r) 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p>
    <w:p w:rsidR="00BD11A9" w:rsidRPr="00161F3B" w:rsidRDefault="00BD11A9" w:rsidP="00161F3B">
      <w:pPr>
        <w:rPr>
          <w:rFonts w:asciiTheme="minorHAnsi" w:eastAsia="Calibri" w:hAnsiTheme="minorHAnsi" w:cstheme="minorHAnsi"/>
          <w:sz w:val="22"/>
          <w:szCs w:val="22"/>
        </w:rPr>
      </w:pPr>
    </w:p>
    <w:p w:rsidR="00161F3B" w:rsidRDefault="00161F3B" w:rsidP="00161F3B">
      <w:pPr>
        <w:rPr>
          <w:rFonts w:asciiTheme="minorHAnsi" w:eastAsia="Calibri" w:hAnsiTheme="minorHAnsi" w:cstheme="minorHAnsi"/>
          <w:sz w:val="22"/>
          <w:szCs w:val="22"/>
        </w:rPr>
      </w:pPr>
      <w:r w:rsidRPr="00161F3B">
        <w:rPr>
          <w:rFonts w:asciiTheme="minorHAnsi" w:eastAsia="Calibri" w:hAnsiTheme="minorHAnsi" w:cstheme="minorHAnsi"/>
          <w:sz w:val="22"/>
          <w:szCs w:val="22"/>
        </w:rPr>
        <w:t>s) Guardar sigil</w:t>
      </w:r>
      <w:r>
        <w:rPr>
          <w:rFonts w:asciiTheme="minorHAnsi" w:eastAsia="Calibri" w:hAnsiTheme="minorHAnsi" w:cstheme="minorHAnsi"/>
          <w:sz w:val="22"/>
          <w:szCs w:val="22"/>
        </w:rPr>
        <w:t>o sobre todas as informações obti</w:t>
      </w:r>
      <w:r w:rsidRPr="00161F3B">
        <w:rPr>
          <w:rFonts w:asciiTheme="minorHAnsi" w:eastAsia="Calibri" w:hAnsiTheme="minorHAnsi" w:cstheme="minorHAnsi"/>
          <w:sz w:val="22"/>
          <w:szCs w:val="22"/>
        </w:rPr>
        <w:t>das em decorrência do cumprimento do contrato;</w:t>
      </w:r>
    </w:p>
    <w:p w:rsidR="00BC7021" w:rsidRPr="00161F3B" w:rsidRDefault="00BC7021" w:rsidP="00161F3B">
      <w:pPr>
        <w:rPr>
          <w:rFonts w:asciiTheme="minorHAnsi" w:eastAsia="Calibri" w:hAnsiTheme="minorHAnsi" w:cstheme="minorHAnsi"/>
          <w:sz w:val="22"/>
          <w:szCs w:val="22"/>
        </w:rPr>
      </w:pPr>
    </w:p>
    <w:p w:rsidR="00161F3B" w:rsidRDefault="00161F3B" w:rsidP="00161F3B">
      <w:pPr>
        <w:rPr>
          <w:rFonts w:asciiTheme="minorHAnsi" w:eastAsia="Calibri" w:hAnsiTheme="minorHAnsi" w:cstheme="minorHAnsi"/>
          <w:sz w:val="22"/>
          <w:szCs w:val="22"/>
        </w:rPr>
      </w:pPr>
      <w:r w:rsidRPr="00161F3B">
        <w:rPr>
          <w:rFonts w:asciiTheme="minorHAnsi" w:eastAsia="Calibri" w:hAnsiTheme="minorHAnsi" w:cstheme="minorHAnsi"/>
          <w:sz w:val="22"/>
          <w:szCs w:val="22"/>
        </w:rPr>
        <w:t>t) Arcar com o ônus decorrente de eventual equívoco no dimensionamento dos quan</w:t>
      </w:r>
      <w:r>
        <w:rPr>
          <w:rFonts w:asciiTheme="minorHAnsi" w:eastAsia="Calibri" w:hAnsiTheme="minorHAnsi" w:cstheme="minorHAnsi"/>
          <w:sz w:val="22"/>
          <w:szCs w:val="22"/>
        </w:rPr>
        <w:t>titati</w:t>
      </w:r>
      <w:r w:rsidRPr="00161F3B">
        <w:rPr>
          <w:rFonts w:asciiTheme="minorHAnsi" w:eastAsia="Calibri" w:hAnsiTheme="minorHAnsi" w:cstheme="minorHAnsi"/>
          <w:sz w:val="22"/>
          <w:szCs w:val="22"/>
        </w:rPr>
        <w:t>vos de sua proposta, inclusive quanto aos custos variáveis decorrentes de fatores futuros e incertos, tais como</w:t>
      </w:r>
      <w:r>
        <w:rPr>
          <w:rFonts w:asciiTheme="minorHAnsi" w:eastAsia="Calibri" w:hAnsiTheme="minorHAnsi" w:cstheme="minorHAnsi"/>
          <w:sz w:val="22"/>
          <w:szCs w:val="22"/>
        </w:rPr>
        <w:t xml:space="preserve"> os valores providos com o quantitati</w:t>
      </w:r>
      <w:r w:rsidRPr="00161F3B">
        <w:rPr>
          <w:rFonts w:asciiTheme="minorHAnsi" w:eastAsia="Calibri" w:hAnsiTheme="minorHAnsi" w:cstheme="minorHAnsi"/>
          <w:sz w:val="22"/>
          <w:szCs w:val="22"/>
        </w:rPr>
        <w:t>vo de vale transporte, devendo complementá-los, caso o previsto inicialmente em sua proposta não seja sa</w:t>
      </w:r>
      <w:r>
        <w:rPr>
          <w:rFonts w:asciiTheme="minorHAnsi" w:eastAsia="Calibri" w:hAnsiTheme="minorHAnsi" w:cstheme="minorHAnsi"/>
          <w:sz w:val="22"/>
          <w:szCs w:val="22"/>
        </w:rPr>
        <w:t>ti</w:t>
      </w:r>
      <w:r w:rsidRPr="00161F3B">
        <w:rPr>
          <w:rFonts w:asciiTheme="minorHAnsi" w:eastAsia="Calibri" w:hAnsiTheme="minorHAnsi" w:cstheme="minorHAnsi"/>
          <w:sz w:val="22"/>
          <w:szCs w:val="22"/>
        </w:rPr>
        <w:t>sfatório para o atendimento do objeto da licitação, exceto quando ocorrer algum dos eventos arrolados nos incisos do § 1º do art. 57 da Lei nº 8.666, de 1993;</w:t>
      </w:r>
    </w:p>
    <w:p w:rsidR="00BC7021" w:rsidRPr="00161F3B" w:rsidRDefault="00BC7021" w:rsidP="00161F3B">
      <w:pPr>
        <w:rPr>
          <w:rFonts w:asciiTheme="minorHAnsi" w:eastAsia="Calibri" w:hAnsiTheme="minorHAnsi" w:cstheme="minorHAnsi"/>
          <w:sz w:val="22"/>
          <w:szCs w:val="22"/>
        </w:rPr>
      </w:pPr>
    </w:p>
    <w:p w:rsidR="00161F3B" w:rsidRDefault="00161F3B" w:rsidP="00161F3B">
      <w:pPr>
        <w:rPr>
          <w:rFonts w:asciiTheme="minorHAnsi" w:eastAsia="Calibri" w:hAnsiTheme="minorHAnsi" w:cstheme="minorHAnsi"/>
          <w:sz w:val="22"/>
          <w:szCs w:val="22"/>
        </w:rPr>
      </w:pPr>
      <w:r w:rsidRPr="00161F3B">
        <w:rPr>
          <w:rFonts w:asciiTheme="minorHAnsi" w:eastAsia="Calibri" w:hAnsiTheme="minorHAnsi" w:cstheme="minorHAnsi"/>
          <w:sz w:val="22"/>
          <w:szCs w:val="22"/>
        </w:rPr>
        <w:t>u) Cumprir, além dos postulados legais vigentes de âmbito federal, estadual ou municipal, as normas de segurança da Contratante;</w:t>
      </w:r>
    </w:p>
    <w:p w:rsidR="00BD11A9" w:rsidRPr="00161F3B" w:rsidRDefault="00BD11A9" w:rsidP="00161F3B">
      <w:pPr>
        <w:rPr>
          <w:rFonts w:asciiTheme="minorHAnsi" w:eastAsia="Calibri" w:hAnsiTheme="minorHAnsi" w:cstheme="minorHAnsi"/>
          <w:sz w:val="22"/>
          <w:szCs w:val="22"/>
        </w:rPr>
      </w:pPr>
    </w:p>
    <w:p w:rsidR="00161F3B" w:rsidRDefault="00161F3B" w:rsidP="00161F3B">
      <w:pPr>
        <w:rPr>
          <w:rFonts w:asciiTheme="minorHAnsi" w:eastAsia="Calibri" w:hAnsiTheme="minorHAnsi" w:cstheme="minorHAnsi"/>
          <w:sz w:val="22"/>
          <w:szCs w:val="22"/>
        </w:rPr>
      </w:pPr>
      <w:r w:rsidRPr="00161F3B">
        <w:rPr>
          <w:rFonts w:asciiTheme="minorHAnsi" w:eastAsia="Calibri" w:hAnsiTheme="minorHAnsi" w:cstheme="minorHAnsi"/>
          <w:sz w:val="22"/>
          <w:szCs w:val="22"/>
        </w:rPr>
        <w:t>v) Prestar os serviços dentro dos parâmetros e ro</w:t>
      </w:r>
      <w:r>
        <w:rPr>
          <w:rFonts w:asciiTheme="minorHAnsi" w:eastAsia="Calibri" w:hAnsiTheme="minorHAnsi" w:cstheme="minorHAnsi"/>
          <w:sz w:val="22"/>
          <w:szCs w:val="22"/>
        </w:rPr>
        <w:t>ti</w:t>
      </w:r>
      <w:r w:rsidRPr="00161F3B">
        <w:rPr>
          <w:rFonts w:asciiTheme="minorHAnsi" w:eastAsia="Calibri" w:hAnsiTheme="minorHAnsi" w:cstheme="minorHAnsi"/>
          <w:sz w:val="22"/>
          <w:szCs w:val="22"/>
        </w:rPr>
        <w:t>nas estabelecidos, fornecendo todos os materiais, eq</w:t>
      </w:r>
      <w:r>
        <w:rPr>
          <w:rFonts w:asciiTheme="minorHAnsi" w:eastAsia="Calibri" w:hAnsiTheme="minorHAnsi" w:cstheme="minorHAnsi"/>
          <w:sz w:val="22"/>
          <w:szCs w:val="22"/>
        </w:rPr>
        <w:t>uipamentos e utensílios em quanti</w:t>
      </w:r>
      <w:r w:rsidRPr="00161F3B">
        <w:rPr>
          <w:rFonts w:asciiTheme="minorHAnsi" w:eastAsia="Calibri" w:hAnsiTheme="minorHAnsi" w:cstheme="minorHAnsi"/>
          <w:sz w:val="22"/>
          <w:szCs w:val="22"/>
        </w:rPr>
        <w:t>dade, qualidade e tecnologia adequadas, com a observância às recomendações aceitas pela boa técnica, normas e legislação;</w:t>
      </w:r>
    </w:p>
    <w:p w:rsidR="00BD11A9" w:rsidRPr="00161F3B" w:rsidRDefault="00BD11A9" w:rsidP="00161F3B">
      <w:pPr>
        <w:rPr>
          <w:rFonts w:asciiTheme="minorHAnsi" w:eastAsia="Calibri" w:hAnsiTheme="minorHAnsi" w:cstheme="minorHAnsi"/>
          <w:sz w:val="22"/>
          <w:szCs w:val="22"/>
        </w:rPr>
      </w:pPr>
    </w:p>
    <w:p w:rsidR="00FD594C" w:rsidRDefault="00161F3B" w:rsidP="00FD594C">
      <w:pPr>
        <w:rPr>
          <w:rFonts w:asciiTheme="minorHAnsi" w:eastAsia="Calibri" w:hAnsiTheme="minorHAnsi" w:cstheme="minorHAnsi"/>
          <w:sz w:val="22"/>
          <w:szCs w:val="22"/>
        </w:rPr>
      </w:pPr>
      <w:r w:rsidRPr="00161F3B">
        <w:rPr>
          <w:rFonts w:asciiTheme="minorHAnsi" w:eastAsia="Calibri" w:hAnsiTheme="minorHAnsi" w:cstheme="minorHAnsi"/>
          <w:sz w:val="22"/>
          <w:szCs w:val="22"/>
        </w:rPr>
        <w:t>w) Assegurar à CONTRATANTE, em conformidade com o previsto no subitem 6.1, “a” e “b”, do A</w:t>
      </w:r>
      <w:r>
        <w:rPr>
          <w:rFonts w:asciiTheme="minorHAnsi" w:eastAsia="Calibri" w:hAnsiTheme="minorHAnsi" w:cstheme="minorHAnsi"/>
          <w:sz w:val="22"/>
          <w:szCs w:val="22"/>
        </w:rPr>
        <w:t>nexo VII – F da Instrução Normati</w:t>
      </w:r>
      <w:r w:rsidRPr="00161F3B">
        <w:rPr>
          <w:rFonts w:asciiTheme="minorHAnsi" w:eastAsia="Calibri" w:hAnsiTheme="minorHAnsi" w:cstheme="minorHAnsi"/>
          <w:sz w:val="22"/>
          <w:szCs w:val="22"/>
        </w:rPr>
        <w:t>va SEGES/MP nº 5, de 25/05/2017: O direito de propriedade intelectual dos produtos desenvolvidos, inclusive sobre as eventuais adequações e atualizações que vierem a ser realizadas, logo após o recebimento de cada parc</w:t>
      </w:r>
      <w:r w:rsidR="00FD594C">
        <w:rPr>
          <w:rFonts w:asciiTheme="minorHAnsi" w:eastAsia="Calibri" w:hAnsiTheme="minorHAnsi" w:cstheme="minorHAnsi"/>
          <w:sz w:val="22"/>
          <w:szCs w:val="22"/>
        </w:rPr>
        <w:t>ela, de forma permanente, permiti</w:t>
      </w:r>
      <w:r w:rsidRPr="00161F3B">
        <w:rPr>
          <w:rFonts w:asciiTheme="minorHAnsi" w:eastAsia="Calibri" w:hAnsiTheme="minorHAnsi" w:cstheme="minorHAnsi"/>
          <w:sz w:val="22"/>
          <w:szCs w:val="22"/>
        </w:rPr>
        <w:t>ndo à Contratante distribuir, alterar e u</w:t>
      </w:r>
      <w:r w:rsidR="00FD594C">
        <w:rPr>
          <w:rFonts w:asciiTheme="minorHAnsi" w:eastAsia="Calibri" w:hAnsiTheme="minorHAnsi" w:cstheme="minorHAnsi"/>
          <w:sz w:val="22"/>
          <w:szCs w:val="22"/>
        </w:rPr>
        <w:t>ti</w:t>
      </w:r>
      <w:r w:rsidRPr="00161F3B">
        <w:rPr>
          <w:rFonts w:asciiTheme="minorHAnsi" w:eastAsia="Calibri" w:hAnsiTheme="minorHAnsi" w:cstheme="minorHAnsi"/>
          <w:sz w:val="22"/>
          <w:szCs w:val="22"/>
        </w:rPr>
        <w:t>lizar os mesmos sem limitações; Os direitos autorais da solução, do projeto, de suas</w:t>
      </w:r>
      <w:r w:rsidR="00FD594C">
        <w:rPr>
          <w:rFonts w:asciiTheme="minorHAnsi" w:eastAsia="Calibri" w:hAnsiTheme="minorHAnsi" w:cstheme="minorHAnsi"/>
          <w:sz w:val="22"/>
          <w:szCs w:val="22"/>
        </w:rPr>
        <w:t xml:space="preserve"> </w:t>
      </w:r>
      <w:r w:rsidR="00FD594C" w:rsidRPr="00BC7021">
        <w:rPr>
          <w:rFonts w:asciiTheme="minorHAnsi" w:eastAsia="Calibri" w:hAnsiTheme="minorHAnsi" w:cstheme="minorHAnsi"/>
          <w:sz w:val="22"/>
          <w:szCs w:val="22"/>
        </w:rPr>
        <w:t xml:space="preserve">especificações técnicas, da documentação produzida e congêneres, e de todos os demais produtos gerados na execução do contrato, inclusive aqueles produzidos por terceiros subcontratados, ficando proibida a sua </w:t>
      </w:r>
      <w:r w:rsidR="00FD594C" w:rsidRPr="00FD594C">
        <w:rPr>
          <w:rFonts w:asciiTheme="minorHAnsi" w:eastAsia="Calibri" w:hAnsiTheme="minorHAnsi" w:cstheme="minorHAnsi"/>
          <w:sz w:val="22"/>
          <w:szCs w:val="22"/>
        </w:rPr>
        <w:t>u</w:t>
      </w:r>
      <w:r w:rsidR="001313A0">
        <w:rPr>
          <w:rFonts w:asciiTheme="minorHAnsi" w:eastAsia="Calibri" w:hAnsiTheme="minorHAnsi" w:cstheme="minorHAnsi"/>
          <w:sz w:val="22"/>
          <w:szCs w:val="22"/>
        </w:rPr>
        <w:t>ti</w:t>
      </w:r>
      <w:r w:rsidR="00FD594C" w:rsidRPr="00FD594C">
        <w:rPr>
          <w:rFonts w:asciiTheme="minorHAnsi" w:eastAsia="Calibri" w:hAnsiTheme="minorHAnsi" w:cstheme="minorHAnsi"/>
          <w:sz w:val="22"/>
          <w:szCs w:val="22"/>
        </w:rPr>
        <w:t xml:space="preserve">lização sem </w:t>
      </w:r>
      <w:r w:rsidR="00FD594C" w:rsidRPr="00FD594C">
        <w:rPr>
          <w:rFonts w:asciiTheme="minorHAnsi" w:eastAsia="Calibri" w:hAnsiTheme="minorHAnsi" w:cstheme="minorHAnsi"/>
          <w:sz w:val="22"/>
          <w:szCs w:val="22"/>
        </w:rPr>
        <w:lastRenderedPageBreak/>
        <w:t>que exista autorização expressa da Contratante, sob pena de multa, sem prejuízo das sanções civis e penais cabíveis;</w:t>
      </w:r>
    </w:p>
    <w:p w:rsidR="00BD11A9" w:rsidRPr="00FD594C" w:rsidRDefault="00BD11A9" w:rsidP="00FD594C">
      <w:pPr>
        <w:rPr>
          <w:rFonts w:asciiTheme="minorHAnsi" w:eastAsia="Calibri" w:hAnsiTheme="minorHAnsi" w:cstheme="minorHAnsi"/>
          <w:sz w:val="22"/>
          <w:szCs w:val="22"/>
        </w:rPr>
      </w:pPr>
    </w:p>
    <w:p w:rsidR="00FD594C" w:rsidRDefault="00FD594C" w:rsidP="00FD594C">
      <w:pPr>
        <w:tabs>
          <w:tab w:val="clear" w:pos="1701"/>
        </w:tabs>
        <w:suppressAutoHyphens w:val="0"/>
        <w:rPr>
          <w:rFonts w:asciiTheme="minorHAnsi" w:eastAsia="Calibri" w:hAnsiTheme="minorHAnsi" w:cstheme="minorHAnsi"/>
          <w:sz w:val="22"/>
          <w:szCs w:val="22"/>
        </w:rPr>
      </w:pPr>
      <w:r w:rsidRPr="00FD594C">
        <w:rPr>
          <w:rFonts w:asciiTheme="minorHAnsi" w:eastAsia="Calibri" w:hAnsiTheme="minorHAnsi" w:cstheme="minorHAnsi"/>
          <w:sz w:val="22"/>
          <w:szCs w:val="22"/>
        </w:rPr>
        <w:t>x) Realizar a transição contratual com transferência de conhecimento, tecnologia e técnicas empregadas, sem perda de informações, podendo exigir, inclusive, a capacitação dos técnicos da contratante ou da nova empresa que con</w:t>
      </w:r>
      <w:r w:rsidR="001313A0">
        <w:rPr>
          <w:rFonts w:asciiTheme="minorHAnsi" w:eastAsia="Calibri" w:hAnsiTheme="minorHAnsi" w:cstheme="minorHAnsi"/>
          <w:sz w:val="22"/>
          <w:szCs w:val="22"/>
        </w:rPr>
        <w:t>ti</w:t>
      </w:r>
      <w:r w:rsidRPr="00FD594C">
        <w:rPr>
          <w:rFonts w:asciiTheme="minorHAnsi" w:eastAsia="Calibri" w:hAnsiTheme="minorHAnsi" w:cstheme="minorHAnsi"/>
          <w:sz w:val="22"/>
          <w:szCs w:val="22"/>
        </w:rPr>
        <w:t>nuará a execução dos serviços;</w:t>
      </w:r>
    </w:p>
    <w:p w:rsidR="00BD11A9" w:rsidRPr="00FD594C" w:rsidRDefault="00BD11A9" w:rsidP="00FD594C">
      <w:pPr>
        <w:tabs>
          <w:tab w:val="clear" w:pos="1701"/>
        </w:tabs>
        <w:suppressAutoHyphens w:val="0"/>
        <w:rPr>
          <w:rFonts w:asciiTheme="minorHAnsi" w:eastAsia="Calibri" w:hAnsiTheme="minorHAnsi" w:cstheme="minorHAnsi"/>
          <w:sz w:val="22"/>
          <w:szCs w:val="22"/>
        </w:rPr>
      </w:pPr>
    </w:p>
    <w:p w:rsidR="00FD594C" w:rsidRDefault="00FD594C" w:rsidP="00FD594C">
      <w:pPr>
        <w:tabs>
          <w:tab w:val="clear" w:pos="1701"/>
        </w:tabs>
        <w:suppressAutoHyphens w:val="0"/>
        <w:rPr>
          <w:rFonts w:asciiTheme="minorHAnsi" w:eastAsia="Calibri" w:hAnsiTheme="minorHAnsi" w:cstheme="minorHAnsi"/>
          <w:sz w:val="22"/>
          <w:szCs w:val="22"/>
        </w:rPr>
      </w:pPr>
      <w:r w:rsidRPr="00FD594C">
        <w:rPr>
          <w:rFonts w:asciiTheme="minorHAnsi" w:eastAsia="Calibri" w:hAnsiTheme="minorHAnsi" w:cstheme="minorHAnsi"/>
          <w:sz w:val="22"/>
          <w:szCs w:val="22"/>
        </w:rPr>
        <w:t>y) Manter os empregados nos horários predeterminados pela Contratante;</w:t>
      </w:r>
    </w:p>
    <w:p w:rsidR="00BD11A9" w:rsidRPr="00FD594C" w:rsidRDefault="00BD11A9" w:rsidP="00FD594C">
      <w:pPr>
        <w:tabs>
          <w:tab w:val="clear" w:pos="1701"/>
        </w:tabs>
        <w:suppressAutoHyphens w:val="0"/>
        <w:rPr>
          <w:rFonts w:asciiTheme="minorHAnsi" w:eastAsia="Calibri" w:hAnsiTheme="minorHAnsi" w:cstheme="minorHAnsi"/>
          <w:sz w:val="22"/>
          <w:szCs w:val="22"/>
        </w:rPr>
      </w:pPr>
    </w:p>
    <w:p w:rsidR="00FD594C" w:rsidRDefault="00FD594C" w:rsidP="00FD594C">
      <w:pPr>
        <w:tabs>
          <w:tab w:val="clear" w:pos="1701"/>
        </w:tabs>
        <w:suppressAutoHyphens w:val="0"/>
        <w:rPr>
          <w:rFonts w:asciiTheme="minorHAnsi" w:eastAsia="Calibri" w:hAnsiTheme="minorHAnsi" w:cstheme="minorHAnsi"/>
          <w:sz w:val="22"/>
          <w:szCs w:val="22"/>
        </w:rPr>
      </w:pPr>
      <w:r w:rsidRPr="00FD594C">
        <w:rPr>
          <w:rFonts w:asciiTheme="minorHAnsi" w:eastAsia="Calibri" w:hAnsiTheme="minorHAnsi" w:cstheme="minorHAnsi"/>
          <w:sz w:val="22"/>
          <w:szCs w:val="22"/>
        </w:rPr>
        <w:t>z) Apresentar</w:t>
      </w:r>
      <w:r w:rsidR="001313A0">
        <w:rPr>
          <w:rFonts w:asciiTheme="minorHAnsi" w:eastAsia="Calibri" w:hAnsiTheme="minorHAnsi" w:cstheme="minorHAnsi"/>
          <w:sz w:val="22"/>
          <w:szCs w:val="22"/>
        </w:rPr>
        <w:t xml:space="preserve"> os empregados devidamente identi</w:t>
      </w:r>
      <w:r w:rsidRPr="00FD594C">
        <w:rPr>
          <w:rFonts w:asciiTheme="minorHAnsi" w:eastAsia="Calibri" w:hAnsiTheme="minorHAnsi" w:cstheme="minorHAnsi"/>
          <w:sz w:val="22"/>
          <w:szCs w:val="22"/>
        </w:rPr>
        <w:t>ficados por meio de crachá;</w:t>
      </w:r>
    </w:p>
    <w:p w:rsidR="00BD11A9" w:rsidRPr="00FD594C" w:rsidRDefault="00BD11A9" w:rsidP="00FD594C">
      <w:pPr>
        <w:tabs>
          <w:tab w:val="clear" w:pos="1701"/>
        </w:tabs>
        <w:suppressAutoHyphens w:val="0"/>
        <w:rPr>
          <w:rFonts w:asciiTheme="minorHAnsi" w:eastAsia="Calibri" w:hAnsiTheme="minorHAnsi" w:cstheme="minorHAnsi"/>
          <w:sz w:val="22"/>
          <w:szCs w:val="22"/>
        </w:rPr>
      </w:pPr>
    </w:p>
    <w:p w:rsidR="00FD594C" w:rsidRDefault="00FD594C" w:rsidP="00FD594C">
      <w:pPr>
        <w:tabs>
          <w:tab w:val="clear" w:pos="1701"/>
        </w:tabs>
        <w:suppressAutoHyphens w:val="0"/>
        <w:rPr>
          <w:rFonts w:asciiTheme="minorHAnsi" w:eastAsia="Calibri" w:hAnsiTheme="minorHAnsi" w:cstheme="minorHAnsi"/>
          <w:sz w:val="22"/>
          <w:szCs w:val="22"/>
        </w:rPr>
      </w:pPr>
      <w:r w:rsidRPr="00FD594C">
        <w:rPr>
          <w:rFonts w:asciiTheme="minorHAnsi" w:eastAsia="Calibri" w:hAnsiTheme="minorHAnsi" w:cstheme="minorHAnsi"/>
          <w:sz w:val="22"/>
          <w:szCs w:val="22"/>
        </w:rPr>
        <w:t>aa) Apresentar à Contratante, quando for o caso, a relação nominal dos empregados que adentrarão no órgão para a execução do serviço;</w:t>
      </w:r>
    </w:p>
    <w:p w:rsidR="00BD11A9" w:rsidRPr="00FD594C" w:rsidRDefault="00BD11A9" w:rsidP="00FD594C">
      <w:pPr>
        <w:tabs>
          <w:tab w:val="clear" w:pos="1701"/>
        </w:tabs>
        <w:suppressAutoHyphens w:val="0"/>
        <w:rPr>
          <w:rFonts w:asciiTheme="minorHAnsi" w:eastAsia="Calibri" w:hAnsiTheme="minorHAnsi" w:cstheme="minorHAnsi"/>
          <w:sz w:val="22"/>
          <w:szCs w:val="22"/>
        </w:rPr>
      </w:pPr>
    </w:p>
    <w:p w:rsidR="00FD594C" w:rsidRDefault="00FD594C" w:rsidP="00FD594C">
      <w:pPr>
        <w:tabs>
          <w:tab w:val="clear" w:pos="1701"/>
        </w:tabs>
        <w:suppressAutoHyphens w:val="0"/>
        <w:rPr>
          <w:rFonts w:asciiTheme="minorHAnsi" w:eastAsia="Calibri" w:hAnsiTheme="minorHAnsi" w:cstheme="minorHAnsi"/>
          <w:sz w:val="22"/>
          <w:szCs w:val="22"/>
        </w:rPr>
      </w:pPr>
      <w:r w:rsidRPr="00FD594C">
        <w:rPr>
          <w:rFonts w:asciiTheme="minorHAnsi" w:eastAsia="Calibri" w:hAnsiTheme="minorHAnsi" w:cstheme="minorHAnsi"/>
          <w:sz w:val="22"/>
          <w:szCs w:val="22"/>
        </w:rPr>
        <w:t>bb) Atender às solicitações da Contratante quanto à subs</w:t>
      </w:r>
      <w:r w:rsidR="001313A0">
        <w:rPr>
          <w:rFonts w:asciiTheme="minorHAnsi" w:eastAsia="Calibri" w:hAnsiTheme="minorHAnsi" w:cstheme="minorHAnsi"/>
          <w:sz w:val="22"/>
          <w:szCs w:val="22"/>
        </w:rPr>
        <w:t>ti</w:t>
      </w:r>
      <w:r w:rsidRPr="00FD594C">
        <w:rPr>
          <w:rFonts w:asciiTheme="minorHAnsi" w:eastAsia="Calibri" w:hAnsiTheme="minorHAnsi" w:cstheme="minorHAnsi"/>
          <w:sz w:val="22"/>
          <w:szCs w:val="22"/>
        </w:rPr>
        <w:t>tuição dos empregados alocados, no prazo fixado pela fiscalização do contrato, nos casos em que ficar constatado descumprimento das obrigações rela</w:t>
      </w:r>
      <w:r w:rsidR="001313A0">
        <w:rPr>
          <w:rFonts w:asciiTheme="minorHAnsi" w:eastAsia="Calibri" w:hAnsiTheme="minorHAnsi" w:cstheme="minorHAnsi"/>
          <w:sz w:val="22"/>
          <w:szCs w:val="22"/>
        </w:rPr>
        <w:t>ti</w:t>
      </w:r>
      <w:r w:rsidRPr="00FD594C">
        <w:rPr>
          <w:rFonts w:asciiTheme="minorHAnsi" w:eastAsia="Calibri" w:hAnsiTheme="minorHAnsi" w:cstheme="minorHAnsi"/>
          <w:sz w:val="22"/>
          <w:szCs w:val="22"/>
        </w:rPr>
        <w:t>vas à execução do serviço, conforme descrito no Projeto Básico;</w:t>
      </w:r>
    </w:p>
    <w:p w:rsidR="00BC7021" w:rsidRPr="00FD594C" w:rsidRDefault="00BC7021" w:rsidP="00FD594C">
      <w:pPr>
        <w:tabs>
          <w:tab w:val="clear" w:pos="1701"/>
        </w:tabs>
        <w:suppressAutoHyphens w:val="0"/>
        <w:rPr>
          <w:rFonts w:asciiTheme="minorHAnsi" w:eastAsia="Calibri" w:hAnsiTheme="minorHAnsi" w:cstheme="minorHAnsi"/>
          <w:sz w:val="22"/>
          <w:szCs w:val="22"/>
        </w:rPr>
      </w:pPr>
    </w:p>
    <w:p w:rsidR="00FD594C" w:rsidRDefault="00FD594C" w:rsidP="00FD594C">
      <w:pPr>
        <w:tabs>
          <w:tab w:val="clear" w:pos="1701"/>
        </w:tabs>
        <w:suppressAutoHyphens w:val="0"/>
        <w:rPr>
          <w:rFonts w:asciiTheme="minorHAnsi" w:eastAsia="Calibri" w:hAnsiTheme="minorHAnsi" w:cstheme="minorHAnsi"/>
          <w:sz w:val="22"/>
          <w:szCs w:val="22"/>
        </w:rPr>
      </w:pPr>
      <w:r w:rsidRPr="00FD594C">
        <w:rPr>
          <w:rFonts w:asciiTheme="minorHAnsi" w:eastAsia="Calibri" w:hAnsiTheme="minorHAnsi" w:cstheme="minorHAnsi"/>
          <w:sz w:val="22"/>
          <w:szCs w:val="22"/>
        </w:rPr>
        <w:t>cc) Manter preposto aceito pela Contratante nos horários e locais de prestação de serviço para representá-la na execução do contrato com capac</w:t>
      </w:r>
      <w:r w:rsidR="001313A0">
        <w:rPr>
          <w:rFonts w:asciiTheme="minorHAnsi" w:eastAsia="Calibri" w:hAnsiTheme="minorHAnsi" w:cstheme="minorHAnsi"/>
          <w:sz w:val="22"/>
          <w:szCs w:val="22"/>
        </w:rPr>
        <w:t>idade para tomar decisões compatí</w:t>
      </w:r>
      <w:r w:rsidRPr="00FD594C">
        <w:rPr>
          <w:rFonts w:asciiTheme="minorHAnsi" w:eastAsia="Calibri" w:hAnsiTheme="minorHAnsi" w:cstheme="minorHAnsi"/>
          <w:sz w:val="22"/>
          <w:szCs w:val="22"/>
        </w:rPr>
        <w:t>veis com os compromissos assumidos;</w:t>
      </w:r>
    </w:p>
    <w:p w:rsidR="00BD11A9" w:rsidRPr="00FD594C" w:rsidRDefault="00BD11A9" w:rsidP="00FD594C">
      <w:pPr>
        <w:tabs>
          <w:tab w:val="clear" w:pos="1701"/>
        </w:tabs>
        <w:suppressAutoHyphens w:val="0"/>
        <w:rPr>
          <w:rFonts w:asciiTheme="minorHAnsi" w:eastAsia="Calibri" w:hAnsiTheme="minorHAnsi" w:cstheme="minorHAnsi"/>
          <w:sz w:val="22"/>
          <w:szCs w:val="22"/>
        </w:rPr>
      </w:pPr>
    </w:p>
    <w:p w:rsidR="00BC7021" w:rsidRDefault="00FD594C" w:rsidP="00FD594C">
      <w:pPr>
        <w:tabs>
          <w:tab w:val="clear" w:pos="1701"/>
        </w:tabs>
        <w:suppressAutoHyphens w:val="0"/>
        <w:rPr>
          <w:rFonts w:asciiTheme="minorHAnsi" w:eastAsia="Calibri" w:hAnsiTheme="minorHAnsi" w:cstheme="minorHAnsi"/>
          <w:sz w:val="22"/>
          <w:szCs w:val="22"/>
        </w:rPr>
      </w:pPr>
      <w:r w:rsidRPr="00FD594C">
        <w:rPr>
          <w:rFonts w:asciiTheme="minorHAnsi" w:eastAsia="Calibri" w:hAnsiTheme="minorHAnsi" w:cstheme="minorHAnsi"/>
          <w:sz w:val="22"/>
          <w:szCs w:val="22"/>
        </w:rPr>
        <w:t xml:space="preserve">dd) Instruir os seus empregados, quanto à prevenção de incêndios nas áreas da Contratante; </w:t>
      </w:r>
    </w:p>
    <w:p w:rsidR="00BC7021" w:rsidRDefault="00BC7021" w:rsidP="00FD594C">
      <w:pPr>
        <w:tabs>
          <w:tab w:val="clear" w:pos="1701"/>
        </w:tabs>
        <w:suppressAutoHyphens w:val="0"/>
        <w:rPr>
          <w:rFonts w:asciiTheme="minorHAnsi" w:eastAsia="Calibri" w:hAnsiTheme="minorHAnsi" w:cstheme="minorHAnsi"/>
          <w:sz w:val="22"/>
          <w:szCs w:val="22"/>
        </w:rPr>
      </w:pPr>
    </w:p>
    <w:p w:rsidR="00FD594C" w:rsidRDefault="00FD594C" w:rsidP="00FD594C">
      <w:pPr>
        <w:tabs>
          <w:tab w:val="clear" w:pos="1701"/>
        </w:tabs>
        <w:suppressAutoHyphens w:val="0"/>
        <w:rPr>
          <w:rFonts w:asciiTheme="minorHAnsi" w:eastAsia="Calibri" w:hAnsiTheme="minorHAnsi" w:cstheme="minorHAnsi"/>
          <w:sz w:val="22"/>
          <w:szCs w:val="22"/>
        </w:rPr>
      </w:pPr>
      <w:r w:rsidRPr="00FD594C">
        <w:rPr>
          <w:rFonts w:asciiTheme="minorHAnsi" w:eastAsia="Calibri" w:hAnsiTheme="minorHAnsi" w:cstheme="minorHAnsi"/>
          <w:sz w:val="22"/>
          <w:szCs w:val="22"/>
        </w:rPr>
        <w:t>ee) Adotar as providências e precauções necessárias, inclusive consulta nos respec</w:t>
      </w:r>
      <w:r w:rsidR="001313A0">
        <w:rPr>
          <w:rFonts w:asciiTheme="minorHAnsi" w:eastAsia="Calibri" w:hAnsiTheme="minorHAnsi" w:cstheme="minorHAnsi"/>
          <w:sz w:val="22"/>
          <w:szCs w:val="22"/>
        </w:rPr>
        <w:t>ti</w:t>
      </w:r>
      <w:r w:rsidRPr="00FD594C">
        <w:rPr>
          <w:rFonts w:asciiTheme="minorHAnsi" w:eastAsia="Calibri" w:hAnsiTheme="minorHAnsi" w:cstheme="minorHAnsi"/>
          <w:sz w:val="22"/>
          <w:szCs w:val="22"/>
        </w:rPr>
        <w:t>vos órgãos, se necessário for, a fim de que não venham a ser danificadas as redes hidrossanitárias, elétricas e de comunicação;</w:t>
      </w:r>
    </w:p>
    <w:p w:rsidR="00BC7021" w:rsidRPr="00FD594C" w:rsidRDefault="00BC7021" w:rsidP="00FD594C">
      <w:pPr>
        <w:tabs>
          <w:tab w:val="clear" w:pos="1701"/>
        </w:tabs>
        <w:suppressAutoHyphens w:val="0"/>
        <w:rPr>
          <w:rFonts w:asciiTheme="minorHAnsi" w:eastAsia="Calibri" w:hAnsiTheme="minorHAnsi" w:cstheme="minorHAnsi"/>
          <w:sz w:val="22"/>
          <w:szCs w:val="22"/>
        </w:rPr>
      </w:pPr>
    </w:p>
    <w:p w:rsidR="00FD594C" w:rsidRDefault="00FD594C" w:rsidP="00FD594C">
      <w:pPr>
        <w:tabs>
          <w:tab w:val="clear" w:pos="1701"/>
        </w:tabs>
        <w:suppressAutoHyphens w:val="0"/>
        <w:rPr>
          <w:rFonts w:asciiTheme="minorHAnsi" w:eastAsia="Calibri" w:hAnsiTheme="minorHAnsi" w:cstheme="minorHAnsi"/>
          <w:sz w:val="22"/>
          <w:szCs w:val="22"/>
        </w:rPr>
      </w:pPr>
      <w:r w:rsidRPr="00FD594C">
        <w:rPr>
          <w:rFonts w:asciiTheme="minorHAnsi" w:eastAsia="Calibri" w:hAnsiTheme="minorHAnsi" w:cstheme="minorHAnsi"/>
          <w:sz w:val="22"/>
          <w:szCs w:val="22"/>
        </w:rPr>
        <w:t>ff) Providenciar junto ao CREA e/ou ao CAU-BR as Anotações e Registros de Responsabilidade Técnica referentes ao objeto do contrato e especialidades per</w:t>
      </w:r>
      <w:r w:rsidR="001313A0">
        <w:rPr>
          <w:rFonts w:asciiTheme="minorHAnsi" w:eastAsia="Calibri" w:hAnsiTheme="minorHAnsi" w:cstheme="minorHAnsi"/>
          <w:sz w:val="22"/>
          <w:szCs w:val="22"/>
        </w:rPr>
        <w:t>ti</w:t>
      </w:r>
      <w:r w:rsidRPr="00FD594C">
        <w:rPr>
          <w:rFonts w:asciiTheme="minorHAnsi" w:eastAsia="Calibri" w:hAnsiTheme="minorHAnsi" w:cstheme="minorHAnsi"/>
          <w:sz w:val="22"/>
          <w:szCs w:val="22"/>
        </w:rPr>
        <w:t>nentes, nos termos das normas per</w:t>
      </w:r>
      <w:r w:rsidR="001313A0">
        <w:rPr>
          <w:rFonts w:asciiTheme="minorHAnsi" w:eastAsia="Calibri" w:hAnsiTheme="minorHAnsi" w:cstheme="minorHAnsi"/>
          <w:sz w:val="22"/>
          <w:szCs w:val="22"/>
        </w:rPr>
        <w:t>ti</w:t>
      </w:r>
      <w:r w:rsidRPr="00FD594C">
        <w:rPr>
          <w:rFonts w:asciiTheme="minorHAnsi" w:eastAsia="Calibri" w:hAnsiTheme="minorHAnsi" w:cstheme="minorHAnsi"/>
          <w:sz w:val="22"/>
          <w:szCs w:val="22"/>
        </w:rPr>
        <w:t>nentes (Leis nº 6.496/77 e 12.378/2010);</w:t>
      </w:r>
    </w:p>
    <w:p w:rsidR="00BD11A9" w:rsidRPr="00FD594C" w:rsidRDefault="00BD11A9" w:rsidP="00FD594C">
      <w:pPr>
        <w:tabs>
          <w:tab w:val="clear" w:pos="1701"/>
        </w:tabs>
        <w:suppressAutoHyphens w:val="0"/>
        <w:rPr>
          <w:rFonts w:asciiTheme="minorHAnsi" w:eastAsia="Calibri" w:hAnsiTheme="minorHAnsi" w:cstheme="minorHAnsi"/>
          <w:sz w:val="22"/>
          <w:szCs w:val="22"/>
        </w:rPr>
      </w:pPr>
    </w:p>
    <w:p w:rsidR="00FD594C" w:rsidRDefault="00FD594C" w:rsidP="00FD594C">
      <w:pPr>
        <w:tabs>
          <w:tab w:val="clear" w:pos="1701"/>
        </w:tabs>
        <w:suppressAutoHyphens w:val="0"/>
        <w:rPr>
          <w:rFonts w:asciiTheme="minorHAnsi" w:eastAsia="Calibri" w:hAnsiTheme="minorHAnsi" w:cstheme="minorHAnsi"/>
          <w:sz w:val="22"/>
          <w:szCs w:val="22"/>
        </w:rPr>
      </w:pPr>
      <w:r w:rsidRPr="00FD594C">
        <w:rPr>
          <w:rFonts w:asciiTheme="minorHAnsi" w:eastAsia="Calibri" w:hAnsiTheme="minorHAnsi" w:cstheme="minorHAnsi"/>
          <w:sz w:val="22"/>
          <w:szCs w:val="22"/>
        </w:rPr>
        <w:t>gg) Obter junto aos órgãos competentes, conforme o caso, as licenças necessárias e demais documentos e autorizações exigíveis, na forma da legislação aplicável;</w:t>
      </w:r>
    </w:p>
    <w:p w:rsidR="00BD11A9" w:rsidRPr="00FD594C" w:rsidRDefault="00BD11A9" w:rsidP="00FD594C">
      <w:pPr>
        <w:tabs>
          <w:tab w:val="clear" w:pos="1701"/>
        </w:tabs>
        <w:suppressAutoHyphens w:val="0"/>
        <w:rPr>
          <w:rFonts w:asciiTheme="minorHAnsi" w:eastAsia="Calibri" w:hAnsiTheme="minorHAnsi" w:cstheme="minorHAnsi"/>
          <w:sz w:val="22"/>
          <w:szCs w:val="22"/>
        </w:rPr>
      </w:pPr>
    </w:p>
    <w:p w:rsidR="00FD594C" w:rsidRDefault="00FD594C" w:rsidP="00FD594C">
      <w:pPr>
        <w:tabs>
          <w:tab w:val="clear" w:pos="1701"/>
        </w:tabs>
        <w:suppressAutoHyphens w:val="0"/>
        <w:rPr>
          <w:rFonts w:asciiTheme="minorHAnsi" w:eastAsia="Calibri" w:hAnsiTheme="minorHAnsi" w:cstheme="minorHAnsi"/>
          <w:sz w:val="22"/>
          <w:szCs w:val="22"/>
        </w:rPr>
      </w:pPr>
      <w:r w:rsidRPr="00FD594C">
        <w:rPr>
          <w:rFonts w:asciiTheme="minorHAnsi" w:eastAsia="Calibri" w:hAnsiTheme="minorHAnsi" w:cstheme="minorHAnsi"/>
          <w:sz w:val="22"/>
          <w:szCs w:val="22"/>
        </w:rPr>
        <w:t>hh) Elaborar o Diário de Obra, incluindo diariamente, pelo Engenheiro preposto responsável,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w:t>
      </w:r>
      <w:r w:rsidR="001313A0">
        <w:rPr>
          <w:rFonts w:asciiTheme="minorHAnsi" w:eastAsia="Calibri" w:hAnsiTheme="minorHAnsi" w:cstheme="minorHAnsi"/>
          <w:sz w:val="22"/>
          <w:szCs w:val="22"/>
        </w:rPr>
        <w:t>ti</w:t>
      </w:r>
      <w:r w:rsidRPr="00FD594C">
        <w:rPr>
          <w:rFonts w:asciiTheme="minorHAnsi" w:eastAsia="Calibri" w:hAnsiTheme="minorHAnsi" w:cstheme="minorHAnsi"/>
          <w:sz w:val="22"/>
          <w:szCs w:val="22"/>
        </w:rPr>
        <w:t>vidades em relação ao cronograma previsto;</w:t>
      </w:r>
    </w:p>
    <w:p w:rsidR="00BD11A9" w:rsidRPr="00FD594C" w:rsidRDefault="00BD11A9" w:rsidP="00FD594C">
      <w:pPr>
        <w:tabs>
          <w:tab w:val="clear" w:pos="1701"/>
        </w:tabs>
        <w:suppressAutoHyphens w:val="0"/>
        <w:rPr>
          <w:rFonts w:asciiTheme="minorHAnsi" w:eastAsia="Calibri" w:hAnsiTheme="minorHAnsi" w:cstheme="minorHAnsi"/>
          <w:sz w:val="22"/>
          <w:szCs w:val="22"/>
        </w:rPr>
      </w:pPr>
    </w:p>
    <w:p w:rsidR="00FD594C" w:rsidRDefault="00FD594C" w:rsidP="00FD594C">
      <w:pPr>
        <w:tabs>
          <w:tab w:val="clear" w:pos="1701"/>
        </w:tabs>
        <w:suppressAutoHyphens w:val="0"/>
        <w:rPr>
          <w:rFonts w:asciiTheme="minorHAnsi" w:eastAsia="Calibri" w:hAnsiTheme="minorHAnsi" w:cstheme="minorHAnsi"/>
          <w:sz w:val="22"/>
          <w:szCs w:val="22"/>
        </w:rPr>
      </w:pPr>
      <w:r w:rsidRPr="00FD594C">
        <w:rPr>
          <w:rFonts w:asciiTheme="minorHAnsi" w:eastAsia="Calibri" w:hAnsiTheme="minorHAnsi" w:cstheme="minorHAnsi"/>
          <w:sz w:val="22"/>
          <w:szCs w:val="22"/>
        </w:rPr>
        <w:t>ii) Refazer, às suas expensas, os trabalhos executados em desacordo com o estabelecido no instrumento contratual, neste e seus anexos, bem como subs</w:t>
      </w:r>
      <w:r w:rsidR="001313A0">
        <w:rPr>
          <w:rFonts w:asciiTheme="minorHAnsi" w:eastAsia="Calibri" w:hAnsiTheme="minorHAnsi" w:cstheme="minorHAnsi"/>
          <w:sz w:val="22"/>
          <w:szCs w:val="22"/>
        </w:rPr>
        <w:t>ti</w:t>
      </w:r>
      <w:r w:rsidRPr="00FD594C">
        <w:rPr>
          <w:rFonts w:asciiTheme="minorHAnsi" w:eastAsia="Calibri" w:hAnsiTheme="minorHAnsi" w:cstheme="minorHAnsi"/>
          <w:sz w:val="22"/>
          <w:szCs w:val="22"/>
        </w:rPr>
        <w:t>tuir aqueles realizados com materiais defeituosos ou com vício de construção, pelo prazo de 05 (cinco) anos, contado da data de emissão do Termo de Recebimento Defini</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vo.</w:t>
      </w:r>
    </w:p>
    <w:p w:rsidR="00BD11A9" w:rsidRPr="00FD594C" w:rsidRDefault="00BD11A9" w:rsidP="00FD594C">
      <w:pPr>
        <w:tabs>
          <w:tab w:val="clear" w:pos="1701"/>
        </w:tabs>
        <w:suppressAutoHyphens w:val="0"/>
        <w:rPr>
          <w:rFonts w:asciiTheme="minorHAnsi" w:eastAsia="Calibri" w:hAnsiTheme="minorHAnsi" w:cstheme="minorHAnsi"/>
          <w:sz w:val="22"/>
          <w:szCs w:val="22"/>
        </w:rPr>
      </w:pPr>
    </w:p>
    <w:p w:rsidR="00FD594C" w:rsidRDefault="00FD594C" w:rsidP="00FD594C">
      <w:pPr>
        <w:tabs>
          <w:tab w:val="clear" w:pos="1701"/>
        </w:tabs>
        <w:suppressAutoHyphens w:val="0"/>
        <w:rPr>
          <w:rFonts w:asciiTheme="minorHAnsi" w:eastAsia="Calibri" w:hAnsiTheme="minorHAnsi" w:cstheme="minorHAnsi"/>
          <w:sz w:val="22"/>
          <w:szCs w:val="22"/>
        </w:rPr>
      </w:pPr>
      <w:r w:rsidRPr="00FD594C">
        <w:rPr>
          <w:rFonts w:asciiTheme="minorHAnsi" w:eastAsia="Calibri" w:hAnsiTheme="minorHAnsi" w:cstheme="minorHAnsi"/>
          <w:sz w:val="22"/>
          <w:szCs w:val="22"/>
        </w:rPr>
        <w:t>jj) U</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lizar somente matéria-prima florestal procedente, nos termos do ar</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 xml:space="preserve">go 11 do Decreto n° 5.975, de 2006, de: (a) manejo florestal, realizado por meio de Plano de Manejo Florestal Sustentável - PMFS </w:t>
      </w:r>
      <w:r w:rsidRPr="00FD594C">
        <w:rPr>
          <w:rFonts w:asciiTheme="minorHAnsi" w:eastAsia="Calibri" w:hAnsiTheme="minorHAnsi" w:cstheme="minorHAnsi"/>
          <w:sz w:val="22"/>
          <w:szCs w:val="22"/>
        </w:rPr>
        <w:lastRenderedPageBreak/>
        <w:t>devidamente aprovado pelo órgão competente do Sistema Nacional do Meio Ambiente - SISNAMA; (b) supressão da vegetação natural, devidamente autorizada pelo órgão competente do Sistema Nacional do Meio Ambiente - SISNAMA; (c) florestas plantadas; e (d) outras fontes de biomassa florestal, definidas em normas específicas do órgão ambiental competente;</w:t>
      </w:r>
    </w:p>
    <w:p w:rsidR="00BD11A9" w:rsidRPr="00FD594C" w:rsidRDefault="00BD11A9" w:rsidP="00FD594C">
      <w:pPr>
        <w:tabs>
          <w:tab w:val="clear" w:pos="1701"/>
        </w:tabs>
        <w:suppressAutoHyphens w:val="0"/>
        <w:rPr>
          <w:rFonts w:asciiTheme="minorHAnsi" w:eastAsia="Calibri" w:hAnsiTheme="minorHAnsi" w:cstheme="minorHAnsi"/>
          <w:sz w:val="22"/>
          <w:szCs w:val="22"/>
        </w:rPr>
      </w:pPr>
    </w:p>
    <w:p w:rsidR="00FD594C" w:rsidRDefault="00FD594C" w:rsidP="00FD594C">
      <w:pPr>
        <w:rPr>
          <w:rFonts w:asciiTheme="minorHAnsi" w:eastAsia="Calibri" w:hAnsiTheme="minorHAnsi" w:cstheme="minorHAnsi"/>
          <w:sz w:val="22"/>
          <w:szCs w:val="22"/>
        </w:rPr>
      </w:pPr>
      <w:r w:rsidRPr="00FD594C">
        <w:rPr>
          <w:rFonts w:asciiTheme="minorHAnsi" w:eastAsia="Calibri" w:hAnsiTheme="minorHAnsi" w:cstheme="minorHAnsi"/>
          <w:sz w:val="22"/>
          <w:szCs w:val="22"/>
        </w:rPr>
        <w:t>kk) Comprovar a procedência legal dos produtos ou subprodutos florestais u</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lizados em cada etapa da execução contratual, nos termos do ar</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go 4°, inciso IX, da Instrução Norma</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va SLTI/MP n° 1, de 19/01/2010, por ocasião da respec</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va medição, mediante a apresentação dos seguintes documentos, conforme o caso: Cópias auten</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cadas das notas fiscais de aquisição dos produtos ou subprodutos florestais; Cópia dos Comprovantes de Registro do fornecedor e do transportador dos produtos ou subprodutos florestais junto ao Cadastro Técnico Federal de A</w:t>
      </w:r>
      <w:r w:rsidR="001313A0">
        <w:rPr>
          <w:rFonts w:asciiTheme="minorHAnsi" w:eastAsia="Calibri" w:hAnsiTheme="minorHAnsi" w:cstheme="minorHAnsi"/>
          <w:sz w:val="22"/>
          <w:szCs w:val="22"/>
        </w:rPr>
        <w:t>ti</w:t>
      </w:r>
      <w:r w:rsidRPr="00FD594C">
        <w:rPr>
          <w:rFonts w:asciiTheme="minorHAnsi" w:eastAsia="Calibri" w:hAnsiTheme="minorHAnsi" w:cstheme="minorHAnsi"/>
          <w:sz w:val="22"/>
          <w:szCs w:val="22"/>
        </w:rPr>
        <w:t>vidades Potencialmente Poluidoras ou U</w:t>
      </w:r>
      <w:r w:rsidR="001313A0">
        <w:rPr>
          <w:rFonts w:asciiTheme="minorHAnsi" w:eastAsia="Calibri" w:hAnsiTheme="minorHAnsi" w:cstheme="minorHAnsi"/>
          <w:sz w:val="22"/>
          <w:szCs w:val="22"/>
        </w:rPr>
        <w:t>ti</w:t>
      </w:r>
      <w:r w:rsidRPr="00FD594C">
        <w:rPr>
          <w:rFonts w:asciiTheme="minorHAnsi" w:eastAsia="Calibri" w:hAnsiTheme="minorHAnsi" w:cstheme="minorHAnsi"/>
          <w:sz w:val="22"/>
          <w:szCs w:val="22"/>
        </w:rPr>
        <w:t>lizadoras de Recursos Ambientais - CTF, man</w:t>
      </w:r>
      <w:r w:rsidR="001313A0">
        <w:rPr>
          <w:rFonts w:asciiTheme="minorHAnsi" w:eastAsia="Calibri" w:hAnsiTheme="minorHAnsi" w:cstheme="minorHAnsi"/>
          <w:sz w:val="22"/>
          <w:szCs w:val="22"/>
        </w:rPr>
        <w:t>ti</w:t>
      </w:r>
      <w:r w:rsidRPr="00FD594C">
        <w:rPr>
          <w:rFonts w:asciiTheme="minorHAnsi" w:eastAsia="Calibri" w:hAnsiTheme="minorHAnsi" w:cstheme="minorHAnsi"/>
          <w:sz w:val="22"/>
          <w:szCs w:val="22"/>
        </w:rPr>
        <w:t>do pelo IBAMA, quando tal inscrição for obrigatória, acompanhados dos respec</w:t>
      </w:r>
      <w:r w:rsidR="001313A0">
        <w:rPr>
          <w:rFonts w:asciiTheme="minorHAnsi" w:eastAsia="Calibri" w:hAnsiTheme="minorHAnsi" w:cstheme="minorHAnsi"/>
          <w:sz w:val="22"/>
          <w:szCs w:val="22"/>
        </w:rPr>
        <w:t>ti</w:t>
      </w:r>
      <w:r w:rsidRPr="00FD594C">
        <w:rPr>
          <w:rFonts w:asciiTheme="minorHAnsi" w:eastAsia="Calibri" w:hAnsiTheme="minorHAnsi" w:cstheme="minorHAnsi"/>
          <w:sz w:val="22"/>
          <w:szCs w:val="22"/>
        </w:rPr>
        <w:t>vos Cer</w:t>
      </w:r>
      <w:r w:rsidR="001313A0">
        <w:rPr>
          <w:rFonts w:asciiTheme="minorHAnsi" w:eastAsia="Calibri" w:hAnsiTheme="minorHAnsi" w:cstheme="minorHAnsi"/>
          <w:sz w:val="22"/>
          <w:szCs w:val="22"/>
        </w:rPr>
        <w:t>ti</w:t>
      </w:r>
      <w:r w:rsidRPr="00FD594C">
        <w:rPr>
          <w:rFonts w:asciiTheme="minorHAnsi" w:eastAsia="Calibri" w:hAnsiTheme="minorHAnsi" w:cstheme="minorHAnsi"/>
          <w:sz w:val="22"/>
          <w:szCs w:val="22"/>
        </w:rPr>
        <w:t>ficados de Regularidade válidos, conforme ar</w:t>
      </w:r>
      <w:r w:rsidR="001313A0">
        <w:rPr>
          <w:rFonts w:asciiTheme="minorHAnsi" w:eastAsia="Calibri" w:hAnsiTheme="minorHAnsi" w:cstheme="minorHAnsi"/>
          <w:sz w:val="22"/>
          <w:szCs w:val="22"/>
        </w:rPr>
        <w:t>ti</w:t>
      </w:r>
      <w:r w:rsidRPr="00FD594C">
        <w:rPr>
          <w:rFonts w:asciiTheme="minorHAnsi" w:eastAsia="Calibri" w:hAnsiTheme="minorHAnsi" w:cstheme="minorHAnsi"/>
          <w:sz w:val="22"/>
          <w:szCs w:val="22"/>
        </w:rPr>
        <w:t>go 17, inciso II, da Lei</w:t>
      </w:r>
      <w:r>
        <w:rPr>
          <w:rFonts w:asciiTheme="minorHAnsi" w:eastAsia="Calibri" w:hAnsiTheme="minorHAnsi" w:cstheme="minorHAnsi"/>
          <w:sz w:val="22"/>
          <w:szCs w:val="22"/>
        </w:rPr>
        <w:t xml:space="preserve"> </w:t>
      </w:r>
      <w:r w:rsidRPr="00FD594C">
        <w:rPr>
          <w:rFonts w:asciiTheme="minorHAnsi" w:eastAsia="Calibri" w:hAnsiTheme="minorHAnsi" w:cstheme="minorHAnsi"/>
          <w:sz w:val="22"/>
          <w:szCs w:val="22"/>
        </w:rPr>
        <w:t>n° 6.938, de 1981, e Instrução Norma</w:t>
      </w:r>
      <w:r w:rsidR="001313A0">
        <w:rPr>
          <w:rFonts w:asciiTheme="minorHAnsi" w:eastAsia="Calibri" w:hAnsiTheme="minorHAnsi" w:cstheme="minorHAnsi"/>
          <w:sz w:val="22"/>
          <w:szCs w:val="22"/>
        </w:rPr>
        <w:t>ti</w:t>
      </w:r>
      <w:r w:rsidRPr="00FD594C">
        <w:rPr>
          <w:rFonts w:asciiTheme="minorHAnsi" w:eastAsia="Calibri" w:hAnsiTheme="minorHAnsi" w:cstheme="minorHAnsi"/>
          <w:sz w:val="22"/>
          <w:szCs w:val="22"/>
        </w:rPr>
        <w:t>va IBAMA n° 5, de 15/03/2014, e legislação correlata; Documento de Origem Florestal – DOF, ins</w:t>
      </w:r>
      <w:r w:rsidR="001313A0">
        <w:rPr>
          <w:rFonts w:asciiTheme="minorHAnsi" w:eastAsia="Calibri" w:hAnsiTheme="minorHAnsi" w:cstheme="minorHAnsi"/>
          <w:sz w:val="22"/>
          <w:szCs w:val="22"/>
        </w:rPr>
        <w:t>ti</w:t>
      </w:r>
      <w:r w:rsidRPr="00FD594C">
        <w:rPr>
          <w:rFonts w:asciiTheme="minorHAnsi" w:eastAsia="Calibri" w:hAnsiTheme="minorHAnsi" w:cstheme="minorHAnsi"/>
          <w:sz w:val="22"/>
          <w:szCs w:val="22"/>
        </w:rPr>
        <w:t>tuído pela Portaria n° 253, de 18/08/2006, do Ministério do Meio Ambiente, e Instrução Norma</w:t>
      </w:r>
      <w:r w:rsidR="001313A0">
        <w:rPr>
          <w:rFonts w:asciiTheme="minorHAnsi" w:eastAsia="Calibri" w:hAnsiTheme="minorHAnsi" w:cstheme="minorHAnsi"/>
          <w:sz w:val="22"/>
          <w:szCs w:val="22"/>
        </w:rPr>
        <w:t>ti</w:t>
      </w:r>
      <w:r w:rsidRPr="00FD594C">
        <w:rPr>
          <w:rFonts w:asciiTheme="minorHAnsi" w:eastAsia="Calibri" w:hAnsiTheme="minorHAnsi" w:cstheme="minorHAnsi"/>
          <w:sz w:val="22"/>
          <w:szCs w:val="22"/>
        </w:rPr>
        <w:t>va IBAMA n° 21, de 24/12/2014, quando se tratar de produtos ou subprodutos florestais de origem na</w:t>
      </w:r>
      <w:r w:rsidR="001313A0">
        <w:rPr>
          <w:rFonts w:asciiTheme="minorHAnsi" w:eastAsia="Calibri" w:hAnsiTheme="minorHAnsi" w:cstheme="minorHAnsi"/>
          <w:sz w:val="22"/>
          <w:szCs w:val="22"/>
        </w:rPr>
        <w:t>ti</w:t>
      </w:r>
      <w:r w:rsidRPr="00FD594C">
        <w:rPr>
          <w:rFonts w:asciiTheme="minorHAnsi" w:eastAsia="Calibri" w:hAnsiTheme="minorHAnsi" w:cstheme="minorHAnsi"/>
          <w:sz w:val="22"/>
          <w:szCs w:val="22"/>
        </w:rPr>
        <w:t>va cujo transporte e armazenamento exijam a emissão de tal licença obrigatória. Caso os produtos ou subprodutos florestais u</w:t>
      </w:r>
      <w:r w:rsidR="001313A0">
        <w:rPr>
          <w:rFonts w:asciiTheme="minorHAnsi" w:eastAsia="Calibri" w:hAnsiTheme="minorHAnsi" w:cstheme="minorHAnsi"/>
          <w:sz w:val="22"/>
          <w:szCs w:val="22"/>
        </w:rPr>
        <w:t>ti</w:t>
      </w:r>
      <w:r w:rsidRPr="00FD594C">
        <w:rPr>
          <w:rFonts w:asciiTheme="minorHAnsi" w:eastAsia="Calibri" w:hAnsiTheme="minorHAnsi" w:cstheme="minorHAnsi"/>
          <w:sz w:val="22"/>
          <w:szCs w:val="22"/>
        </w:rPr>
        <w:t>lizados na execução contratual tenham origem em Estado que possua documento de controle próprio, a CONTRATADA deverá apresentá-lo, em complementação ao DOF, a fim de demonstrar a regularidade do transporte e armazenamento nos limites do território estadual;</w:t>
      </w:r>
    </w:p>
    <w:p w:rsidR="00BD11A9" w:rsidRPr="00FD594C" w:rsidRDefault="00BD11A9" w:rsidP="00FD594C">
      <w:pPr>
        <w:rPr>
          <w:rFonts w:asciiTheme="minorHAnsi" w:eastAsia="Calibri" w:hAnsiTheme="minorHAnsi" w:cstheme="minorHAnsi"/>
          <w:sz w:val="22"/>
          <w:szCs w:val="22"/>
        </w:rPr>
      </w:pPr>
    </w:p>
    <w:p w:rsidR="00FD594C" w:rsidRDefault="00FD594C" w:rsidP="00FD594C">
      <w:pPr>
        <w:tabs>
          <w:tab w:val="clear" w:pos="1701"/>
        </w:tabs>
        <w:suppressAutoHyphens w:val="0"/>
        <w:rPr>
          <w:rFonts w:asciiTheme="minorHAnsi" w:eastAsia="Calibri" w:hAnsiTheme="minorHAnsi" w:cstheme="minorHAnsi"/>
          <w:sz w:val="22"/>
          <w:szCs w:val="22"/>
        </w:rPr>
      </w:pPr>
      <w:r w:rsidRPr="00FD594C">
        <w:rPr>
          <w:rFonts w:asciiTheme="minorHAnsi" w:eastAsia="Calibri" w:hAnsiTheme="minorHAnsi" w:cstheme="minorHAnsi"/>
          <w:sz w:val="22"/>
          <w:szCs w:val="22"/>
        </w:rPr>
        <w:t>ll) Observar as diretrizes, critérios e procedimentos para a gestão dos resíduos da construção civil estabelecidos na Resolução nº 307, de 05/07/2002, com as alterações posteriores, do Conselho Nacional de Meio Ambiente - CONAMA, conforme ar</w:t>
      </w:r>
      <w:r w:rsidR="001313A0">
        <w:rPr>
          <w:rFonts w:asciiTheme="minorHAnsi" w:eastAsia="Calibri" w:hAnsiTheme="minorHAnsi" w:cstheme="minorHAnsi"/>
          <w:sz w:val="22"/>
          <w:szCs w:val="22"/>
        </w:rPr>
        <w:t>ti</w:t>
      </w:r>
      <w:r w:rsidRPr="00FD594C">
        <w:rPr>
          <w:rFonts w:asciiTheme="minorHAnsi" w:eastAsia="Calibri" w:hAnsiTheme="minorHAnsi" w:cstheme="minorHAnsi"/>
          <w:sz w:val="22"/>
          <w:szCs w:val="22"/>
        </w:rPr>
        <w:t>go 4°, §§ 2° e 3°, da Instrução Norma</w:t>
      </w:r>
      <w:r w:rsidR="001313A0">
        <w:rPr>
          <w:rFonts w:asciiTheme="minorHAnsi" w:eastAsia="Calibri" w:hAnsiTheme="minorHAnsi" w:cstheme="minorHAnsi"/>
          <w:sz w:val="22"/>
          <w:szCs w:val="22"/>
        </w:rPr>
        <w:t>ti</w:t>
      </w:r>
      <w:r w:rsidRPr="00FD594C">
        <w:rPr>
          <w:rFonts w:asciiTheme="minorHAnsi" w:eastAsia="Calibri" w:hAnsiTheme="minorHAnsi" w:cstheme="minorHAnsi"/>
          <w:sz w:val="22"/>
          <w:szCs w:val="22"/>
        </w:rPr>
        <w:t>va SLTI/MP n° 1, de 19/01/2010, nos seguintes termos: O gerenciamento dos resíduos originários da contratação deverá obedecer às diretrizes técnicas e procedimentos do Programa Municipal de Gerenciamento de Resíduos da Construção Civil, ou do Projeto de Gerenciamento de Resíduos da Construção Civil apresentado ao órgão competente, conforme o caso; Nos termos dos ar</w:t>
      </w:r>
      <w:r w:rsidR="001313A0">
        <w:rPr>
          <w:rFonts w:asciiTheme="minorHAnsi" w:eastAsia="Calibri" w:hAnsiTheme="minorHAnsi" w:cstheme="minorHAnsi"/>
          <w:sz w:val="22"/>
          <w:szCs w:val="22"/>
        </w:rPr>
        <w:t>ti</w:t>
      </w:r>
      <w:r w:rsidRPr="00FD594C">
        <w:rPr>
          <w:rFonts w:asciiTheme="minorHAnsi" w:eastAsia="Calibri" w:hAnsiTheme="minorHAnsi" w:cstheme="minorHAnsi"/>
          <w:sz w:val="22"/>
          <w:szCs w:val="22"/>
        </w:rPr>
        <w:t>gos 3° e 10° da Resolução CONAMA n° 307, de 05/07/2002, a CONTRATADA deverá providenciar a des</w:t>
      </w:r>
      <w:r w:rsidR="001313A0">
        <w:rPr>
          <w:rFonts w:asciiTheme="minorHAnsi" w:eastAsia="Calibri" w:hAnsiTheme="minorHAnsi" w:cstheme="minorHAnsi"/>
          <w:sz w:val="22"/>
          <w:szCs w:val="22"/>
        </w:rPr>
        <w:t>ti</w:t>
      </w:r>
      <w:r w:rsidRPr="00FD594C">
        <w:rPr>
          <w:rFonts w:asciiTheme="minorHAnsi" w:eastAsia="Calibri" w:hAnsiTheme="minorHAnsi" w:cstheme="minorHAnsi"/>
          <w:sz w:val="22"/>
          <w:szCs w:val="22"/>
        </w:rPr>
        <w:t>nação ambientalmente adequada dos resíduos da construção civil originários da contratação, obedecendo, no que couber, aos seguintes procedimentos: resíduos Classe A (reu</w:t>
      </w:r>
      <w:r w:rsidR="001313A0">
        <w:rPr>
          <w:rFonts w:asciiTheme="minorHAnsi" w:eastAsia="Calibri" w:hAnsiTheme="minorHAnsi" w:cstheme="minorHAnsi"/>
          <w:sz w:val="22"/>
          <w:szCs w:val="22"/>
        </w:rPr>
        <w:t>ti</w:t>
      </w:r>
      <w:r w:rsidRPr="00FD594C">
        <w:rPr>
          <w:rFonts w:asciiTheme="minorHAnsi" w:eastAsia="Calibri" w:hAnsiTheme="minorHAnsi" w:cstheme="minorHAnsi"/>
          <w:sz w:val="22"/>
          <w:szCs w:val="22"/>
        </w:rPr>
        <w:t>lizáveis ou recicláveis como agregados): deverão ser reu</w:t>
      </w:r>
      <w:r w:rsidR="001313A0">
        <w:rPr>
          <w:rFonts w:asciiTheme="minorHAnsi" w:eastAsia="Calibri" w:hAnsiTheme="minorHAnsi" w:cstheme="minorHAnsi"/>
          <w:sz w:val="22"/>
          <w:szCs w:val="22"/>
        </w:rPr>
        <w:t>ti</w:t>
      </w:r>
      <w:r w:rsidRPr="00FD594C">
        <w:rPr>
          <w:rFonts w:asciiTheme="minorHAnsi" w:eastAsia="Calibri" w:hAnsiTheme="minorHAnsi" w:cstheme="minorHAnsi"/>
          <w:sz w:val="22"/>
          <w:szCs w:val="22"/>
        </w:rPr>
        <w:t>lizados ou reciclados na forma de agregados, ou encaminhados a aterros de resíduos classe A de preservação de material para usos futuros; resíduos Classe B (recicláveis para outras des</w:t>
      </w:r>
      <w:r w:rsidR="001313A0">
        <w:rPr>
          <w:rFonts w:asciiTheme="minorHAnsi" w:eastAsia="Calibri" w:hAnsiTheme="minorHAnsi" w:cstheme="minorHAnsi"/>
          <w:sz w:val="22"/>
          <w:szCs w:val="22"/>
        </w:rPr>
        <w:t>ti</w:t>
      </w:r>
      <w:r w:rsidRPr="00FD594C">
        <w:rPr>
          <w:rFonts w:asciiTheme="minorHAnsi" w:eastAsia="Calibri" w:hAnsiTheme="minorHAnsi" w:cstheme="minorHAnsi"/>
          <w:sz w:val="22"/>
          <w:szCs w:val="22"/>
        </w:rPr>
        <w:t>nações): deverão ser reu</w:t>
      </w:r>
      <w:r w:rsidR="001313A0">
        <w:rPr>
          <w:rFonts w:asciiTheme="minorHAnsi" w:eastAsia="Calibri" w:hAnsiTheme="minorHAnsi" w:cstheme="minorHAnsi"/>
          <w:sz w:val="22"/>
          <w:szCs w:val="22"/>
        </w:rPr>
        <w:t>ti</w:t>
      </w:r>
      <w:r w:rsidRPr="00FD594C">
        <w:rPr>
          <w:rFonts w:asciiTheme="minorHAnsi" w:eastAsia="Calibri" w:hAnsiTheme="minorHAnsi" w:cstheme="minorHAnsi"/>
          <w:sz w:val="22"/>
          <w:szCs w:val="22"/>
        </w:rPr>
        <w:t>lizados, reciclados ou encaminhados a áreas de armazenamento temporário, sendo dispostos de modo a permi</w:t>
      </w:r>
      <w:r w:rsidR="001313A0">
        <w:rPr>
          <w:rFonts w:asciiTheme="minorHAnsi" w:eastAsia="Calibri" w:hAnsiTheme="minorHAnsi" w:cstheme="minorHAnsi"/>
          <w:sz w:val="22"/>
          <w:szCs w:val="22"/>
        </w:rPr>
        <w:t>ti</w:t>
      </w:r>
      <w:r w:rsidRPr="00FD594C">
        <w:rPr>
          <w:rFonts w:asciiTheme="minorHAnsi" w:eastAsia="Calibri" w:hAnsiTheme="minorHAnsi" w:cstheme="minorHAnsi"/>
          <w:sz w:val="22"/>
          <w:szCs w:val="22"/>
        </w:rPr>
        <w:t>r a sua u</w:t>
      </w:r>
      <w:r w:rsidR="001313A0">
        <w:rPr>
          <w:rFonts w:asciiTheme="minorHAnsi" w:eastAsia="Calibri" w:hAnsiTheme="minorHAnsi" w:cstheme="minorHAnsi"/>
          <w:sz w:val="22"/>
          <w:szCs w:val="22"/>
        </w:rPr>
        <w:t>ti</w:t>
      </w:r>
      <w:r w:rsidRPr="00FD594C">
        <w:rPr>
          <w:rFonts w:asciiTheme="minorHAnsi" w:eastAsia="Calibri" w:hAnsiTheme="minorHAnsi" w:cstheme="minorHAnsi"/>
          <w:sz w:val="22"/>
          <w:szCs w:val="22"/>
        </w:rPr>
        <w:t>lização ou reciclagem futura; resíduos Classe C (para os quais não foram desenvolvidas tecnologias ou aplicações economicamente viáveis que permitam a sua reciclagem/recuperação): deverão ser armazenados, transportados e des</w:t>
      </w:r>
      <w:r w:rsidR="001313A0">
        <w:rPr>
          <w:rFonts w:asciiTheme="minorHAnsi" w:eastAsia="Calibri" w:hAnsiTheme="minorHAnsi" w:cstheme="minorHAnsi"/>
          <w:sz w:val="22"/>
          <w:szCs w:val="22"/>
        </w:rPr>
        <w:t>ti</w:t>
      </w:r>
      <w:r w:rsidRPr="00FD594C">
        <w:rPr>
          <w:rFonts w:asciiTheme="minorHAnsi" w:eastAsia="Calibri" w:hAnsiTheme="minorHAnsi" w:cstheme="minorHAnsi"/>
          <w:sz w:val="22"/>
          <w:szCs w:val="22"/>
        </w:rPr>
        <w:t>nados em conformidade com as normas técnicas específicas; resíduos Classe D (perigosos, contaminados ou prejudiciais à saúde): deverão ser armazenados, transportados, reu</w:t>
      </w:r>
      <w:r w:rsidR="001313A0">
        <w:rPr>
          <w:rFonts w:asciiTheme="minorHAnsi" w:eastAsia="Calibri" w:hAnsiTheme="minorHAnsi" w:cstheme="minorHAnsi"/>
          <w:sz w:val="22"/>
          <w:szCs w:val="22"/>
        </w:rPr>
        <w:t>ti</w:t>
      </w:r>
      <w:r w:rsidRPr="00FD594C">
        <w:rPr>
          <w:rFonts w:asciiTheme="minorHAnsi" w:eastAsia="Calibri" w:hAnsiTheme="minorHAnsi" w:cstheme="minorHAnsi"/>
          <w:sz w:val="22"/>
          <w:szCs w:val="22"/>
        </w:rPr>
        <w:t>lizados e des</w:t>
      </w:r>
      <w:r w:rsidR="001313A0">
        <w:rPr>
          <w:rFonts w:asciiTheme="minorHAnsi" w:eastAsia="Calibri" w:hAnsiTheme="minorHAnsi" w:cstheme="minorHAnsi"/>
          <w:sz w:val="22"/>
          <w:szCs w:val="22"/>
        </w:rPr>
        <w:t>ti</w:t>
      </w:r>
      <w:r w:rsidRPr="00FD594C">
        <w:rPr>
          <w:rFonts w:asciiTheme="minorHAnsi" w:eastAsia="Calibri" w:hAnsiTheme="minorHAnsi" w:cstheme="minorHAnsi"/>
          <w:sz w:val="22"/>
          <w:szCs w:val="22"/>
        </w:rPr>
        <w:t>nados em conformidade com as normas técnicas específicas; Em nenhuma hipótese a Contratada poderá dispor os resíduos originários da contratação em aterros de resíduos sólidos urbanos, áreas de “bota fora”, encostas, corpos d´água, lotes vagos e áreas protegidas por Lei, bem como em áreas não licenciadas; Para fins de fiscalização do fiel cumprimento do Programa Municipal de Gerenciamento de Resíduos da Construção Civil, ou do Projeto de Gerenciamento de Resíduos da Construção Civil, conforme o caso, a contratada comprovará, sob pena de multa, que todos os resíduos removidos estão acompanhados de Controle de Transporte de Resíduos, em conformidade com as normas da Agência Brasileira de Normas Técnicas - ABNT, ABNT NBR nº 15.112, 15.113, 15.114, 15.115 e 15.116, de 2004;</w:t>
      </w:r>
    </w:p>
    <w:p w:rsidR="00BD11A9" w:rsidRPr="00FD594C" w:rsidRDefault="00BD11A9" w:rsidP="00FD594C">
      <w:pPr>
        <w:tabs>
          <w:tab w:val="clear" w:pos="1701"/>
        </w:tabs>
        <w:suppressAutoHyphens w:val="0"/>
        <w:rPr>
          <w:rFonts w:asciiTheme="minorHAnsi" w:eastAsia="Calibri" w:hAnsiTheme="minorHAnsi" w:cstheme="minorHAnsi"/>
          <w:sz w:val="22"/>
          <w:szCs w:val="22"/>
        </w:rPr>
      </w:pPr>
    </w:p>
    <w:p w:rsidR="00FD594C" w:rsidRDefault="00FD594C" w:rsidP="00FD594C">
      <w:pPr>
        <w:tabs>
          <w:tab w:val="clear" w:pos="1701"/>
        </w:tabs>
        <w:suppressAutoHyphens w:val="0"/>
        <w:rPr>
          <w:rFonts w:asciiTheme="minorHAnsi" w:eastAsia="Calibri" w:hAnsiTheme="minorHAnsi" w:cstheme="minorHAnsi"/>
          <w:sz w:val="22"/>
          <w:szCs w:val="22"/>
        </w:rPr>
      </w:pPr>
      <w:r w:rsidRPr="00FD594C">
        <w:rPr>
          <w:rFonts w:asciiTheme="minorHAnsi" w:eastAsia="Calibri" w:hAnsiTheme="minorHAnsi" w:cstheme="minorHAnsi"/>
          <w:sz w:val="22"/>
          <w:szCs w:val="22"/>
        </w:rPr>
        <w:lastRenderedPageBreak/>
        <w:t>mm) Observar as seguintes diretrizes de caráter ambiental: Qualquer instalação, equipamento ou processo, situado em local fixo, que libere ou emita matéria para a atmosfera, por emissão pontual ou fugi</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va, u</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lizado na execução contratual, deverá respeitar os limites máximos de emissão de poluentes admi</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 xml:space="preserve">dos na Resolução CONAMA n° 382, de 26/12/2006, e legislação correlata, de acordo com o poluente e o </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po de fonte; 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co, da Associação Brasileira de Normas Técnicas - ABNT, nos termos da Resolução CONAMA n° 01, de 08/03/90, e legislação correlata; Nos termos do ar</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go 4°, § 3°, da Instrução Norma</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va SLTI/MPOG n° 1, de 19/01/2010, deverão ser u</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lizados, na execução contratual, agregados reciclados, sempre que exis</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r a oferta de tais materiais, capacidade de suprimento e custo inferior em relação aos agregados naturais, inserindo-se na planilha de formação de preços os custos correspondentes; nn) Responder por qualquer acidente de trabalho na execução dos serviços, por uso indevido de patentes registradas em nome de terceiros, por qualquer causa de destruição, danificação, defeitos ou incorreções dos serviços ou dos bens da Contratante, de seus funcionários ou de terceiros, ainda que ocorridos em via pública junto à obra;</w:t>
      </w:r>
    </w:p>
    <w:p w:rsidR="00BD11A9" w:rsidRPr="00FD594C" w:rsidRDefault="00BD11A9" w:rsidP="00FD594C">
      <w:pPr>
        <w:tabs>
          <w:tab w:val="clear" w:pos="1701"/>
        </w:tabs>
        <w:suppressAutoHyphens w:val="0"/>
        <w:rPr>
          <w:rFonts w:asciiTheme="minorHAnsi" w:eastAsia="Calibri" w:hAnsiTheme="minorHAnsi" w:cstheme="minorHAnsi"/>
          <w:sz w:val="22"/>
          <w:szCs w:val="22"/>
        </w:rPr>
      </w:pPr>
    </w:p>
    <w:p w:rsidR="00FD594C" w:rsidRPr="00BC7021" w:rsidRDefault="00FD594C" w:rsidP="00FD594C">
      <w:pPr>
        <w:rPr>
          <w:rFonts w:asciiTheme="minorHAnsi" w:eastAsia="Calibri" w:hAnsiTheme="minorHAnsi" w:cstheme="minorHAnsi"/>
          <w:sz w:val="22"/>
          <w:szCs w:val="22"/>
        </w:rPr>
      </w:pPr>
      <w:r w:rsidRPr="00FD594C">
        <w:rPr>
          <w:rFonts w:asciiTheme="minorHAnsi" w:eastAsia="Calibri" w:hAnsiTheme="minorHAnsi" w:cstheme="minorHAnsi"/>
          <w:sz w:val="22"/>
          <w:szCs w:val="22"/>
        </w:rPr>
        <w:t>oo) Realizar, conforme o caso, por meio de laboratórios previamente aprovados pela fiscalização e sob suas custas, os testes, ensaios, exames e provas necessárias ao controle de qualidade dos materiais,</w:t>
      </w:r>
      <w:r>
        <w:rPr>
          <w:rFonts w:asciiTheme="minorHAnsi" w:eastAsia="Calibri" w:hAnsiTheme="minorHAnsi" w:cstheme="minorHAnsi"/>
          <w:sz w:val="22"/>
          <w:szCs w:val="22"/>
        </w:rPr>
        <w:t xml:space="preserve"> </w:t>
      </w:r>
      <w:r w:rsidRPr="00BC7021">
        <w:rPr>
          <w:rFonts w:asciiTheme="minorHAnsi" w:eastAsia="Calibri" w:hAnsiTheme="minorHAnsi" w:cstheme="minorHAnsi"/>
          <w:sz w:val="22"/>
          <w:szCs w:val="22"/>
        </w:rPr>
        <w:t>serviços e equipamentos a serem aplicados nos trabalhos, conforme procedimento previsto neste e demais documentos anexos;</w:t>
      </w:r>
    </w:p>
    <w:p w:rsidR="00BD11A9" w:rsidRPr="00FD594C" w:rsidRDefault="00BD11A9" w:rsidP="00FD594C">
      <w:pPr>
        <w:rPr>
          <w:rFonts w:ascii="Calibri" w:hAnsi="Calibri" w:cs="Calibri"/>
          <w:color w:val="000000"/>
          <w:sz w:val="24"/>
          <w:lang w:eastAsia="pt-BR"/>
        </w:rPr>
      </w:pPr>
    </w:p>
    <w:p w:rsidR="00FD594C" w:rsidRDefault="00FD594C" w:rsidP="00FD594C">
      <w:pPr>
        <w:rPr>
          <w:rFonts w:asciiTheme="minorHAnsi" w:eastAsia="Calibri" w:hAnsiTheme="minorHAnsi" w:cstheme="minorHAnsi"/>
          <w:sz w:val="22"/>
          <w:szCs w:val="22"/>
        </w:rPr>
      </w:pPr>
      <w:r w:rsidRPr="00FD594C">
        <w:rPr>
          <w:rFonts w:asciiTheme="minorHAnsi" w:eastAsia="Calibri" w:hAnsiTheme="minorHAnsi" w:cstheme="minorHAnsi"/>
          <w:sz w:val="22"/>
          <w:szCs w:val="22"/>
        </w:rPr>
        <w:t>pp) Providenciar, conforme o caso, as ligações defini</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vas das u</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lidades previstas no projeto (água, esgoto, gás, energia elétrica, telefone, etc.), bem como atuar junto aos órgãos federais, estaduais e municipais e concessionárias de serviços públicos para a obtenção de licenças e regularização dos serviços e a</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vidades concluídas (ex.: Habite-se, Licença Ambiental de Operação, etc.);</w:t>
      </w:r>
    </w:p>
    <w:p w:rsidR="00BD11A9" w:rsidRPr="00FD594C" w:rsidRDefault="00BD11A9" w:rsidP="00FD594C">
      <w:pPr>
        <w:rPr>
          <w:rFonts w:asciiTheme="minorHAnsi" w:eastAsia="Calibri" w:hAnsiTheme="minorHAnsi" w:cstheme="minorHAnsi"/>
          <w:sz w:val="22"/>
          <w:szCs w:val="22"/>
        </w:rPr>
      </w:pPr>
    </w:p>
    <w:p w:rsidR="00FD594C" w:rsidRDefault="00FD594C" w:rsidP="00FD594C">
      <w:pPr>
        <w:rPr>
          <w:rFonts w:asciiTheme="minorHAnsi" w:eastAsia="Calibri" w:hAnsiTheme="minorHAnsi" w:cstheme="minorHAnsi"/>
          <w:sz w:val="22"/>
          <w:szCs w:val="22"/>
        </w:rPr>
      </w:pPr>
      <w:r w:rsidRPr="00FD594C">
        <w:rPr>
          <w:rFonts w:asciiTheme="minorHAnsi" w:eastAsia="Calibri" w:hAnsiTheme="minorHAnsi" w:cstheme="minorHAnsi"/>
          <w:sz w:val="22"/>
          <w:szCs w:val="22"/>
        </w:rPr>
        <w:t>qq) No caso de execução de obra: Cumprir o Acordo, Dissídio, Convenção Cole</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va ou equivalente, rela</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vo à categoria profissional abrangida no contrato bem como da legislação em vigor e não havendo na região Acordo, Dissídio ou Convenção Cole</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va rela</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va à categoria profissional abrangida no contrato, garan</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r os direitos trabalhistas, fixado em regulamento de trabalho ou profissão de natureza similar da região mais próxima; Aceitar que a Administração Pública não se vincula às disposições con</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das em Acordos, Dissídios ou Convenções Cole</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vas que tratem de pagamento de par</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vidade; Aceitar a rescisão do contrato por ato unilateral e escrito da contratante e a aplicação das penalidades cabíveis para os casos do não pagamento dos salários e demais verbas trabalhistas, bem como pelo não recolhimento das contribuições sociais, previdenciárias e para com o Fundo de Garan</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a do Tempo de Serviço (FGTS), em relação aos empregados da contratada que efe</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vamente par</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ciparem da execução do contrato; Reconhecer sua responsabilidade exclusiva da contratada sobre a quitação dos encargos trabalhistas e sociais decorrentes do contrato; Apresentar a comprovação, conforme solicitado pela contratada, do cumprimento das obrigações trabalhistas, previdenciárias e para com o FGTS, em relação aos empregados da contratada que efe</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vamente par</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ciparem da execução do contrato; Aceitar, em caso de descumprimento da obrigação acima, a retenção do pagamento da fatura mensal, em valor proporcional ao inadimplemento, até que a situação seja regularizada e não havendo quitação das obrigações por parte da contratada no prazo de quinze dias, aceitar que contratante efetue o pagamento das obrigações diretamente aos empregados da contratada que tenham par</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 xml:space="preserve">cipado da execução dos serviços objeto do contrato; Observar os preceitos da </w:t>
      </w:r>
      <w:r w:rsidRPr="00FD594C">
        <w:rPr>
          <w:rFonts w:asciiTheme="minorHAnsi" w:eastAsia="Calibri" w:hAnsiTheme="minorHAnsi" w:cstheme="minorHAnsi"/>
          <w:sz w:val="22"/>
          <w:szCs w:val="22"/>
        </w:rPr>
        <w:lastRenderedPageBreak/>
        <w:t>legislação sobre a jornada de trabalho, conforme a categoria profissional; Subcontratar somente empresas que aceitem expressamente as obrigações estabelecidas na Instrução Norma</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va SEGES/MP nº 6, de 6 de julho de 2018; Inscrever a Obra no Cadastro Nacional de Obras – CNO da Receita Federal do Brasil em até 30 (trinta) dias contados do início das a</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vidades, em conformidade com a Instrução Norma</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va RFB nº 1845, de 22 de Novembro de 2018;</w:t>
      </w:r>
    </w:p>
    <w:p w:rsidR="00BD11A9" w:rsidRPr="00FD594C" w:rsidRDefault="00BD11A9" w:rsidP="00FD594C">
      <w:pPr>
        <w:rPr>
          <w:rFonts w:asciiTheme="minorHAnsi" w:eastAsia="Calibri" w:hAnsiTheme="minorHAnsi" w:cstheme="minorHAnsi"/>
          <w:sz w:val="22"/>
          <w:szCs w:val="22"/>
        </w:rPr>
      </w:pPr>
    </w:p>
    <w:p w:rsidR="00FD594C" w:rsidRDefault="00FD594C" w:rsidP="00FD594C">
      <w:pPr>
        <w:rPr>
          <w:rFonts w:asciiTheme="minorHAnsi" w:eastAsia="Calibri" w:hAnsiTheme="minorHAnsi" w:cstheme="minorHAnsi"/>
          <w:sz w:val="22"/>
          <w:szCs w:val="22"/>
        </w:rPr>
      </w:pPr>
      <w:r w:rsidRPr="00FD594C">
        <w:rPr>
          <w:rFonts w:asciiTheme="minorHAnsi" w:eastAsia="Calibri" w:hAnsiTheme="minorHAnsi" w:cstheme="minorHAnsi"/>
          <w:sz w:val="22"/>
          <w:szCs w:val="22"/>
        </w:rPr>
        <w:t>rr) Fornecer os projetos execu</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vos desenvolvidos pela contratada, que formarão um conjunto de documentos técnicos, gráficos e descri</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vos referentes aos segmentos especializados de engenharia, previamente e devidamente compa</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bilizados, de modo a considerar todas as possíveis interferências capazes de oferecer impedimento total ou parcial, permanente ou temporário, à execução do empreendimento, de maneira a abrangê-la em seu todo, compreendendo a completa caracterização e entendimento de todas as suas especificações técnicas, para posterior execução e implantação do objeto garan</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ndo a plena compreensão das informações prestadas, bem como sua aplicação correta nos trabalhos: A elaboração dos projetos execu</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vos deverá par</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r das soluções desenvolvidas nos anteprojetos constantes neste Projeto Básico e seus anexos (Caderno de Encargos e Especificações Técnicas) e apresentar o detalhamento dos elementos constru</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vos e especificações técnicas, incorporando as alterações exigidas pelas mútuas interferências entre os diversos projetos;</w:t>
      </w:r>
    </w:p>
    <w:p w:rsidR="00BD11A9" w:rsidRPr="00FD594C" w:rsidRDefault="00BD11A9" w:rsidP="00FD594C">
      <w:pPr>
        <w:rPr>
          <w:rFonts w:asciiTheme="minorHAnsi" w:eastAsia="Calibri" w:hAnsiTheme="minorHAnsi" w:cstheme="minorHAnsi"/>
          <w:sz w:val="22"/>
          <w:szCs w:val="22"/>
        </w:rPr>
      </w:pPr>
    </w:p>
    <w:p w:rsidR="00FD594C" w:rsidRDefault="00FD594C" w:rsidP="00FD594C">
      <w:pPr>
        <w:rPr>
          <w:rFonts w:asciiTheme="minorHAnsi" w:eastAsia="Calibri" w:hAnsiTheme="minorHAnsi" w:cstheme="minorHAnsi"/>
          <w:sz w:val="22"/>
          <w:szCs w:val="22"/>
        </w:rPr>
      </w:pPr>
      <w:r w:rsidRPr="00FD594C">
        <w:rPr>
          <w:rFonts w:asciiTheme="minorHAnsi" w:eastAsia="Calibri" w:hAnsiTheme="minorHAnsi" w:cstheme="minorHAnsi"/>
          <w:sz w:val="22"/>
          <w:szCs w:val="22"/>
        </w:rPr>
        <w:t>ss) A par</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cipação na licitação ou a assinatura do contrato implica a concordância do licitante ou contratado com a adequação de todos os projetos anexos ao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 7.983/2013. (Acórdão nº 1977/2013 – Plenário);</w:t>
      </w:r>
    </w:p>
    <w:p w:rsidR="00BC7021" w:rsidRPr="00FD594C" w:rsidRDefault="00BC7021" w:rsidP="00FD594C">
      <w:pPr>
        <w:rPr>
          <w:rFonts w:asciiTheme="minorHAnsi" w:eastAsia="Calibri" w:hAnsiTheme="minorHAnsi" w:cstheme="minorHAnsi"/>
          <w:sz w:val="22"/>
          <w:szCs w:val="22"/>
        </w:rPr>
      </w:pPr>
    </w:p>
    <w:p w:rsidR="00FD594C" w:rsidRDefault="00BC7021" w:rsidP="00FD594C">
      <w:pPr>
        <w:rPr>
          <w:rFonts w:asciiTheme="minorHAnsi" w:eastAsia="Calibri" w:hAnsiTheme="minorHAnsi" w:cstheme="minorHAnsi"/>
          <w:sz w:val="22"/>
          <w:szCs w:val="22"/>
        </w:rPr>
      </w:pPr>
      <w:r>
        <w:rPr>
          <w:rFonts w:asciiTheme="minorHAnsi" w:eastAsia="Calibri" w:hAnsiTheme="minorHAnsi" w:cstheme="minorHAnsi"/>
          <w:sz w:val="22"/>
          <w:szCs w:val="22"/>
        </w:rPr>
        <w:t>tt</w:t>
      </w:r>
      <w:r w:rsidR="00FD594C" w:rsidRPr="00FD594C">
        <w:rPr>
          <w:rFonts w:asciiTheme="minorHAnsi" w:eastAsia="Calibri" w:hAnsiTheme="minorHAnsi" w:cstheme="minorHAnsi"/>
          <w:sz w:val="22"/>
          <w:szCs w:val="22"/>
        </w:rPr>
        <w:t>) Em se tratando de a</w:t>
      </w:r>
      <w:r w:rsidR="00AE1972">
        <w:rPr>
          <w:rFonts w:asciiTheme="minorHAnsi" w:eastAsia="Calibri" w:hAnsiTheme="minorHAnsi" w:cstheme="minorHAnsi"/>
          <w:sz w:val="22"/>
          <w:szCs w:val="22"/>
        </w:rPr>
        <w:t>ti</w:t>
      </w:r>
      <w:r w:rsidR="00FD594C" w:rsidRPr="00FD594C">
        <w:rPr>
          <w:rFonts w:asciiTheme="minorHAnsi" w:eastAsia="Calibri" w:hAnsiTheme="minorHAnsi" w:cstheme="minorHAnsi"/>
          <w:sz w:val="22"/>
          <w:szCs w:val="22"/>
        </w:rPr>
        <w:t>vidades que envolvam serviços de natureza intelectual, após a assinatura do contrato, a contratada deverá par</w:t>
      </w:r>
      <w:r w:rsidR="00AE1972">
        <w:rPr>
          <w:rFonts w:asciiTheme="minorHAnsi" w:eastAsia="Calibri" w:hAnsiTheme="minorHAnsi" w:cstheme="minorHAnsi"/>
          <w:sz w:val="22"/>
          <w:szCs w:val="22"/>
        </w:rPr>
        <w:t>ti</w:t>
      </w:r>
      <w:r w:rsidR="00FD594C" w:rsidRPr="00FD594C">
        <w:rPr>
          <w:rFonts w:asciiTheme="minorHAnsi" w:eastAsia="Calibri" w:hAnsiTheme="minorHAnsi" w:cstheme="minorHAnsi"/>
          <w:sz w:val="22"/>
          <w:szCs w:val="22"/>
        </w:rPr>
        <w:t>cipar de reunião inicial, devidamente registrada em Ata, para dar início à execução do serviço, com o esclarecimento das obrigações contratuais, em que estejam presentes os</w:t>
      </w:r>
      <w:r w:rsidR="00FD594C">
        <w:rPr>
          <w:rFonts w:asciiTheme="minorHAnsi" w:eastAsia="Calibri" w:hAnsiTheme="minorHAnsi" w:cstheme="minorHAnsi"/>
          <w:sz w:val="22"/>
          <w:szCs w:val="22"/>
        </w:rPr>
        <w:t xml:space="preserve"> </w:t>
      </w:r>
      <w:r w:rsidR="00FD594C" w:rsidRPr="00FD594C">
        <w:rPr>
          <w:rFonts w:asciiTheme="minorHAnsi" w:eastAsia="Calibri" w:hAnsiTheme="minorHAnsi" w:cstheme="minorHAnsi"/>
          <w:sz w:val="22"/>
          <w:szCs w:val="22"/>
        </w:rPr>
        <w:t>técnicos responsáveis pela elaboração do Projeto Básico, o gestor do contrato, o fiscal técnico do contrato, o fiscal administra</w:t>
      </w:r>
      <w:r w:rsidR="00AE1972">
        <w:rPr>
          <w:rFonts w:asciiTheme="minorHAnsi" w:eastAsia="Calibri" w:hAnsiTheme="minorHAnsi" w:cstheme="minorHAnsi"/>
          <w:sz w:val="22"/>
          <w:szCs w:val="22"/>
        </w:rPr>
        <w:t>ti</w:t>
      </w:r>
      <w:r w:rsidR="00FD594C" w:rsidRPr="00FD594C">
        <w:rPr>
          <w:rFonts w:asciiTheme="minorHAnsi" w:eastAsia="Calibri" w:hAnsiTheme="minorHAnsi" w:cstheme="minorHAnsi"/>
          <w:sz w:val="22"/>
          <w:szCs w:val="22"/>
        </w:rPr>
        <w:t>vo do contrato, os técnicos da área requisitante, o preposto da empresa e os gerentes das áreas que executarão os serviços contratados;</w:t>
      </w:r>
    </w:p>
    <w:p w:rsidR="00BD11A9" w:rsidRPr="00FD594C" w:rsidRDefault="00BD11A9" w:rsidP="00FD594C">
      <w:pPr>
        <w:rPr>
          <w:rFonts w:asciiTheme="minorHAnsi" w:eastAsia="Calibri" w:hAnsiTheme="minorHAnsi" w:cstheme="minorHAnsi"/>
          <w:sz w:val="22"/>
          <w:szCs w:val="22"/>
        </w:rPr>
      </w:pPr>
    </w:p>
    <w:p w:rsidR="00FD594C" w:rsidRDefault="00FD594C" w:rsidP="00FD594C">
      <w:pPr>
        <w:tabs>
          <w:tab w:val="clear" w:pos="1701"/>
        </w:tabs>
        <w:suppressAutoHyphens w:val="0"/>
        <w:rPr>
          <w:rFonts w:asciiTheme="minorHAnsi" w:eastAsia="Calibri" w:hAnsiTheme="minorHAnsi" w:cstheme="minorHAnsi"/>
          <w:sz w:val="22"/>
          <w:szCs w:val="22"/>
        </w:rPr>
      </w:pPr>
      <w:r w:rsidRPr="00FD594C">
        <w:rPr>
          <w:rFonts w:asciiTheme="minorHAnsi" w:eastAsia="Calibri" w:hAnsiTheme="minorHAnsi" w:cstheme="minorHAnsi"/>
          <w:sz w:val="22"/>
          <w:szCs w:val="22"/>
        </w:rPr>
        <w:t xml:space="preserve">uu) Comprovar, ao longo da vigência contratual, a regularidade fiscal das microempresas e/ou empresas de pequeno porte subcontratadas no decorrer da execução do contrato, quando se tratar da subcontratação prevista no </w:t>
      </w:r>
      <w:r w:rsidR="00AE1972">
        <w:rPr>
          <w:rFonts w:asciiTheme="minorHAnsi" w:eastAsia="Calibri" w:hAnsiTheme="minorHAnsi" w:cstheme="minorHAnsi"/>
          <w:sz w:val="22"/>
          <w:szCs w:val="22"/>
        </w:rPr>
        <w:t>artigo</w:t>
      </w:r>
      <w:r w:rsidRPr="00FD594C">
        <w:rPr>
          <w:rFonts w:asciiTheme="minorHAnsi" w:eastAsia="Calibri" w:hAnsiTheme="minorHAnsi" w:cstheme="minorHAnsi"/>
          <w:sz w:val="22"/>
          <w:szCs w:val="22"/>
        </w:rPr>
        <w:t xml:space="preserve"> 48, II, da Lei Complementar n. 123, de 2006;</w:t>
      </w:r>
    </w:p>
    <w:p w:rsidR="00BD11A9" w:rsidRPr="00FD594C" w:rsidRDefault="00BD11A9" w:rsidP="00FD594C">
      <w:pPr>
        <w:tabs>
          <w:tab w:val="clear" w:pos="1701"/>
        </w:tabs>
        <w:suppressAutoHyphens w:val="0"/>
        <w:rPr>
          <w:rFonts w:asciiTheme="minorHAnsi" w:eastAsia="Calibri" w:hAnsiTheme="minorHAnsi" w:cstheme="minorHAnsi"/>
          <w:sz w:val="22"/>
          <w:szCs w:val="22"/>
        </w:rPr>
      </w:pPr>
    </w:p>
    <w:p w:rsidR="00FD594C" w:rsidRDefault="00FD594C" w:rsidP="00FD594C">
      <w:pPr>
        <w:tabs>
          <w:tab w:val="clear" w:pos="1701"/>
        </w:tabs>
        <w:suppressAutoHyphens w:val="0"/>
        <w:rPr>
          <w:rFonts w:asciiTheme="minorHAnsi" w:eastAsia="Calibri" w:hAnsiTheme="minorHAnsi" w:cstheme="minorHAnsi"/>
          <w:sz w:val="22"/>
          <w:szCs w:val="22"/>
        </w:rPr>
      </w:pPr>
      <w:r w:rsidRPr="00FD594C">
        <w:rPr>
          <w:rFonts w:asciiTheme="minorHAnsi" w:eastAsia="Calibri" w:hAnsiTheme="minorHAnsi" w:cstheme="minorHAnsi"/>
          <w:sz w:val="22"/>
          <w:szCs w:val="22"/>
        </w:rPr>
        <w:t>vv) Subs</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tuir a empresa subcontratada, no prazo máximo de trinta dias, na hipótese de ex</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nção da subcontratação, mantendo o percentual originalmente subcontratado até a sua execução total, no</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ficando o órgão ou en</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dade contratante, sob pena de rescisão, sem prejuízo das sanções cabíveis, ou a demonstrar a inviabilidade da subs</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tuição, hipótese em que ficará responsável pela execução da parcela originalmente subcontratada;</w:t>
      </w:r>
    </w:p>
    <w:p w:rsidR="00BD11A9" w:rsidRPr="00FD594C" w:rsidRDefault="00BD11A9" w:rsidP="00FD594C">
      <w:pPr>
        <w:tabs>
          <w:tab w:val="clear" w:pos="1701"/>
        </w:tabs>
        <w:suppressAutoHyphens w:val="0"/>
        <w:rPr>
          <w:rFonts w:asciiTheme="minorHAnsi" w:eastAsia="Calibri" w:hAnsiTheme="minorHAnsi" w:cstheme="minorHAnsi"/>
          <w:sz w:val="22"/>
          <w:szCs w:val="22"/>
        </w:rPr>
      </w:pPr>
    </w:p>
    <w:p w:rsidR="00FD594C" w:rsidRDefault="00FD594C" w:rsidP="00FD594C">
      <w:pPr>
        <w:tabs>
          <w:tab w:val="clear" w:pos="1701"/>
        </w:tabs>
        <w:suppressAutoHyphens w:val="0"/>
        <w:rPr>
          <w:rFonts w:asciiTheme="minorHAnsi" w:eastAsia="Calibri" w:hAnsiTheme="minorHAnsi" w:cstheme="minorHAnsi"/>
          <w:sz w:val="22"/>
          <w:szCs w:val="22"/>
        </w:rPr>
      </w:pPr>
      <w:r w:rsidRPr="00FD594C">
        <w:rPr>
          <w:rFonts w:asciiTheme="minorHAnsi" w:eastAsia="Calibri" w:hAnsiTheme="minorHAnsi" w:cstheme="minorHAnsi"/>
          <w:sz w:val="22"/>
          <w:szCs w:val="22"/>
        </w:rPr>
        <w:t>ww) Responsabilizar-se pela padronização, pela compa</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bilidade, pelo gerenciamento centralizado e pela qualidade da subcontratação;</w:t>
      </w:r>
    </w:p>
    <w:p w:rsidR="00BD11A9" w:rsidRPr="00FD594C" w:rsidRDefault="00BD11A9" w:rsidP="00FD594C">
      <w:pPr>
        <w:tabs>
          <w:tab w:val="clear" w:pos="1701"/>
        </w:tabs>
        <w:suppressAutoHyphens w:val="0"/>
        <w:rPr>
          <w:rFonts w:asciiTheme="minorHAnsi" w:eastAsia="Calibri" w:hAnsiTheme="minorHAnsi" w:cstheme="minorHAnsi"/>
          <w:sz w:val="22"/>
          <w:szCs w:val="22"/>
        </w:rPr>
      </w:pPr>
    </w:p>
    <w:p w:rsidR="00FD594C" w:rsidRDefault="00FD594C" w:rsidP="00FD594C">
      <w:pPr>
        <w:tabs>
          <w:tab w:val="clear" w:pos="1701"/>
        </w:tabs>
        <w:suppressAutoHyphens w:val="0"/>
        <w:rPr>
          <w:rFonts w:asciiTheme="minorHAnsi" w:eastAsia="Calibri" w:hAnsiTheme="minorHAnsi" w:cstheme="minorHAnsi"/>
          <w:sz w:val="22"/>
          <w:szCs w:val="22"/>
        </w:rPr>
      </w:pPr>
      <w:r w:rsidRPr="00FD594C">
        <w:rPr>
          <w:rFonts w:asciiTheme="minorHAnsi" w:eastAsia="Calibri" w:hAnsiTheme="minorHAnsi" w:cstheme="minorHAnsi"/>
          <w:sz w:val="22"/>
          <w:szCs w:val="22"/>
        </w:rPr>
        <w:t>xx) Apresentar regularidade perante o CADIN do Estado de Goiás, conforme norma</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zado no art. 6º da Lei Estadual nº 19.754/2017. Este documento poderá ser emi</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do através do site www.sefaz.go.gov.br no link CADIN ESTADUAL. Caso a empresa esteja com pendência quanto a esta declaração, terá prazo até a assinatura do contrato para regularizar a situação;</w:t>
      </w:r>
    </w:p>
    <w:p w:rsidR="00BD11A9" w:rsidRPr="00FD594C" w:rsidRDefault="00BD11A9" w:rsidP="00FD594C">
      <w:pPr>
        <w:tabs>
          <w:tab w:val="clear" w:pos="1701"/>
        </w:tabs>
        <w:suppressAutoHyphens w:val="0"/>
        <w:rPr>
          <w:rFonts w:asciiTheme="minorHAnsi" w:eastAsia="Calibri" w:hAnsiTheme="minorHAnsi" w:cstheme="minorHAnsi"/>
          <w:sz w:val="22"/>
          <w:szCs w:val="22"/>
        </w:rPr>
      </w:pPr>
    </w:p>
    <w:p w:rsidR="00FD594C" w:rsidRDefault="00FD594C" w:rsidP="00FD594C">
      <w:pPr>
        <w:tabs>
          <w:tab w:val="clear" w:pos="1701"/>
        </w:tabs>
        <w:suppressAutoHyphens w:val="0"/>
        <w:rPr>
          <w:rFonts w:asciiTheme="minorHAnsi" w:eastAsia="Calibri" w:hAnsiTheme="minorHAnsi" w:cstheme="minorHAnsi"/>
          <w:sz w:val="22"/>
          <w:szCs w:val="22"/>
        </w:rPr>
      </w:pPr>
      <w:r w:rsidRPr="00FD594C">
        <w:rPr>
          <w:rFonts w:asciiTheme="minorHAnsi" w:eastAsia="Calibri" w:hAnsiTheme="minorHAnsi" w:cstheme="minorHAnsi"/>
          <w:sz w:val="22"/>
          <w:szCs w:val="22"/>
        </w:rPr>
        <w:t xml:space="preserve">yy) </w:t>
      </w:r>
      <w:r w:rsidRPr="00BC7021">
        <w:rPr>
          <w:rFonts w:asciiTheme="minorHAnsi" w:eastAsia="Calibri" w:hAnsiTheme="minorHAnsi" w:cstheme="minorHAnsi"/>
          <w:b/>
          <w:sz w:val="22"/>
          <w:szCs w:val="22"/>
        </w:rPr>
        <w:t>Aceitar</w:t>
      </w:r>
      <w:r w:rsidRPr="00FD594C">
        <w:rPr>
          <w:rFonts w:asciiTheme="minorHAnsi" w:eastAsia="Calibri" w:hAnsiTheme="minorHAnsi" w:cstheme="minorHAnsi"/>
          <w:sz w:val="22"/>
          <w:szCs w:val="22"/>
        </w:rPr>
        <w:t xml:space="preserve">, a critério da </w:t>
      </w:r>
      <w:r w:rsidR="0079585D">
        <w:rPr>
          <w:rFonts w:asciiTheme="minorHAnsi" w:eastAsia="Calibri" w:hAnsiTheme="minorHAnsi" w:cstheme="minorHAnsi"/>
          <w:sz w:val="22"/>
          <w:szCs w:val="22"/>
        </w:rPr>
        <w:t xml:space="preserve">Unidade Executora Própria </w:t>
      </w:r>
      <w:r w:rsidR="005458A8">
        <w:rPr>
          <w:rFonts w:asciiTheme="minorHAnsi" w:eastAsia="Calibri" w:hAnsiTheme="minorHAnsi" w:cstheme="minorHAnsi"/>
          <w:sz w:val="22"/>
          <w:szCs w:val="22"/>
        </w:rPr>
        <w:t>do Instituto de Identificação</w:t>
      </w:r>
      <w:r w:rsidRPr="00FD594C">
        <w:rPr>
          <w:rFonts w:asciiTheme="minorHAnsi" w:eastAsia="Calibri" w:hAnsiTheme="minorHAnsi" w:cstheme="minorHAnsi"/>
          <w:sz w:val="22"/>
          <w:szCs w:val="22"/>
        </w:rPr>
        <w:t xml:space="preserve">, </w:t>
      </w:r>
      <w:r w:rsidRPr="00BC7021">
        <w:rPr>
          <w:rFonts w:asciiTheme="minorHAnsi" w:eastAsia="Calibri" w:hAnsiTheme="minorHAnsi" w:cstheme="minorHAnsi"/>
          <w:b/>
          <w:sz w:val="22"/>
          <w:szCs w:val="22"/>
        </w:rPr>
        <w:t>e nas mesmas condições contratuais</w:t>
      </w:r>
      <w:r w:rsidRPr="00FD594C">
        <w:rPr>
          <w:rFonts w:asciiTheme="minorHAnsi" w:eastAsia="Calibri" w:hAnsiTheme="minorHAnsi" w:cstheme="minorHAnsi"/>
          <w:sz w:val="22"/>
          <w:szCs w:val="22"/>
        </w:rPr>
        <w:t>, acréscimo ou supressão até o limite de 50% (cinquenta por cento) do valor inicial atualizado do contrato, desde que o pedido de acréscimo ou supressão ocorra em data anterior ao cumprimento integral deste e antes de efetuado o pagamento, nos termos do §1º, art. 65 da Lei 8666/1993;</w:t>
      </w:r>
    </w:p>
    <w:p w:rsidR="00BD11A9" w:rsidRPr="00FD594C" w:rsidRDefault="00BD11A9" w:rsidP="00FD594C">
      <w:pPr>
        <w:tabs>
          <w:tab w:val="clear" w:pos="1701"/>
        </w:tabs>
        <w:suppressAutoHyphens w:val="0"/>
        <w:rPr>
          <w:rFonts w:asciiTheme="minorHAnsi" w:eastAsia="Calibri" w:hAnsiTheme="minorHAnsi" w:cstheme="minorHAnsi"/>
          <w:sz w:val="22"/>
          <w:szCs w:val="22"/>
        </w:rPr>
      </w:pPr>
    </w:p>
    <w:p w:rsidR="00FD594C" w:rsidRDefault="00FD594C" w:rsidP="00FD594C">
      <w:pPr>
        <w:tabs>
          <w:tab w:val="clear" w:pos="1701"/>
        </w:tabs>
        <w:suppressAutoHyphens w:val="0"/>
        <w:rPr>
          <w:rFonts w:asciiTheme="minorHAnsi" w:eastAsia="Calibri" w:hAnsiTheme="minorHAnsi" w:cstheme="minorHAnsi"/>
          <w:sz w:val="22"/>
          <w:szCs w:val="22"/>
        </w:rPr>
      </w:pPr>
      <w:r w:rsidRPr="00FD594C">
        <w:rPr>
          <w:rFonts w:asciiTheme="minorHAnsi" w:eastAsia="Calibri" w:hAnsiTheme="minorHAnsi" w:cstheme="minorHAnsi"/>
          <w:sz w:val="22"/>
          <w:szCs w:val="22"/>
        </w:rPr>
        <w:t xml:space="preserve">zz) </w:t>
      </w:r>
      <w:r w:rsidRPr="00BC7021">
        <w:rPr>
          <w:rFonts w:asciiTheme="minorHAnsi" w:eastAsia="Calibri" w:hAnsiTheme="minorHAnsi" w:cstheme="minorHAnsi"/>
          <w:b/>
          <w:sz w:val="22"/>
          <w:szCs w:val="22"/>
        </w:rPr>
        <w:t xml:space="preserve">Responder civilmente pela solidez e segurança da obra, bem como pelos materiais empregados, durante 05 (cinco) anos após o recebimento dos serviços, nos termos do </w:t>
      </w:r>
      <w:r w:rsidR="00AE1972" w:rsidRPr="00BC7021">
        <w:rPr>
          <w:rFonts w:asciiTheme="minorHAnsi" w:eastAsia="Calibri" w:hAnsiTheme="minorHAnsi" w:cstheme="minorHAnsi"/>
          <w:b/>
          <w:sz w:val="22"/>
          <w:szCs w:val="22"/>
        </w:rPr>
        <w:t>artigo</w:t>
      </w:r>
      <w:r w:rsidRPr="00BC7021">
        <w:rPr>
          <w:rFonts w:asciiTheme="minorHAnsi" w:eastAsia="Calibri" w:hAnsiTheme="minorHAnsi" w:cstheme="minorHAnsi"/>
          <w:b/>
          <w:sz w:val="22"/>
          <w:szCs w:val="22"/>
        </w:rPr>
        <w:t xml:space="preserve"> 618, do Novo Código Civil Brasileiro;</w:t>
      </w:r>
    </w:p>
    <w:p w:rsidR="00BC7021" w:rsidRPr="00FD594C" w:rsidRDefault="00BC7021" w:rsidP="00FD594C">
      <w:pPr>
        <w:tabs>
          <w:tab w:val="clear" w:pos="1701"/>
        </w:tabs>
        <w:suppressAutoHyphens w:val="0"/>
        <w:rPr>
          <w:rFonts w:asciiTheme="minorHAnsi" w:eastAsia="Calibri" w:hAnsiTheme="minorHAnsi" w:cstheme="minorHAnsi"/>
          <w:sz w:val="22"/>
          <w:szCs w:val="22"/>
        </w:rPr>
      </w:pPr>
    </w:p>
    <w:p w:rsidR="00AF51C1" w:rsidRDefault="00FD594C" w:rsidP="00FD594C">
      <w:pPr>
        <w:tabs>
          <w:tab w:val="clear" w:pos="1701"/>
        </w:tabs>
        <w:suppressAutoHyphens w:val="0"/>
        <w:rPr>
          <w:rFonts w:asciiTheme="minorHAnsi" w:eastAsia="Calibri" w:hAnsiTheme="minorHAnsi" w:cstheme="minorHAnsi"/>
          <w:sz w:val="22"/>
          <w:szCs w:val="22"/>
        </w:rPr>
      </w:pPr>
      <w:r w:rsidRPr="00FD594C">
        <w:rPr>
          <w:rFonts w:asciiTheme="minorHAnsi" w:eastAsia="Calibri" w:hAnsiTheme="minorHAnsi" w:cstheme="minorHAnsi"/>
          <w:sz w:val="22"/>
          <w:szCs w:val="22"/>
        </w:rPr>
        <w:t xml:space="preserve">aaa) </w:t>
      </w:r>
      <w:r w:rsidRPr="00AF51C1">
        <w:rPr>
          <w:rFonts w:asciiTheme="minorHAnsi" w:eastAsia="Calibri" w:hAnsiTheme="minorHAnsi" w:cstheme="minorHAnsi"/>
          <w:b/>
          <w:sz w:val="22"/>
          <w:szCs w:val="22"/>
        </w:rPr>
        <w:t xml:space="preserve">Executar a obra dentro do prazo previsto de até </w:t>
      </w:r>
      <w:r w:rsidR="0060585C">
        <w:rPr>
          <w:rFonts w:asciiTheme="minorHAnsi" w:eastAsia="Calibri" w:hAnsiTheme="minorHAnsi" w:cstheme="minorHAnsi"/>
          <w:b/>
          <w:sz w:val="22"/>
          <w:szCs w:val="22"/>
        </w:rPr>
        <w:t>90</w:t>
      </w:r>
      <w:r w:rsidRPr="00AF51C1">
        <w:rPr>
          <w:rFonts w:asciiTheme="minorHAnsi" w:eastAsia="Calibri" w:hAnsiTheme="minorHAnsi" w:cstheme="minorHAnsi"/>
          <w:b/>
          <w:sz w:val="22"/>
          <w:szCs w:val="22"/>
        </w:rPr>
        <w:t xml:space="preserve"> (</w:t>
      </w:r>
      <w:r w:rsidR="0060585C">
        <w:rPr>
          <w:rFonts w:asciiTheme="minorHAnsi" w:eastAsia="Calibri" w:hAnsiTheme="minorHAnsi" w:cstheme="minorHAnsi"/>
          <w:b/>
          <w:sz w:val="22"/>
          <w:szCs w:val="22"/>
        </w:rPr>
        <w:t>noventa</w:t>
      </w:r>
      <w:r w:rsidRPr="00AF51C1">
        <w:rPr>
          <w:rFonts w:asciiTheme="minorHAnsi" w:eastAsia="Calibri" w:hAnsiTheme="minorHAnsi" w:cstheme="minorHAnsi"/>
          <w:b/>
          <w:sz w:val="22"/>
          <w:szCs w:val="22"/>
        </w:rPr>
        <w:t xml:space="preserve">) dias corridos, contados após o recebimento da Ordem de Serviços pela Contratada, podendo tal prazo ser prorrogado nas hipóteses elencadas no parágrafo primeiro do </w:t>
      </w:r>
      <w:r w:rsidR="00AE1972" w:rsidRPr="00AF51C1">
        <w:rPr>
          <w:rFonts w:asciiTheme="minorHAnsi" w:eastAsia="Calibri" w:hAnsiTheme="minorHAnsi" w:cstheme="minorHAnsi"/>
          <w:b/>
          <w:sz w:val="22"/>
          <w:szCs w:val="22"/>
        </w:rPr>
        <w:t>artigo</w:t>
      </w:r>
      <w:r w:rsidRPr="00AF51C1">
        <w:rPr>
          <w:rFonts w:asciiTheme="minorHAnsi" w:eastAsia="Calibri" w:hAnsiTheme="minorHAnsi" w:cstheme="minorHAnsi"/>
          <w:b/>
          <w:sz w:val="22"/>
          <w:szCs w:val="22"/>
        </w:rPr>
        <w:t xml:space="preserve"> 57 da Lei n° 8.666/93. O prazo para início das obras será de até 05 (cinco) dias, contados do recebimento da Ordem de Serviço pelo requisitante</w:t>
      </w:r>
      <w:r w:rsidRPr="00FD594C">
        <w:rPr>
          <w:rFonts w:asciiTheme="minorHAnsi" w:eastAsia="Calibri" w:hAnsiTheme="minorHAnsi" w:cstheme="minorHAnsi"/>
          <w:sz w:val="22"/>
          <w:szCs w:val="22"/>
        </w:rPr>
        <w:t xml:space="preserve">; </w:t>
      </w:r>
    </w:p>
    <w:p w:rsidR="00AF51C1" w:rsidRDefault="00FD594C" w:rsidP="0079585D">
      <w:pPr>
        <w:rPr>
          <w:rFonts w:asciiTheme="minorHAnsi" w:eastAsia="Calibri" w:hAnsiTheme="minorHAnsi" w:cstheme="minorHAnsi"/>
          <w:b/>
          <w:sz w:val="22"/>
          <w:szCs w:val="22"/>
        </w:rPr>
      </w:pPr>
      <w:r w:rsidRPr="00FD594C">
        <w:rPr>
          <w:rFonts w:asciiTheme="minorHAnsi" w:eastAsia="Calibri" w:hAnsiTheme="minorHAnsi" w:cstheme="minorHAnsi"/>
          <w:sz w:val="22"/>
          <w:szCs w:val="22"/>
        </w:rPr>
        <w:t xml:space="preserve">bbb) </w:t>
      </w:r>
      <w:r w:rsidRPr="00AF51C1">
        <w:rPr>
          <w:rFonts w:asciiTheme="minorHAnsi" w:eastAsia="Calibri" w:hAnsiTheme="minorHAnsi" w:cstheme="minorHAnsi"/>
          <w:b/>
          <w:sz w:val="22"/>
          <w:szCs w:val="22"/>
        </w:rPr>
        <w:t>Apresentar garan</w:t>
      </w:r>
      <w:r w:rsidR="00AE1972" w:rsidRPr="00AF51C1">
        <w:rPr>
          <w:rFonts w:asciiTheme="minorHAnsi" w:eastAsia="Calibri" w:hAnsiTheme="minorHAnsi" w:cstheme="minorHAnsi"/>
          <w:b/>
          <w:sz w:val="22"/>
          <w:szCs w:val="22"/>
        </w:rPr>
        <w:t>ti</w:t>
      </w:r>
      <w:r w:rsidRPr="00AF51C1">
        <w:rPr>
          <w:rFonts w:asciiTheme="minorHAnsi" w:eastAsia="Calibri" w:hAnsiTheme="minorHAnsi" w:cstheme="minorHAnsi"/>
          <w:b/>
          <w:sz w:val="22"/>
          <w:szCs w:val="22"/>
        </w:rPr>
        <w:t>a da obra de no mínimo 05 (cinco) anos, contados do Termo de Recebimento Defini</w:t>
      </w:r>
      <w:r w:rsidR="00AE1972" w:rsidRPr="00AF51C1">
        <w:rPr>
          <w:rFonts w:asciiTheme="minorHAnsi" w:eastAsia="Calibri" w:hAnsiTheme="minorHAnsi" w:cstheme="minorHAnsi"/>
          <w:b/>
          <w:sz w:val="22"/>
          <w:szCs w:val="22"/>
        </w:rPr>
        <w:t>ti</w:t>
      </w:r>
      <w:r w:rsidRPr="00AF51C1">
        <w:rPr>
          <w:rFonts w:asciiTheme="minorHAnsi" w:eastAsia="Calibri" w:hAnsiTheme="minorHAnsi" w:cstheme="minorHAnsi"/>
          <w:b/>
          <w:sz w:val="22"/>
          <w:szCs w:val="22"/>
        </w:rPr>
        <w:t>vo da Obra, a ser emi</w:t>
      </w:r>
      <w:r w:rsidR="00AE1972" w:rsidRPr="00AF51C1">
        <w:rPr>
          <w:rFonts w:asciiTheme="minorHAnsi" w:eastAsia="Calibri" w:hAnsiTheme="minorHAnsi" w:cstheme="minorHAnsi"/>
          <w:b/>
          <w:sz w:val="22"/>
          <w:szCs w:val="22"/>
        </w:rPr>
        <w:t>ti</w:t>
      </w:r>
      <w:r w:rsidRPr="00AF51C1">
        <w:rPr>
          <w:rFonts w:asciiTheme="minorHAnsi" w:eastAsia="Calibri" w:hAnsiTheme="minorHAnsi" w:cstheme="minorHAnsi"/>
          <w:b/>
          <w:sz w:val="22"/>
          <w:szCs w:val="22"/>
        </w:rPr>
        <w:t xml:space="preserve">do por comissão designada pela autoridade competente; </w:t>
      </w:r>
    </w:p>
    <w:p w:rsidR="00AF51C1" w:rsidRPr="00AF51C1" w:rsidRDefault="00AF51C1" w:rsidP="00FD594C">
      <w:pPr>
        <w:tabs>
          <w:tab w:val="clear" w:pos="1701"/>
        </w:tabs>
        <w:suppressAutoHyphens w:val="0"/>
        <w:rPr>
          <w:rFonts w:asciiTheme="minorHAnsi" w:eastAsia="Calibri" w:hAnsiTheme="minorHAnsi" w:cstheme="minorHAnsi"/>
          <w:sz w:val="22"/>
          <w:szCs w:val="22"/>
        </w:rPr>
      </w:pPr>
    </w:p>
    <w:p w:rsidR="00FD594C" w:rsidRDefault="00FD594C" w:rsidP="00FD594C">
      <w:pPr>
        <w:tabs>
          <w:tab w:val="clear" w:pos="1701"/>
        </w:tabs>
        <w:suppressAutoHyphens w:val="0"/>
        <w:rPr>
          <w:rFonts w:asciiTheme="minorHAnsi" w:eastAsia="Calibri" w:hAnsiTheme="minorHAnsi" w:cstheme="minorHAnsi"/>
          <w:sz w:val="22"/>
          <w:szCs w:val="22"/>
        </w:rPr>
      </w:pPr>
      <w:r w:rsidRPr="00AF51C1">
        <w:rPr>
          <w:rFonts w:asciiTheme="minorHAnsi" w:eastAsia="Calibri" w:hAnsiTheme="minorHAnsi" w:cstheme="minorHAnsi"/>
          <w:sz w:val="22"/>
          <w:szCs w:val="22"/>
        </w:rPr>
        <w:t>ccc)</w:t>
      </w:r>
      <w:r w:rsidRPr="00AF51C1">
        <w:rPr>
          <w:rFonts w:asciiTheme="minorHAnsi" w:eastAsia="Calibri" w:hAnsiTheme="minorHAnsi" w:cstheme="minorHAnsi"/>
          <w:b/>
          <w:sz w:val="22"/>
          <w:szCs w:val="22"/>
        </w:rPr>
        <w:t xml:space="preserve"> Responsabilizar pela qualidade da obra, materiais e serviços executados/fornecidos, inclusive a promoção de readequações, sempre que detectadas impropriedades que possam comprometer a consecução do objeto contrato;</w:t>
      </w:r>
    </w:p>
    <w:p w:rsidR="00BD11A9" w:rsidRPr="00FD594C" w:rsidRDefault="00BD11A9" w:rsidP="00FD594C">
      <w:pPr>
        <w:tabs>
          <w:tab w:val="clear" w:pos="1701"/>
        </w:tabs>
        <w:suppressAutoHyphens w:val="0"/>
        <w:rPr>
          <w:rFonts w:asciiTheme="minorHAnsi" w:eastAsia="Calibri" w:hAnsiTheme="minorHAnsi" w:cstheme="minorHAnsi"/>
          <w:sz w:val="22"/>
          <w:szCs w:val="22"/>
        </w:rPr>
      </w:pPr>
    </w:p>
    <w:p w:rsidR="00FD594C" w:rsidRDefault="00FD594C" w:rsidP="00FD594C">
      <w:pPr>
        <w:rPr>
          <w:rFonts w:asciiTheme="minorHAnsi" w:eastAsia="Calibri" w:hAnsiTheme="minorHAnsi" w:cstheme="minorHAnsi"/>
          <w:sz w:val="22"/>
          <w:szCs w:val="22"/>
        </w:rPr>
      </w:pPr>
      <w:r w:rsidRPr="00FD594C">
        <w:rPr>
          <w:rFonts w:asciiTheme="minorHAnsi" w:eastAsia="Calibri" w:hAnsiTheme="minorHAnsi" w:cstheme="minorHAnsi"/>
          <w:sz w:val="22"/>
          <w:szCs w:val="22"/>
        </w:rPr>
        <w:t xml:space="preserve">ddd) </w:t>
      </w:r>
      <w:r w:rsidRPr="00AF51C1">
        <w:rPr>
          <w:rFonts w:asciiTheme="minorHAnsi" w:eastAsia="Calibri" w:hAnsiTheme="minorHAnsi" w:cstheme="minorHAnsi"/>
          <w:b/>
          <w:sz w:val="22"/>
          <w:szCs w:val="22"/>
        </w:rPr>
        <w:t>Conceder livre acesso dos servidores dos órgãos ou en</w:t>
      </w:r>
      <w:r w:rsidR="00AE1972" w:rsidRPr="00AF51C1">
        <w:rPr>
          <w:rFonts w:asciiTheme="minorHAnsi" w:eastAsia="Calibri" w:hAnsiTheme="minorHAnsi" w:cstheme="minorHAnsi"/>
          <w:b/>
          <w:sz w:val="22"/>
          <w:szCs w:val="22"/>
        </w:rPr>
        <w:t>ti</w:t>
      </w:r>
      <w:r w:rsidRPr="00AF51C1">
        <w:rPr>
          <w:rFonts w:asciiTheme="minorHAnsi" w:eastAsia="Calibri" w:hAnsiTheme="minorHAnsi" w:cstheme="minorHAnsi"/>
          <w:b/>
          <w:sz w:val="22"/>
          <w:szCs w:val="22"/>
        </w:rPr>
        <w:t>dades públicas contratantes, bem como dos órgãos de controle interno e externo, a seus documentos e registro contábeis.</w:t>
      </w:r>
    </w:p>
    <w:p w:rsidR="00FD594C" w:rsidRPr="00161F3B" w:rsidRDefault="00FD594C" w:rsidP="00FD594C">
      <w:pPr>
        <w:rPr>
          <w:rFonts w:asciiTheme="minorHAnsi" w:eastAsia="Calibri" w:hAnsiTheme="minorHAnsi" w:cstheme="minorHAnsi"/>
          <w:sz w:val="22"/>
          <w:szCs w:val="22"/>
        </w:rPr>
      </w:pPr>
    </w:p>
    <w:p w:rsidR="00FD594C" w:rsidRPr="00BD11A9" w:rsidRDefault="00FD594C" w:rsidP="00FD594C">
      <w:pPr>
        <w:jc w:val="left"/>
        <w:rPr>
          <w:rFonts w:asciiTheme="minorHAnsi" w:eastAsia="Calibri" w:hAnsiTheme="minorHAnsi" w:cstheme="minorHAnsi"/>
          <w:b/>
          <w:sz w:val="22"/>
          <w:szCs w:val="22"/>
        </w:rPr>
      </w:pPr>
      <w:r w:rsidRPr="00BD11A9">
        <w:rPr>
          <w:rFonts w:asciiTheme="minorHAnsi" w:eastAsia="Calibri" w:hAnsiTheme="minorHAnsi" w:cstheme="minorHAnsi"/>
          <w:b/>
          <w:sz w:val="22"/>
          <w:szCs w:val="22"/>
        </w:rPr>
        <w:t>3. CLÁUSULA TERCEIRA - DO VALOR, CONDIÇÕES DE PAGAMENTO, DA REVISÃO E DO REAJUSTE</w:t>
      </w:r>
    </w:p>
    <w:p w:rsidR="00BD11A9" w:rsidRPr="00FD594C" w:rsidRDefault="00BD11A9" w:rsidP="00FD594C">
      <w:pPr>
        <w:jc w:val="left"/>
        <w:rPr>
          <w:rFonts w:asciiTheme="minorHAnsi" w:eastAsia="Calibri" w:hAnsiTheme="minorHAnsi" w:cstheme="minorHAnsi"/>
          <w:sz w:val="22"/>
          <w:szCs w:val="22"/>
        </w:rPr>
      </w:pPr>
    </w:p>
    <w:p w:rsidR="00FD594C" w:rsidRDefault="00FD594C" w:rsidP="00295D0E">
      <w:pPr>
        <w:rPr>
          <w:rFonts w:asciiTheme="minorHAnsi" w:eastAsia="Calibri" w:hAnsiTheme="minorHAnsi" w:cstheme="minorHAnsi"/>
          <w:sz w:val="22"/>
          <w:szCs w:val="22"/>
        </w:rPr>
      </w:pPr>
      <w:r w:rsidRPr="00FD594C">
        <w:rPr>
          <w:rFonts w:asciiTheme="minorHAnsi" w:eastAsia="Calibri" w:hAnsiTheme="minorHAnsi" w:cstheme="minorHAnsi"/>
          <w:sz w:val="22"/>
          <w:szCs w:val="22"/>
        </w:rPr>
        <w:t>3.1 - O valor total desta contratação é de R$ ____________ (______), o qual será pago pelo CONTRATANTE a CONTRATADA, mensalmente, de acordo com as notas apresentadas e em conformidade com o Cronograma Físico-financeiro.</w:t>
      </w:r>
    </w:p>
    <w:p w:rsidR="00BD11A9" w:rsidRPr="00FD594C" w:rsidRDefault="00BD11A9" w:rsidP="00295D0E">
      <w:pPr>
        <w:rPr>
          <w:rFonts w:asciiTheme="minorHAnsi" w:eastAsia="Calibri" w:hAnsiTheme="minorHAnsi" w:cstheme="minorHAnsi"/>
          <w:sz w:val="22"/>
          <w:szCs w:val="22"/>
        </w:rPr>
      </w:pPr>
    </w:p>
    <w:p w:rsidR="00FD594C" w:rsidRDefault="00FD594C" w:rsidP="00295D0E">
      <w:pPr>
        <w:rPr>
          <w:rFonts w:asciiTheme="minorHAnsi" w:eastAsia="Calibri" w:hAnsiTheme="minorHAnsi" w:cstheme="minorHAnsi"/>
          <w:sz w:val="22"/>
          <w:szCs w:val="22"/>
        </w:rPr>
      </w:pPr>
      <w:r w:rsidRPr="00FD594C">
        <w:rPr>
          <w:rFonts w:asciiTheme="minorHAnsi" w:eastAsia="Calibri" w:hAnsiTheme="minorHAnsi" w:cstheme="minorHAnsi"/>
          <w:sz w:val="22"/>
          <w:szCs w:val="22"/>
        </w:rPr>
        <w:t>3.2 - No valor estão incluídos os custos com transporte, encargos trabalhistas, tributários, previdenciários e outros que possam incidir sobre a execução da obra pública.</w:t>
      </w:r>
    </w:p>
    <w:p w:rsidR="00BD11A9" w:rsidRPr="00FD594C" w:rsidRDefault="00BD11A9" w:rsidP="00295D0E">
      <w:pPr>
        <w:rPr>
          <w:rFonts w:asciiTheme="minorHAnsi" w:eastAsia="Calibri" w:hAnsiTheme="minorHAnsi" w:cstheme="minorHAnsi"/>
          <w:sz w:val="22"/>
          <w:szCs w:val="22"/>
        </w:rPr>
      </w:pPr>
    </w:p>
    <w:p w:rsidR="00FD594C" w:rsidRPr="00FD594C" w:rsidRDefault="00FD594C" w:rsidP="00295D0E">
      <w:pPr>
        <w:rPr>
          <w:rFonts w:asciiTheme="minorHAnsi" w:eastAsia="Calibri" w:hAnsiTheme="minorHAnsi" w:cstheme="minorHAnsi"/>
          <w:sz w:val="22"/>
          <w:szCs w:val="22"/>
        </w:rPr>
      </w:pPr>
      <w:r w:rsidRPr="00FD594C">
        <w:rPr>
          <w:rFonts w:asciiTheme="minorHAnsi" w:eastAsia="Calibri" w:hAnsiTheme="minorHAnsi" w:cstheme="minorHAnsi"/>
          <w:sz w:val="22"/>
          <w:szCs w:val="22"/>
        </w:rPr>
        <w:t>3.3 - O pagamento da 1ª (primeira) parcela da obra ficará condicionado à apresentação de ART de</w:t>
      </w:r>
    </w:p>
    <w:p w:rsidR="00FD594C" w:rsidRDefault="00FD594C" w:rsidP="00295D0E">
      <w:pPr>
        <w:rPr>
          <w:rFonts w:asciiTheme="minorHAnsi" w:eastAsia="Calibri" w:hAnsiTheme="minorHAnsi" w:cstheme="minorHAnsi"/>
          <w:sz w:val="22"/>
          <w:szCs w:val="22"/>
        </w:rPr>
      </w:pPr>
      <w:r w:rsidRPr="00FD594C">
        <w:rPr>
          <w:rFonts w:asciiTheme="minorHAnsi" w:eastAsia="Calibri" w:hAnsiTheme="minorHAnsi" w:cstheme="minorHAnsi"/>
          <w:sz w:val="22"/>
          <w:szCs w:val="22"/>
        </w:rPr>
        <w:t>execução.</w:t>
      </w:r>
    </w:p>
    <w:p w:rsidR="00BD11A9" w:rsidRPr="00FD594C" w:rsidRDefault="00BD11A9" w:rsidP="008303DC">
      <w:pPr>
        <w:rPr>
          <w:rFonts w:asciiTheme="minorHAnsi" w:eastAsia="Calibri" w:hAnsiTheme="minorHAnsi" w:cstheme="minorHAnsi"/>
          <w:sz w:val="22"/>
          <w:szCs w:val="22"/>
        </w:rPr>
      </w:pPr>
    </w:p>
    <w:p w:rsidR="00F8387B" w:rsidRDefault="00FD594C" w:rsidP="008303DC">
      <w:pPr>
        <w:rPr>
          <w:rFonts w:asciiTheme="minorHAnsi" w:eastAsia="Calibri" w:hAnsiTheme="minorHAnsi" w:cstheme="minorHAnsi"/>
          <w:sz w:val="22"/>
          <w:szCs w:val="22"/>
        </w:rPr>
      </w:pPr>
      <w:r w:rsidRPr="00FD594C">
        <w:rPr>
          <w:rFonts w:asciiTheme="minorHAnsi" w:eastAsia="Calibri" w:hAnsiTheme="minorHAnsi" w:cstheme="minorHAnsi"/>
          <w:sz w:val="22"/>
          <w:szCs w:val="22"/>
        </w:rPr>
        <w:t xml:space="preserve">3.4 - </w:t>
      </w:r>
      <w:r w:rsidRPr="00BD11A9">
        <w:rPr>
          <w:rFonts w:asciiTheme="minorHAnsi" w:eastAsia="Calibri" w:hAnsiTheme="minorHAnsi" w:cstheme="minorHAnsi"/>
          <w:b/>
          <w:sz w:val="22"/>
          <w:szCs w:val="22"/>
        </w:rPr>
        <w:t>DA REVISÃO:</w:t>
      </w:r>
      <w:r w:rsidRPr="00FD594C">
        <w:rPr>
          <w:rFonts w:asciiTheme="minorHAnsi" w:eastAsia="Calibri" w:hAnsiTheme="minorHAnsi" w:cstheme="minorHAnsi"/>
          <w:sz w:val="22"/>
          <w:szCs w:val="22"/>
        </w:rPr>
        <w:t xml:space="preserve"> O valor pactuado poderá ser revisto mediante solicitação, com vistas à manutenção do equilíbrio econômico-financeiro do contrato, na forma do inciso II, alínea “d”, do art. 65 da Lei Federal nº 8.666/1993, devendo ser formalizado somente por adi</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vo contratual nas mesmas formalidades do instrumento contratual originário.</w:t>
      </w:r>
    </w:p>
    <w:p w:rsidR="00BD11A9" w:rsidRPr="00FD594C" w:rsidRDefault="00BD11A9" w:rsidP="008303DC">
      <w:pPr>
        <w:rPr>
          <w:rFonts w:asciiTheme="minorHAnsi" w:eastAsia="Calibri" w:hAnsiTheme="minorHAnsi" w:cstheme="minorHAnsi"/>
          <w:sz w:val="22"/>
          <w:szCs w:val="22"/>
        </w:rPr>
      </w:pPr>
    </w:p>
    <w:p w:rsidR="00FD594C" w:rsidRDefault="00FD594C" w:rsidP="008303DC">
      <w:pPr>
        <w:rPr>
          <w:rFonts w:asciiTheme="minorHAnsi" w:eastAsia="Calibri" w:hAnsiTheme="minorHAnsi" w:cstheme="minorHAnsi"/>
          <w:sz w:val="22"/>
          <w:szCs w:val="22"/>
        </w:rPr>
      </w:pPr>
      <w:r w:rsidRPr="00FD594C">
        <w:rPr>
          <w:rFonts w:asciiTheme="minorHAnsi" w:eastAsia="Calibri" w:hAnsiTheme="minorHAnsi" w:cstheme="minorHAnsi"/>
          <w:sz w:val="22"/>
          <w:szCs w:val="22"/>
        </w:rPr>
        <w:t>3.4.1 - Para efeito de manutenção do equilíbrio econômico-financeiro o Contratado deverá encaminhar ao Contratante, sob pena de o silêncio ser interpretado como renúncia expressa, requerimento, devidamente aparelhado, em até 120 (cento e vinte) dias após o evento propulsor de eventual desequilíbrio.</w:t>
      </w:r>
    </w:p>
    <w:p w:rsidR="00FA670C" w:rsidRPr="00FD594C" w:rsidRDefault="00FA670C" w:rsidP="008303DC">
      <w:pPr>
        <w:rPr>
          <w:rFonts w:asciiTheme="minorHAnsi" w:eastAsia="Calibri" w:hAnsiTheme="minorHAnsi" w:cstheme="minorHAnsi"/>
          <w:sz w:val="22"/>
          <w:szCs w:val="22"/>
        </w:rPr>
      </w:pPr>
    </w:p>
    <w:p w:rsidR="00FD594C" w:rsidRDefault="00FD594C" w:rsidP="008303DC">
      <w:pPr>
        <w:rPr>
          <w:rFonts w:asciiTheme="minorHAnsi" w:eastAsia="Calibri" w:hAnsiTheme="minorHAnsi" w:cstheme="minorHAnsi"/>
          <w:sz w:val="22"/>
          <w:szCs w:val="22"/>
        </w:rPr>
      </w:pPr>
      <w:r w:rsidRPr="00FD594C">
        <w:rPr>
          <w:rFonts w:asciiTheme="minorHAnsi" w:eastAsia="Calibri" w:hAnsiTheme="minorHAnsi" w:cstheme="minorHAnsi"/>
          <w:sz w:val="22"/>
          <w:szCs w:val="22"/>
        </w:rPr>
        <w:t xml:space="preserve">3.5 – </w:t>
      </w:r>
      <w:r w:rsidRPr="00FA670C">
        <w:rPr>
          <w:rFonts w:asciiTheme="minorHAnsi" w:eastAsia="Calibri" w:hAnsiTheme="minorHAnsi" w:cstheme="minorHAnsi"/>
          <w:b/>
          <w:sz w:val="22"/>
          <w:szCs w:val="22"/>
        </w:rPr>
        <w:t>DO REAJUSTE:</w:t>
      </w:r>
      <w:r w:rsidRPr="00FD594C">
        <w:rPr>
          <w:rFonts w:asciiTheme="minorHAnsi" w:eastAsia="Calibri" w:hAnsiTheme="minorHAnsi" w:cstheme="minorHAnsi"/>
          <w:sz w:val="22"/>
          <w:szCs w:val="22"/>
        </w:rPr>
        <w:t xml:space="preserve"> Os preços são fixos e irreajustáveis no prazo de um ano contado da data limite para a apresentação das propostas.</w:t>
      </w:r>
    </w:p>
    <w:p w:rsidR="00BD11A9" w:rsidRPr="00FD594C" w:rsidRDefault="00BD11A9" w:rsidP="008303DC">
      <w:pPr>
        <w:rPr>
          <w:rFonts w:asciiTheme="minorHAnsi" w:eastAsia="Calibri" w:hAnsiTheme="minorHAnsi" w:cstheme="minorHAnsi"/>
          <w:sz w:val="22"/>
          <w:szCs w:val="22"/>
        </w:rPr>
      </w:pPr>
    </w:p>
    <w:p w:rsidR="00FD594C" w:rsidRDefault="00FD594C" w:rsidP="008303DC">
      <w:pPr>
        <w:rPr>
          <w:rFonts w:asciiTheme="minorHAnsi" w:eastAsia="Calibri" w:hAnsiTheme="minorHAnsi" w:cstheme="minorHAnsi"/>
          <w:sz w:val="22"/>
          <w:szCs w:val="22"/>
        </w:rPr>
      </w:pPr>
      <w:r w:rsidRPr="00FD594C">
        <w:rPr>
          <w:rFonts w:asciiTheme="minorHAnsi" w:eastAsia="Calibri" w:hAnsiTheme="minorHAnsi" w:cstheme="minorHAnsi"/>
          <w:sz w:val="22"/>
          <w:szCs w:val="22"/>
        </w:rPr>
        <w:lastRenderedPageBreak/>
        <w:t>3.5.1 - Dentro do prazo de vigência do contrato e mediante solicitação da contratada, os preços contratados poderão sofrer reajuste após um ano da data da apresentação de sua proposta licitatória, aplicando-se o Índice Nacional da Construção Civil – INCC exclusivamente para as obrigações iniciadas e concluídas após a ocorrência da anuidade.</w:t>
      </w:r>
    </w:p>
    <w:p w:rsidR="00BD11A9" w:rsidRPr="00FD594C" w:rsidRDefault="00BD11A9" w:rsidP="008303DC">
      <w:pPr>
        <w:rPr>
          <w:rFonts w:asciiTheme="minorHAnsi" w:eastAsia="Calibri" w:hAnsiTheme="minorHAnsi" w:cstheme="minorHAnsi"/>
          <w:sz w:val="22"/>
          <w:szCs w:val="22"/>
        </w:rPr>
      </w:pPr>
    </w:p>
    <w:p w:rsidR="00FD594C" w:rsidRDefault="00FD594C" w:rsidP="008303DC">
      <w:pPr>
        <w:rPr>
          <w:rFonts w:asciiTheme="minorHAnsi" w:eastAsia="Calibri" w:hAnsiTheme="minorHAnsi" w:cstheme="minorHAnsi"/>
          <w:sz w:val="22"/>
          <w:szCs w:val="22"/>
        </w:rPr>
      </w:pPr>
      <w:r w:rsidRPr="00FD594C">
        <w:rPr>
          <w:rFonts w:asciiTheme="minorHAnsi" w:eastAsia="Calibri" w:hAnsiTheme="minorHAnsi" w:cstheme="minorHAnsi"/>
          <w:sz w:val="22"/>
          <w:szCs w:val="22"/>
        </w:rPr>
        <w:t>3.5.2 - O reajuste deverá ser solicitado pela CONTRATADA, haja ou não prorrogação do instrumento contratual, no prazo máximo de 60 (sessenta) dias posteriores à anuidade da proposta, sob pena de o silêncio ser interpretado como renúncia presumida.</w:t>
      </w:r>
    </w:p>
    <w:p w:rsidR="00BD11A9" w:rsidRPr="00FD594C" w:rsidRDefault="00BD11A9" w:rsidP="008303DC">
      <w:pPr>
        <w:rPr>
          <w:rFonts w:asciiTheme="minorHAnsi" w:eastAsia="Calibri" w:hAnsiTheme="minorHAnsi" w:cstheme="minorHAnsi"/>
          <w:sz w:val="22"/>
          <w:szCs w:val="22"/>
        </w:rPr>
      </w:pPr>
    </w:p>
    <w:p w:rsidR="00FD594C" w:rsidRDefault="00FD594C" w:rsidP="008303DC">
      <w:pPr>
        <w:rPr>
          <w:rFonts w:asciiTheme="minorHAnsi" w:eastAsia="Calibri" w:hAnsiTheme="minorHAnsi" w:cstheme="minorHAnsi"/>
          <w:sz w:val="22"/>
          <w:szCs w:val="22"/>
        </w:rPr>
      </w:pPr>
      <w:r w:rsidRPr="00FD594C">
        <w:rPr>
          <w:rFonts w:asciiTheme="minorHAnsi" w:eastAsia="Calibri" w:hAnsiTheme="minorHAnsi" w:cstheme="minorHAnsi"/>
          <w:sz w:val="22"/>
          <w:szCs w:val="22"/>
        </w:rPr>
        <w:t>3.5.3 - Nos reajustes posteriores ao primeiro, valerão as seguintes condições:</w:t>
      </w:r>
    </w:p>
    <w:p w:rsidR="00BD11A9" w:rsidRPr="00FD594C" w:rsidRDefault="00BD11A9" w:rsidP="008303DC">
      <w:pPr>
        <w:rPr>
          <w:rFonts w:asciiTheme="minorHAnsi" w:eastAsia="Calibri" w:hAnsiTheme="minorHAnsi" w:cstheme="minorHAnsi"/>
          <w:sz w:val="22"/>
          <w:szCs w:val="22"/>
        </w:rPr>
      </w:pPr>
    </w:p>
    <w:p w:rsidR="00FD594C" w:rsidRDefault="00FD594C" w:rsidP="008303DC">
      <w:pPr>
        <w:rPr>
          <w:rFonts w:asciiTheme="minorHAnsi" w:eastAsia="Calibri" w:hAnsiTheme="minorHAnsi" w:cstheme="minorHAnsi"/>
          <w:sz w:val="22"/>
          <w:szCs w:val="22"/>
        </w:rPr>
      </w:pPr>
      <w:r w:rsidRPr="00FD594C">
        <w:rPr>
          <w:rFonts w:asciiTheme="minorHAnsi" w:eastAsia="Calibri" w:hAnsiTheme="minorHAnsi" w:cstheme="minorHAnsi"/>
          <w:sz w:val="22"/>
          <w:szCs w:val="22"/>
        </w:rPr>
        <w:t>3.5.3.1 - A data de aniversário da proposta licitatória sempre será o 1º dia de início da contagem do prazo de 60 dias para a solicitação do reajuste;</w:t>
      </w:r>
    </w:p>
    <w:p w:rsidR="00BD11A9" w:rsidRPr="00FD594C" w:rsidRDefault="00BD11A9" w:rsidP="008303DC">
      <w:pPr>
        <w:rPr>
          <w:rFonts w:asciiTheme="minorHAnsi" w:eastAsia="Calibri" w:hAnsiTheme="minorHAnsi" w:cstheme="minorHAnsi"/>
          <w:sz w:val="22"/>
          <w:szCs w:val="22"/>
        </w:rPr>
      </w:pPr>
    </w:p>
    <w:p w:rsidR="00FD594C" w:rsidRDefault="00FD594C" w:rsidP="008303DC">
      <w:pPr>
        <w:rPr>
          <w:rFonts w:asciiTheme="minorHAnsi" w:eastAsia="Calibri" w:hAnsiTheme="minorHAnsi" w:cstheme="minorHAnsi"/>
          <w:sz w:val="22"/>
          <w:szCs w:val="22"/>
        </w:rPr>
      </w:pPr>
      <w:r w:rsidRPr="00FD594C">
        <w:rPr>
          <w:rFonts w:asciiTheme="minorHAnsi" w:eastAsia="Calibri" w:hAnsiTheme="minorHAnsi" w:cstheme="minorHAnsi"/>
          <w:sz w:val="22"/>
          <w:szCs w:val="22"/>
        </w:rPr>
        <w:t xml:space="preserve">3.5.3.2 - Caso o reajuste seja solicitado dentro do prazo estabelecido no subitem 3.5.2, o CONTRATADO fará jus ao reajuste de 12 meses de incidência do INCC sobre: Se no ano anterior, </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ver solicitado o reajuste dentre do prazo: o valor reajustado do ano anterior; Se no ano anterior, não houver solicitado o reajuste dentro do prazo: o valor não reajustado do ano anterior.</w:t>
      </w:r>
    </w:p>
    <w:p w:rsidR="00BD11A9" w:rsidRPr="00FD594C" w:rsidRDefault="00BD11A9" w:rsidP="008303DC">
      <w:pPr>
        <w:rPr>
          <w:rFonts w:asciiTheme="minorHAnsi" w:eastAsia="Calibri" w:hAnsiTheme="minorHAnsi" w:cstheme="minorHAnsi"/>
          <w:sz w:val="22"/>
          <w:szCs w:val="22"/>
        </w:rPr>
      </w:pPr>
    </w:p>
    <w:p w:rsidR="00FD594C" w:rsidRDefault="00FD594C" w:rsidP="008303DC">
      <w:pPr>
        <w:rPr>
          <w:rFonts w:asciiTheme="minorHAnsi" w:eastAsia="Calibri" w:hAnsiTheme="minorHAnsi" w:cstheme="minorHAnsi"/>
          <w:sz w:val="22"/>
          <w:szCs w:val="22"/>
        </w:rPr>
      </w:pPr>
      <w:r w:rsidRPr="00FD594C">
        <w:rPr>
          <w:rFonts w:asciiTheme="minorHAnsi" w:eastAsia="Calibri" w:hAnsiTheme="minorHAnsi" w:cstheme="minorHAnsi"/>
          <w:sz w:val="22"/>
          <w:szCs w:val="22"/>
        </w:rPr>
        <w:t>3.5.4 - Reajustes subsequentes ao primeiro poderão ser solicitados anualmente, mesmo que não tenha sido reajustado anteriormente, não sendo permi</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do a incidência do índice INCC por um período diferente de 12 meses.</w:t>
      </w:r>
    </w:p>
    <w:p w:rsidR="00BD11A9" w:rsidRPr="00FD594C" w:rsidRDefault="00BD11A9" w:rsidP="008303DC">
      <w:pPr>
        <w:rPr>
          <w:rFonts w:asciiTheme="minorHAnsi" w:eastAsia="Calibri" w:hAnsiTheme="minorHAnsi" w:cstheme="minorHAnsi"/>
          <w:sz w:val="22"/>
          <w:szCs w:val="22"/>
        </w:rPr>
      </w:pPr>
    </w:p>
    <w:p w:rsidR="00FD594C" w:rsidRDefault="00FD594C" w:rsidP="008303DC">
      <w:pPr>
        <w:rPr>
          <w:rFonts w:asciiTheme="minorHAnsi" w:eastAsia="Calibri" w:hAnsiTheme="minorHAnsi" w:cstheme="minorHAnsi"/>
          <w:sz w:val="22"/>
          <w:szCs w:val="22"/>
        </w:rPr>
      </w:pPr>
      <w:r w:rsidRPr="00FD594C">
        <w:rPr>
          <w:rFonts w:asciiTheme="minorHAnsi" w:eastAsia="Calibri" w:hAnsiTheme="minorHAnsi" w:cstheme="minorHAnsi"/>
          <w:sz w:val="22"/>
          <w:szCs w:val="22"/>
        </w:rPr>
        <w:t>3.5.5 - No caso de atraso ou não divulgação do índice de reajustamento, o CONTRATANTE pagará à CONTRATADA a importância calculada pela úl</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ma variação conhecida, liquidando a diferença correspondente tão logo seja divulgado o índice defini</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vo. Fica a CONTRATADA obrigada a apresentar memória de cálculo referente ao reajustamento de preços do valor remanescente, sempre que este ocorrer.</w:t>
      </w:r>
    </w:p>
    <w:p w:rsidR="00FA670C" w:rsidRPr="00FD594C" w:rsidRDefault="00FA670C" w:rsidP="008303DC">
      <w:pPr>
        <w:rPr>
          <w:rFonts w:asciiTheme="minorHAnsi" w:eastAsia="Calibri" w:hAnsiTheme="minorHAnsi" w:cstheme="minorHAnsi"/>
          <w:sz w:val="22"/>
          <w:szCs w:val="22"/>
        </w:rPr>
      </w:pPr>
    </w:p>
    <w:p w:rsidR="00FD594C" w:rsidRDefault="00FD594C" w:rsidP="008303DC">
      <w:pPr>
        <w:rPr>
          <w:rFonts w:asciiTheme="minorHAnsi" w:eastAsia="Calibri" w:hAnsiTheme="minorHAnsi" w:cstheme="minorHAnsi"/>
          <w:sz w:val="22"/>
          <w:szCs w:val="22"/>
        </w:rPr>
      </w:pPr>
      <w:r w:rsidRPr="00FD594C">
        <w:rPr>
          <w:rFonts w:asciiTheme="minorHAnsi" w:eastAsia="Calibri" w:hAnsiTheme="minorHAnsi" w:cstheme="minorHAnsi"/>
          <w:sz w:val="22"/>
          <w:szCs w:val="22"/>
        </w:rPr>
        <w:t>3.5.6 - Nas aferições finais, o índice u</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lizado para reajuste será, obrigatoriamente, o defini</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vo.</w:t>
      </w:r>
    </w:p>
    <w:p w:rsidR="00FA670C" w:rsidRPr="00FD594C" w:rsidRDefault="00FA670C" w:rsidP="008303DC">
      <w:pPr>
        <w:rPr>
          <w:rFonts w:asciiTheme="minorHAnsi" w:eastAsia="Calibri" w:hAnsiTheme="minorHAnsi" w:cstheme="minorHAnsi"/>
          <w:sz w:val="22"/>
          <w:szCs w:val="22"/>
        </w:rPr>
      </w:pPr>
    </w:p>
    <w:p w:rsidR="00FD594C" w:rsidRDefault="00FD594C" w:rsidP="008303DC">
      <w:pPr>
        <w:rPr>
          <w:rFonts w:asciiTheme="minorHAnsi" w:eastAsia="Calibri" w:hAnsiTheme="minorHAnsi" w:cstheme="minorHAnsi"/>
          <w:sz w:val="22"/>
          <w:szCs w:val="22"/>
        </w:rPr>
      </w:pPr>
      <w:r w:rsidRPr="00FD594C">
        <w:rPr>
          <w:rFonts w:asciiTheme="minorHAnsi" w:eastAsia="Calibri" w:hAnsiTheme="minorHAnsi" w:cstheme="minorHAnsi"/>
          <w:sz w:val="22"/>
          <w:szCs w:val="22"/>
        </w:rPr>
        <w:t>3.5.7 - Caso o índice estabelecido para reajustamento venha a ser ex</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nto ou de qualquer forma não possa mais ser u</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lizado, será adotado, em subs</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tuição, o que vier a ser determinado pela legislação então em vigor.</w:t>
      </w:r>
    </w:p>
    <w:p w:rsidR="00BD11A9" w:rsidRPr="00FD594C" w:rsidRDefault="00BD11A9" w:rsidP="008303DC">
      <w:pPr>
        <w:rPr>
          <w:rFonts w:asciiTheme="minorHAnsi" w:eastAsia="Calibri" w:hAnsiTheme="minorHAnsi" w:cstheme="minorHAnsi"/>
          <w:sz w:val="22"/>
          <w:szCs w:val="22"/>
        </w:rPr>
      </w:pPr>
    </w:p>
    <w:p w:rsidR="00FD594C" w:rsidRDefault="00FD594C" w:rsidP="008303DC">
      <w:pPr>
        <w:rPr>
          <w:rFonts w:asciiTheme="minorHAnsi" w:eastAsia="Calibri" w:hAnsiTheme="minorHAnsi" w:cstheme="minorHAnsi"/>
          <w:sz w:val="22"/>
          <w:szCs w:val="22"/>
        </w:rPr>
      </w:pPr>
      <w:r w:rsidRPr="00FD594C">
        <w:rPr>
          <w:rFonts w:asciiTheme="minorHAnsi" w:eastAsia="Calibri" w:hAnsiTheme="minorHAnsi" w:cstheme="minorHAnsi"/>
          <w:sz w:val="22"/>
          <w:szCs w:val="22"/>
        </w:rPr>
        <w:t>3.5.8 - Na ausência de previsão legal quanto ao índice subs</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tuto, as partes elegerão novo índice oficial, para reajustamento do preço do valor remanescente, por meio de termo adi</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vo.</w:t>
      </w:r>
    </w:p>
    <w:p w:rsidR="00BD11A9" w:rsidRPr="00FD594C" w:rsidRDefault="00BD11A9" w:rsidP="008303DC">
      <w:pPr>
        <w:rPr>
          <w:rFonts w:asciiTheme="minorHAnsi" w:eastAsia="Calibri" w:hAnsiTheme="minorHAnsi" w:cstheme="minorHAnsi"/>
          <w:sz w:val="22"/>
          <w:szCs w:val="22"/>
        </w:rPr>
      </w:pPr>
    </w:p>
    <w:p w:rsidR="00FD594C" w:rsidRDefault="00FD594C" w:rsidP="008303DC">
      <w:pPr>
        <w:rPr>
          <w:rFonts w:asciiTheme="minorHAnsi" w:eastAsia="Calibri" w:hAnsiTheme="minorHAnsi" w:cstheme="minorHAnsi"/>
          <w:sz w:val="22"/>
          <w:szCs w:val="22"/>
        </w:rPr>
      </w:pPr>
      <w:r w:rsidRPr="00FD594C">
        <w:rPr>
          <w:rFonts w:asciiTheme="minorHAnsi" w:eastAsia="Calibri" w:hAnsiTheme="minorHAnsi" w:cstheme="minorHAnsi"/>
          <w:sz w:val="22"/>
          <w:szCs w:val="22"/>
        </w:rPr>
        <w:t>3.5.9 - O reajuste será realizado por apos</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lamento.</w:t>
      </w:r>
    </w:p>
    <w:p w:rsidR="00BD11A9" w:rsidRDefault="00BD11A9" w:rsidP="008303DC">
      <w:pPr>
        <w:rPr>
          <w:rFonts w:asciiTheme="minorHAnsi" w:eastAsia="Calibri" w:hAnsiTheme="minorHAnsi" w:cstheme="minorHAnsi"/>
          <w:sz w:val="22"/>
          <w:szCs w:val="22"/>
        </w:rPr>
      </w:pPr>
    </w:p>
    <w:p w:rsidR="00FE792F" w:rsidRPr="00FD594C" w:rsidRDefault="00FE792F" w:rsidP="008303DC">
      <w:pPr>
        <w:rPr>
          <w:rFonts w:asciiTheme="minorHAnsi" w:eastAsia="Calibri" w:hAnsiTheme="minorHAnsi" w:cstheme="minorHAnsi"/>
          <w:sz w:val="22"/>
          <w:szCs w:val="22"/>
        </w:rPr>
      </w:pPr>
    </w:p>
    <w:p w:rsidR="00FD594C" w:rsidRPr="00BD11A9" w:rsidRDefault="00FD594C" w:rsidP="008303DC">
      <w:pPr>
        <w:rPr>
          <w:rFonts w:asciiTheme="minorHAnsi" w:eastAsia="Calibri" w:hAnsiTheme="minorHAnsi" w:cstheme="minorHAnsi"/>
          <w:b/>
          <w:sz w:val="22"/>
          <w:szCs w:val="22"/>
        </w:rPr>
      </w:pPr>
      <w:r w:rsidRPr="00BD11A9">
        <w:rPr>
          <w:rFonts w:asciiTheme="minorHAnsi" w:eastAsia="Calibri" w:hAnsiTheme="minorHAnsi" w:cstheme="minorHAnsi"/>
          <w:b/>
          <w:sz w:val="22"/>
          <w:szCs w:val="22"/>
        </w:rPr>
        <w:t>4. CLÁUSULA QUARTA - DA GARANTIA D</w:t>
      </w:r>
      <w:r w:rsidR="00FE792F">
        <w:rPr>
          <w:rFonts w:asciiTheme="minorHAnsi" w:eastAsia="Calibri" w:hAnsiTheme="minorHAnsi" w:cstheme="minorHAnsi"/>
          <w:b/>
          <w:sz w:val="22"/>
          <w:szCs w:val="22"/>
        </w:rPr>
        <w:t>O SERVIÇO</w:t>
      </w:r>
    </w:p>
    <w:p w:rsidR="00BD11A9" w:rsidRPr="00FD594C" w:rsidRDefault="00BD11A9" w:rsidP="008303DC">
      <w:pPr>
        <w:rPr>
          <w:rFonts w:asciiTheme="minorHAnsi" w:eastAsia="Calibri" w:hAnsiTheme="minorHAnsi" w:cstheme="minorHAnsi"/>
          <w:sz w:val="22"/>
          <w:szCs w:val="22"/>
        </w:rPr>
      </w:pPr>
    </w:p>
    <w:p w:rsidR="00FD594C" w:rsidRDefault="00FD594C" w:rsidP="008303DC">
      <w:pPr>
        <w:rPr>
          <w:rFonts w:asciiTheme="minorHAnsi" w:eastAsia="Calibri" w:hAnsiTheme="minorHAnsi" w:cstheme="minorHAnsi"/>
          <w:sz w:val="22"/>
          <w:szCs w:val="22"/>
        </w:rPr>
      </w:pPr>
      <w:r w:rsidRPr="00FD594C">
        <w:rPr>
          <w:rFonts w:asciiTheme="minorHAnsi" w:eastAsia="Calibri" w:hAnsiTheme="minorHAnsi" w:cstheme="minorHAnsi"/>
          <w:sz w:val="22"/>
          <w:szCs w:val="22"/>
        </w:rPr>
        <w:t xml:space="preserve">4.1 – </w:t>
      </w:r>
      <w:r w:rsidR="00FE792F" w:rsidRPr="00D46FD4">
        <w:rPr>
          <w:rFonts w:asciiTheme="minorHAnsi" w:eastAsia="Calibri" w:hAnsiTheme="minorHAnsi" w:cstheme="minorHAnsi"/>
          <w:sz w:val="22"/>
          <w:szCs w:val="22"/>
        </w:rPr>
        <w:t>Nos termos do Artigo 69 da Lei Federal n° 8.666/1993 a Contratada é obrigada a reparar, corrigir, remover, reconstituir ou substituir, às suas expensas, no total ou em parte, o objeto do contrato em que se verificam vícios, defeitos ou incorreções resultantes da execução, devendo realizar o serviço em desacordo com os Documentos Técnicos durante o prazo de vigência da garantia no prazo legal, contados da data de notificação emitida pela CONTRATANTE.</w:t>
      </w:r>
    </w:p>
    <w:p w:rsidR="00BD11A9" w:rsidRPr="00FD594C" w:rsidRDefault="00BD11A9" w:rsidP="008303DC">
      <w:pPr>
        <w:rPr>
          <w:rFonts w:asciiTheme="minorHAnsi" w:eastAsia="Calibri" w:hAnsiTheme="minorHAnsi" w:cstheme="minorHAnsi"/>
          <w:sz w:val="22"/>
          <w:szCs w:val="22"/>
        </w:rPr>
      </w:pPr>
    </w:p>
    <w:p w:rsidR="00BD11A9" w:rsidRPr="00FD594C" w:rsidRDefault="00BD11A9" w:rsidP="008303DC">
      <w:pPr>
        <w:rPr>
          <w:rFonts w:asciiTheme="minorHAnsi" w:eastAsia="Calibri" w:hAnsiTheme="minorHAnsi" w:cstheme="minorHAnsi"/>
          <w:sz w:val="22"/>
          <w:szCs w:val="22"/>
        </w:rPr>
      </w:pPr>
    </w:p>
    <w:p w:rsidR="00FD594C" w:rsidRPr="00BD11A9" w:rsidRDefault="00FD594C" w:rsidP="008303DC">
      <w:pPr>
        <w:rPr>
          <w:rFonts w:asciiTheme="minorHAnsi" w:eastAsia="Calibri" w:hAnsiTheme="minorHAnsi" w:cstheme="minorHAnsi"/>
          <w:b/>
          <w:sz w:val="22"/>
          <w:szCs w:val="22"/>
        </w:rPr>
      </w:pPr>
      <w:r w:rsidRPr="00BD11A9">
        <w:rPr>
          <w:rFonts w:asciiTheme="minorHAnsi" w:eastAsia="Calibri" w:hAnsiTheme="minorHAnsi" w:cstheme="minorHAnsi"/>
          <w:b/>
          <w:sz w:val="22"/>
          <w:szCs w:val="22"/>
        </w:rPr>
        <w:t>5. CLÁUSULA QUINTA – DAS PENALIDADE</w:t>
      </w:r>
      <w:r w:rsidR="00823697">
        <w:rPr>
          <w:rFonts w:asciiTheme="minorHAnsi" w:eastAsia="Calibri" w:hAnsiTheme="minorHAnsi" w:cstheme="minorHAnsi"/>
          <w:b/>
          <w:sz w:val="22"/>
          <w:szCs w:val="22"/>
        </w:rPr>
        <w:t>S</w:t>
      </w:r>
      <w:r w:rsidRPr="00BD11A9">
        <w:rPr>
          <w:rFonts w:asciiTheme="minorHAnsi" w:eastAsia="Calibri" w:hAnsiTheme="minorHAnsi" w:cstheme="minorHAnsi"/>
          <w:b/>
          <w:sz w:val="22"/>
          <w:szCs w:val="22"/>
        </w:rPr>
        <w:t xml:space="preserve"> E MULTAS</w:t>
      </w:r>
    </w:p>
    <w:p w:rsidR="00BD11A9" w:rsidRPr="00FD594C" w:rsidRDefault="00BD11A9" w:rsidP="008303DC">
      <w:pPr>
        <w:rPr>
          <w:rFonts w:asciiTheme="minorHAnsi" w:eastAsia="Calibri" w:hAnsiTheme="minorHAnsi" w:cstheme="minorHAnsi"/>
          <w:sz w:val="22"/>
          <w:szCs w:val="22"/>
        </w:rPr>
      </w:pPr>
    </w:p>
    <w:p w:rsidR="00FD594C" w:rsidRDefault="00FD594C" w:rsidP="008303DC">
      <w:pPr>
        <w:rPr>
          <w:rFonts w:asciiTheme="minorHAnsi" w:eastAsia="Calibri" w:hAnsiTheme="minorHAnsi" w:cstheme="minorHAnsi"/>
          <w:sz w:val="22"/>
          <w:szCs w:val="22"/>
        </w:rPr>
      </w:pPr>
      <w:r w:rsidRPr="00FD594C">
        <w:rPr>
          <w:rFonts w:asciiTheme="minorHAnsi" w:eastAsia="Calibri" w:hAnsiTheme="minorHAnsi" w:cstheme="minorHAnsi"/>
          <w:sz w:val="22"/>
          <w:szCs w:val="22"/>
        </w:rPr>
        <w:t>5.1 - Comete infração administra</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va, nos termos da Lei nº 8.666, de 1993, a CONTRATADA que:</w:t>
      </w:r>
    </w:p>
    <w:p w:rsidR="00BD11A9" w:rsidRPr="00FD594C" w:rsidRDefault="00BD11A9" w:rsidP="008303DC">
      <w:pPr>
        <w:rPr>
          <w:rFonts w:asciiTheme="minorHAnsi" w:eastAsia="Calibri" w:hAnsiTheme="minorHAnsi" w:cstheme="minorHAnsi"/>
          <w:sz w:val="22"/>
          <w:szCs w:val="22"/>
        </w:rPr>
      </w:pPr>
    </w:p>
    <w:p w:rsidR="00FD594C" w:rsidRDefault="00FD594C" w:rsidP="008303DC">
      <w:pPr>
        <w:rPr>
          <w:rFonts w:asciiTheme="minorHAnsi" w:eastAsia="Calibri" w:hAnsiTheme="minorHAnsi" w:cstheme="minorHAnsi"/>
          <w:sz w:val="22"/>
          <w:szCs w:val="22"/>
        </w:rPr>
      </w:pPr>
      <w:r w:rsidRPr="00FD594C">
        <w:rPr>
          <w:rFonts w:asciiTheme="minorHAnsi" w:eastAsia="Calibri" w:hAnsiTheme="minorHAnsi" w:cstheme="minorHAnsi"/>
          <w:sz w:val="22"/>
          <w:szCs w:val="22"/>
        </w:rPr>
        <w:t>5.1.1 - inexecutar total ou parcialmente qualquer das obrigações assumidas em decorrência da contratação;</w:t>
      </w:r>
    </w:p>
    <w:p w:rsidR="00BD11A9" w:rsidRPr="00FD594C" w:rsidRDefault="00BD11A9" w:rsidP="008303DC">
      <w:pPr>
        <w:rPr>
          <w:rFonts w:asciiTheme="minorHAnsi" w:eastAsia="Calibri" w:hAnsiTheme="minorHAnsi" w:cstheme="minorHAnsi"/>
          <w:sz w:val="22"/>
          <w:szCs w:val="22"/>
        </w:rPr>
      </w:pPr>
    </w:p>
    <w:p w:rsidR="00FD594C" w:rsidRDefault="00FD594C" w:rsidP="008303DC">
      <w:pPr>
        <w:rPr>
          <w:rFonts w:asciiTheme="minorHAnsi" w:eastAsia="Calibri" w:hAnsiTheme="minorHAnsi" w:cstheme="minorHAnsi"/>
          <w:sz w:val="22"/>
          <w:szCs w:val="22"/>
        </w:rPr>
      </w:pPr>
      <w:r w:rsidRPr="00FD594C">
        <w:rPr>
          <w:rFonts w:asciiTheme="minorHAnsi" w:eastAsia="Calibri" w:hAnsiTheme="minorHAnsi" w:cstheme="minorHAnsi"/>
          <w:sz w:val="22"/>
          <w:szCs w:val="22"/>
        </w:rPr>
        <w:t>5.1.2 - ensejar o retardamento da execução do objeto;</w:t>
      </w:r>
    </w:p>
    <w:p w:rsidR="00BD11A9" w:rsidRPr="00FD594C" w:rsidRDefault="00BD11A9" w:rsidP="008303DC">
      <w:pPr>
        <w:rPr>
          <w:rFonts w:asciiTheme="minorHAnsi" w:eastAsia="Calibri" w:hAnsiTheme="minorHAnsi" w:cstheme="minorHAnsi"/>
          <w:sz w:val="22"/>
          <w:szCs w:val="22"/>
        </w:rPr>
      </w:pPr>
    </w:p>
    <w:p w:rsidR="00FD594C" w:rsidRDefault="00FD594C" w:rsidP="008303DC">
      <w:pPr>
        <w:rPr>
          <w:rFonts w:asciiTheme="minorHAnsi" w:eastAsia="Calibri" w:hAnsiTheme="minorHAnsi" w:cstheme="minorHAnsi"/>
          <w:sz w:val="22"/>
          <w:szCs w:val="22"/>
        </w:rPr>
      </w:pPr>
      <w:r w:rsidRPr="00FD594C">
        <w:rPr>
          <w:rFonts w:asciiTheme="minorHAnsi" w:eastAsia="Calibri" w:hAnsiTheme="minorHAnsi" w:cstheme="minorHAnsi"/>
          <w:sz w:val="22"/>
          <w:szCs w:val="22"/>
        </w:rPr>
        <w:t>5.1.3 - falhar ou fraudar na execução do contrato;</w:t>
      </w:r>
    </w:p>
    <w:p w:rsidR="00BD11A9" w:rsidRPr="00FD594C" w:rsidRDefault="00BD11A9" w:rsidP="008303DC">
      <w:pPr>
        <w:rPr>
          <w:rFonts w:asciiTheme="minorHAnsi" w:eastAsia="Calibri" w:hAnsiTheme="minorHAnsi" w:cstheme="minorHAnsi"/>
          <w:sz w:val="22"/>
          <w:szCs w:val="22"/>
        </w:rPr>
      </w:pPr>
    </w:p>
    <w:p w:rsidR="00FD594C" w:rsidRDefault="00FD594C" w:rsidP="008303DC">
      <w:pPr>
        <w:tabs>
          <w:tab w:val="clear" w:pos="1701"/>
        </w:tabs>
        <w:suppressAutoHyphens w:val="0"/>
        <w:rPr>
          <w:rFonts w:ascii="Calibri" w:hAnsi="Calibri" w:cs="Calibri"/>
          <w:color w:val="000000"/>
          <w:sz w:val="24"/>
          <w:lang w:eastAsia="pt-BR"/>
        </w:rPr>
      </w:pPr>
      <w:r w:rsidRPr="00FD594C">
        <w:rPr>
          <w:rFonts w:ascii="Calibri" w:hAnsi="Calibri" w:cs="Calibri"/>
          <w:color w:val="000000"/>
          <w:sz w:val="24"/>
          <w:lang w:eastAsia="pt-BR"/>
        </w:rPr>
        <w:t>5.1.4 - comportar-se de modo inidôneo; ou</w:t>
      </w:r>
    </w:p>
    <w:p w:rsidR="00BD11A9" w:rsidRPr="00FD594C" w:rsidRDefault="00BD11A9" w:rsidP="008303DC">
      <w:pPr>
        <w:tabs>
          <w:tab w:val="clear" w:pos="1701"/>
        </w:tabs>
        <w:suppressAutoHyphens w:val="0"/>
        <w:rPr>
          <w:rFonts w:ascii="Calibri" w:hAnsi="Calibri" w:cs="Calibri"/>
          <w:color w:val="000000"/>
          <w:sz w:val="24"/>
          <w:lang w:eastAsia="pt-BR"/>
        </w:rPr>
      </w:pPr>
    </w:p>
    <w:p w:rsidR="00FD594C" w:rsidRDefault="00FD594C" w:rsidP="008303DC">
      <w:pPr>
        <w:tabs>
          <w:tab w:val="clear" w:pos="1701"/>
        </w:tabs>
        <w:suppressAutoHyphens w:val="0"/>
        <w:rPr>
          <w:rFonts w:ascii="Calibri" w:hAnsi="Calibri" w:cs="Calibri"/>
          <w:color w:val="000000"/>
          <w:sz w:val="24"/>
          <w:lang w:eastAsia="pt-BR"/>
        </w:rPr>
      </w:pPr>
      <w:r w:rsidRPr="00FD594C">
        <w:rPr>
          <w:rFonts w:ascii="Calibri" w:hAnsi="Calibri" w:cs="Calibri"/>
          <w:color w:val="000000"/>
          <w:sz w:val="24"/>
          <w:lang w:eastAsia="pt-BR"/>
        </w:rPr>
        <w:t>5.1.5 - cometer fraude fiscal.</w:t>
      </w:r>
    </w:p>
    <w:p w:rsidR="00BD11A9" w:rsidRPr="00FD594C" w:rsidRDefault="00BD11A9" w:rsidP="008303DC">
      <w:pPr>
        <w:tabs>
          <w:tab w:val="clear" w:pos="1701"/>
        </w:tabs>
        <w:suppressAutoHyphens w:val="0"/>
        <w:rPr>
          <w:rFonts w:ascii="Calibri" w:hAnsi="Calibri" w:cs="Calibri"/>
          <w:color w:val="000000"/>
          <w:sz w:val="24"/>
          <w:lang w:eastAsia="pt-BR"/>
        </w:rPr>
      </w:pPr>
    </w:p>
    <w:p w:rsidR="00FD594C" w:rsidRDefault="00FD594C" w:rsidP="008303DC">
      <w:pPr>
        <w:tabs>
          <w:tab w:val="clear" w:pos="1701"/>
        </w:tabs>
        <w:suppressAutoHyphens w:val="0"/>
        <w:rPr>
          <w:rFonts w:asciiTheme="minorHAnsi" w:eastAsia="Calibri" w:hAnsiTheme="minorHAnsi" w:cstheme="minorHAnsi"/>
          <w:sz w:val="22"/>
          <w:szCs w:val="22"/>
        </w:rPr>
      </w:pPr>
      <w:r w:rsidRPr="00FD594C">
        <w:rPr>
          <w:rFonts w:asciiTheme="minorHAnsi" w:eastAsia="Calibri" w:hAnsiTheme="minorHAnsi" w:cstheme="minorHAnsi"/>
          <w:sz w:val="22"/>
          <w:szCs w:val="22"/>
        </w:rPr>
        <w:t>5.2 - Pela inexecução total ou parcial do objeto deste contrato, a Administração pode aplicar à CONTRATADA as seguintes sanções</w:t>
      </w:r>
      <w:r w:rsidR="00BD11A9">
        <w:rPr>
          <w:rFonts w:asciiTheme="minorHAnsi" w:eastAsia="Calibri" w:hAnsiTheme="minorHAnsi" w:cstheme="minorHAnsi"/>
          <w:sz w:val="22"/>
          <w:szCs w:val="22"/>
        </w:rPr>
        <w:t>:</w:t>
      </w:r>
    </w:p>
    <w:p w:rsidR="00BD11A9" w:rsidRPr="00FD594C" w:rsidRDefault="00BD11A9" w:rsidP="008303DC">
      <w:pPr>
        <w:tabs>
          <w:tab w:val="clear" w:pos="1701"/>
        </w:tabs>
        <w:suppressAutoHyphens w:val="0"/>
        <w:rPr>
          <w:rFonts w:asciiTheme="minorHAnsi" w:eastAsia="Calibri" w:hAnsiTheme="minorHAnsi" w:cstheme="minorHAnsi"/>
          <w:sz w:val="22"/>
          <w:szCs w:val="22"/>
        </w:rPr>
      </w:pPr>
    </w:p>
    <w:p w:rsidR="00FD594C" w:rsidRDefault="00FD594C" w:rsidP="008303DC">
      <w:pPr>
        <w:tabs>
          <w:tab w:val="clear" w:pos="1701"/>
        </w:tabs>
        <w:suppressAutoHyphens w:val="0"/>
        <w:rPr>
          <w:rFonts w:asciiTheme="minorHAnsi" w:eastAsia="Calibri" w:hAnsiTheme="minorHAnsi" w:cstheme="minorHAnsi"/>
          <w:sz w:val="22"/>
          <w:szCs w:val="22"/>
        </w:rPr>
      </w:pPr>
      <w:r w:rsidRPr="00FD594C">
        <w:rPr>
          <w:rFonts w:asciiTheme="minorHAnsi" w:eastAsia="Calibri" w:hAnsiTheme="minorHAnsi" w:cstheme="minorHAnsi"/>
          <w:sz w:val="22"/>
          <w:szCs w:val="22"/>
        </w:rPr>
        <w:t xml:space="preserve">5.2.1 - </w:t>
      </w:r>
      <w:r w:rsidRPr="00BD11A9">
        <w:rPr>
          <w:rFonts w:asciiTheme="minorHAnsi" w:eastAsia="Calibri" w:hAnsiTheme="minorHAnsi" w:cstheme="minorHAnsi"/>
          <w:b/>
          <w:sz w:val="22"/>
          <w:szCs w:val="22"/>
        </w:rPr>
        <w:t>Advertência por escrito</w:t>
      </w:r>
      <w:r w:rsidRPr="00FD594C">
        <w:rPr>
          <w:rFonts w:asciiTheme="minorHAnsi" w:eastAsia="Calibri" w:hAnsiTheme="minorHAnsi" w:cstheme="minorHAnsi"/>
          <w:sz w:val="22"/>
          <w:szCs w:val="22"/>
        </w:rPr>
        <w:t>, quando do não cumprimento de quaisquer das obrigações contratuais consideradas faltas leves, assim entendidas aquelas que não acarretam prejuízos significa</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vos para o serviço contratado;</w:t>
      </w:r>
    </w:p>
    <w:p w:rsidR="00BD11A9" w:rsidRPr="00FD594C" w:rsidRDefault="00BD11A9" w:rsidP="008303DC">
      <w:pPr>
        <w:tabs>
          <w:tab w:val="clear" w:pos="1701"/>
        </w:tabs>
        <w:suppressAutoHyphens w:val="0"/>
        <w:rPr>
          <w:rFonts w:asciiTheme="minorHAnsi" w:eastAsia="Calibri" w:hAnsiTheme="minorHAnsi" w:cstheme="minorHAnsi"/>
          <w:sz w:val="22"/>
          <w:szCs w:val="22"/>
        </w:rPr>
      </w:pPr>
    </w:p>
    <w:p w:rsidR="00FD594C" w:rsidRDefault="00FD594C" w:rsidP="008303DC">
      <w:pPr>
        <w:tabs>
          <w:tab w:val="clear" w:pos="1701"/>
        </w:tabs>
        <w:suppressAutoHyphens w:val="0"/>
        <w:rPr>
          <w:rFonts w:asciiTheme="minorHAnsi" w:eastAsia="Calibri" w:hAnsiTheme="minorHAnsi" w:cstheme="minorHAnsi"/>
          <w:sz w:val="22"/>
          <w:szCs w:val="22"/>
        </w:rPr>
      </w:pPr>
      <w:r w:rsidRPr="00FD594C">
        <w:rPr>
          <w:rFonts w:asciiTheme="minorHAnsi" w:eastAsia="Calibri" w:hAnsiTheme="minorHAnsi" w:cstheme="minorHAnsi"/>
          <w:sz w:val="22"/>
          <w:szCs w:val="22"/>
        </w:rPr>
        <w:t xml:space="preserve">5.2.2 - </w:t>
      </w:r>
      <w:r w:rsidRPr="00BD11A9">
        <w:rPr>
          <w:rFonts w:asciiTheme="minorHAnsi" w:eastAsia="Calibri" w:hAnsiTheme="minorHAnsi" w:cstheme="minorHAnsi"/>
          <w:b/>
          <w:sz w:val="22"/>
          <w:szCs w:val="22"/>
        </w:rPr>
        <w:t>Multa de:</w:t>
      </w:r>
    </w:p>
    <w:p w:rsidR="00BD11A9" w:rsidRPr="00FD594C" w:rsidRDefault="00BD11A9" w:rsidP="008303DC">
      <w:pPr>
        <w:tabs>
          <w:tab w:val="clear" w:pos="1701"/>
        </w:tabs>
        <w:suppressAutoHyphens w:val="0"/>
        <w:rPr>
          <w:rFonts w:asciiTheme="minorHAnsi" w:eastAsia="Calibri" w:hAnsiTheme="minorHAnsi" w:cstheme="minorHAnsi"/>
          <w:sz w:val="22"/>
          <w:szCs w:val="22"/>
        </w:rPr>
      </w:pPr>
    </w:p>
    <w:p w:rsidR="00FD594C" w:rsidRDefault="00FD594C" w:rsidP="008303DC">
      <w:pPr>
        <w:tabs>
          <w:tab w:val="clear" w:pos="1701"/>
        </w:tabs>
        <w:suppressAutoHyphens w:val="0"/>
        <w:rPr>
          <w:rFonts w:asciiTheme="minorHAnsi" w:eastAsia="Calibri" w:hAnsiTheme="minorHAnsi" w:cstheme="minorHAnsi"/>
          <w:sz w:val="22"/>
          <w:szCs w:val="22"/>
        </w:rPr>
      </w:pPr>
      <w:r w:rsidRPr="00FD594C">
        <w:rPr>
          <w:rFonts w:asciiTheme="minorHAnsi" w:eastAsia="Calibri" w:hAnsiTheme="minorHAnsi" w:cstheme="minorHAnsi"/>
          <w:sz w:val="22"/>
          <w:szCs w:val="22"/>
        </w:rPr>
        <w:t>5.2.2.1 - 0,1% (um décimo por cento) até 0,2% (dois décimos por cento) por dia sobre o valor adjudicado em caso de atraso na execução dos serviços, limitada a incidência a 15 (quinze) dias. Após o décimo quinto dia e a critério da Administração, no caso de execução com atraso, poderá ocorrer a não-aceitação do objeto, de forma a configurar, nessa hipótese, inexecução total da obrigação assumida, sem prejuízo da rescisão unilateral da avença;</w:t>
      </w:r>
    </w:p>
    <w:p w:rsidR="00BD11A9" w:rsidRPr="00FD594C" w:rsidRDefault="00BD11A9" w:rsidP="008303DC">
      <w:pPr>
        <w:tabs>
          <w:tab w:val="clear" w:pos="1701"/>
        </w:tabs>
        <w:suppressAutoHyphens w:val="0"/>
        <w:rPr>
          <w:rFonts w:asciiTheme="minorHAnsi" w:eastAsia="Calibri" w:hAnsiTheme="minorHAnsi" w:cstheme="minorHAnsi"/>
          <w:sz w:val="22"/>
          <w:szCs w:val="22"/>
        </w:rPr>
      </w:pPr>
    </w:p>
    <w:p w:rsidR="00FD594C" w:rsidRDefault="00FD594C" w:rsidP="008303DC">
      <w:pPr>
        <w:tabs>
          <w:tab w:val="clear" w:pos="1701"/>
        </w:tabs>
        <w:suppressAutoHyphens w:val="0"/>
        <w:rPr>
          <w:rFonts w:asciiTheme="minorHAnsi" w:eastAsia="Calibri" w:hAnsiTheme="minorHAnsi" w:cstheme="minorHAnsi"/>
          <w:sz w:val="22"/>
          <w:szCs w:val="22"/>
        </w:rPr>
      </w:pPr>
      <w:r w:rsidRPr="00FD594C">
        <w:rPr>
          <w:rFonts w:asciiTheme="minorHAnsi" w:eastAsia="Calibri" w:hAnsiTheme="minorHAnsi" w:cstheme="minorHAnsi"/>
          <w:sz w:val="22"/>
          <w:szCs w:val="22"/>
        </w:rPr>
        <w:t>5.2.2.2 - 0,1% (um décimo por cento) até 10% (dez por cento) sobre o valor adjudicado, em caso de atraso na execução do objeto, por período superior ao previsto no subitem acima, ou de inexecução parcial da obrigação assumida;</w:t>
      </w:r>
    </w:p>
    <w:p w:rsidR="00BD11A9" w:rsidRPr="00FD594C" w:rsidRDefault="00BD11A9" w:rsidP="008303DC">
      <w:pPr>
        <w:tabs>
          <w:tab w:val="clear" w:pos="1701"/>
        </w:tabs>
        <w:suppressAutoHyphens w:val="0"/>
        <w:rPr>
          <w:rFonts w:asciiTheme="minorHAnsi" w:eastAsia="Calibri" w:hAnsiTheme="minorHAnsi" w:cstheme="minorHAnsi"/>
          <w:sz w:val="22"/>
          <w:szCs w:val="22"/>
        </w:rPr>
      </w:pPr>
    </w:p>
    <w:p w:rsidR="00FD594C" w:rsidRDefault="00FD594C" w:rsidP="008303DC">
      <w:pPr>
        <w:tabs>
          <w:tab w:val="clear" w:pos="1701"/>
        </w:tabs>
        <w:suppressAutoHyphens w:val="0"/>
        <w:rPr>
          <w:rFonts w:asciiTheme="minorHAnsi" w:eastAsia="Calibri" w:hAnsiTheme="minorHAnsi" w:cstheme="minorHAnsi"/>
          <w:sz w:val="22"/>
          <w:szCs w:val="22"/>
        </w:rPr>
      </w:pPr>
      <w:r w:rsidRPr="00FD594C">
        <w:rPr>
          <w:rFonts w:asciiTheme="minorHAnsi" w:eastAsia="Calibri" w:hAnsiTheme="minorHAnsi" w:cstheme="minorHAnsi"/>
          <w:sz w:val="22"/>
          <w:szCs w:val="22"/>
        </w:rPr>
        <w:t>5.2.2.3 - 0,1% (um décimo por cento) até 15% (quinze por cento) sobre o valor adjudicado, em caso de inexecução total da obrigação assumida;</w:t>
      </w:r>
    </w:p>
    <w:p w:rsidR="00BD11A9" w:rsidRPr="00FD594C" w:rsidRDefault="00BD11A9" w:rsidP="008303DC">
      <w:pPr>
        <w:tabs>
          <w:tab w:val="clear" w:pos="1701"/>
        </w:tabs>
        <w:suppressAutoHyphens w:val="0"/>
        <w:rPr>
          <w:rFonts w:asciiTheme="minorHAnsi" w:eastAsia="Calibri" w:hAnsiTheme="minorHAnsi" w:cstheme="minorHAnsi"/>
          <w:sz w:val="22"/>
          <w:szCs w:val="22"/>
        </w:rPr>
      </w:pPr>
    </w:p>
    <w:p w:rsidR="00FD594C" w:rsidRDefault="00FD594C" w:rsidP="008303DC">
      <w:pPr>
        <w:tabs>
          <w:tab w:val="clear" w:pos="1701"/>
        </w:tabs>
        <w:suppressAutoHyphens w:val="0"/>
        <w:rPr>
          <w:rFonts w:asciiTheme="minorHAnsi" w:eastAsia="Calibri" w:hAnsiTheme="minorHAnsi" w:cstheme="minorHAnsi"/>
          <w:sz w:val="22"/>
          <w:szCs w:val="22"/>
        </w:rPr>
      </w:pPr>
      <w:r w:rsidRPr="00FD594C">
        <w:rPr>
          <w:rFonts w:asciiTheme="minorHAnsi" w:eastAsia="Calibri" w:hAnsiTheme="minorHAnsi" w:cstheme="minorHAnsi"/>
          <w:sz w:val="22"/>
          <w:szCs w:val="22"/>
        </w:rPr>
        <w:t xml:space="preserve">5.2.2.4 - 0,2% a 3,2% por dia sobre o valor mensal do contrato, conforme detalhamento constante das </w:t>
      </w:r>
      <w:r w:rsidRPr="00BD11A9">
        <w:rPr>
          <w:rFonts w:asciiTheme="minorHAnsi" w:eastAsia="Calibri" w:hAnsiTheme="minorHAnsi" w:cstheme="minorHAnsi"/>
          <w:b/>
          <w:sz w:val="22"/>
          <w:szCs w:val="22"/>
        </w:rPr>
        <w:t>tabelas 1 e 2</w:t>
      </w:r>
      <w:r w:rsidRPr="00FD594C">
        <w:rPr>
          <w:rFonts w:asciiTheme="minorHAnsi" w:eastAsia="Calibri" w:hAnsiTheme="minorHAnsi" w:cstheme="minorHAnsi"/>
          <w:sz w:val="22"/>
          <w:szCs w:val="22"/>
        </w:rPr>
        <w:t>, abaixo; e</w:t>
      </w:r>
    </w:p>
    <w:p w:rsidR="00BD11A9" w:rsidRPr="00FD594C" w:rsidRDefault="00BD11A9" w:rsidP="008303DC">
      <w:pPr>
        <w:tabs>
          <w:tab w:val="clear" w:pos="1701"/>
        </w:tabs>
        <w:suppressAutoHyphens w:val="0"/>
        <w:rPr>
          <w:rFonts w:asciiTheme="minorHAnsi" w:eastAsia="Calibri" w:hAnsiTheme="minorHAnsi" w:cstheme="minorHAnsi"/>
          <w:sz w:val="22"/>
          <w:szCs w:val="22"/>
        </w:rPr>
      </w:pPr>
    </w:p>
    <w:p w:rsidR="00FD594C" w:rsidRDefault="00FD594C" w:rsidP="008303DC">
      <w:pPr>
        <w:tabs>
          <w:tab w:val="clear" w:pos="1701"/>
        </w:tabs>
        <w:suppressAutoHyphens w:val="0"/>
        <w:rPr>
          <w:rFonts w:asciiTheme="minorHAnsi" w:eastAsia="Calibri" w:hAnsiTheme="minorHAnsi" w:cstheme="minorHAnsi"/>
          <w:sz w:val="22"/>
          <w:szCs w:val="22"/>
        </w:rPr>
      </w:pPr>
      <w:r w:rsidRPr="00FD594C">
        <w:rPr>
          <w:rFonts w:asciiTheme="minorHAnsi" w:eastAsia="Calibri" w:hAnsiTheme="minorHAnsi" w:cstheme="minorHAnsi"/>
          <w:sz w:val="22"/>
          <w:szCs w:val="22"/>
        </w:rPr>
        <w:t>5.2.2.5 - as penalidades de multa decorrentes de fatos diversos serão consideradas independentes entre si.</w:t>
      </w:r>
    </w:p>
    <w:p w:rsidR="00BD11A9" w:rsidRPr="00FD594C" w:rsidRDefault="00BD11A9" w:rsidP="008303DC">
      <w:pPr>
        <w:tabs>
          <w:tab w:val="clear" w:pos="1701"/>
        </w:tabs>
        <w:suppressAutoHyphens w:val="0"/>
        <w:rPr>
          <w:rFonts w:asciiTheme="minorHAnsi" w:eastAsia="Calibri" w:hAnsiTheme="minorHAnsi" w:cstheme="minorHAnsi"/>
          <w:sz w:val="22"/>
          <w:szCs w:val="22"/>
        </w:rPr>
      </w:pPr>
    </w:p>
    <w:p w:rsidR="00FD594C" w:rsidRDefault="00FD594C" w:rsidP="008303DC">
      <w:pPr>
        <w:tabs>
          <w:tab w:val="clear" w:pos="1701"/>
        </w:tabs>
        <w:suppressAutoHyphens w:val="0"/>
        <w:rPr>
          <w:rFonts w:asciiTheme="minorHAnsi" w:eastAsia="Calibri" w:hAnsiTheme="minorHAnsi" w:cstheme="minorHAnsi"/>
          <w:sz w:val="22"/>
          <w:szCs w:val="22"/>
        </w:rPr>
      </w:pPr>
      <w:r w:rsidRPr="00FD594C">
        <w:rPr>
          <w:rFonts w:asciiTheme="minorHAnsi" w:eastAsia="Calibri" w:hAnsiTheme="minorHAnsi" w:cstheme="minorHAnsi"/>
          <w:sz w:val="22"/>
          <w:szCs w:val="22"/>
        </w:rPr>
        <w:t>5.2.3 - Suspensão de licitar e impedimento de contratar com o órgão, en</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dade ou unidade administra</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va pela qual a Administração Pública opera e atua concretamente, pelo prazo de até dois anos;</w:t>
      </w:r>
    </w:p>
    <w:p w:rsidR="00BD11A9" w:rsidRPr="00FD594C" w:rsidRDefault="00BD11A9" w:rsidP="008303DC">
      <w:pPr>
        <w:tabs>
          <w:tab w:val="clear" w:pos="1701"/>
        </w:tabs>
        <w:suppressAutoHyphens w:val="0"/>
        <w:rPr>
          <w:rFonts w:asciiTheme="minorHAnsi" w:eastAsia="Calibri" w:hAnsiTheme="minorHAnsi" w:cstheme="minorHAnsi"/>
          <w:sz w:val="22"/>
          <w:szCs w:val="22"/>
        </w:rPr>
      </w:pPr>
    </w:p>
    <w:p w:rsidR="00FD594C" w:rsidRDefault="00FD594C" w:rsidP="008303DC">
      <w:pPr>
        <w:tabs>
          <w:tab w:val="clear" w:pos="1701"/>
        </w:tabs>
        <w:suppressAutoHyphens w:val="0"/>
        <w:rPr>
          <w:rFonts w:asciiTheme="minorHAnsi" w:eastAsia="Calibri" w:hAnsiTheme="minorHAnsi" w:cstheme="minorHAnsi"/>
          <w:sz w:val="22"/>
          <w:szCs w:val="22"/>
        </w:rPr>
      </w:pPr>
      <w:r w:rsidRPr="00FD594C">
        <w:rPr>
          <w:rFonts w:asciiTheme="minorHAnsi" w:eastAsia="Calibri" w:hAnsiTheme="minorHAnsi" w:cstheme="minorHAnsi"/>
          <w:sz w:val="22"/>
          <w:szCs w:val="22"/>
        </w:rPr>
        <w:t>5.2.4 - Declaração de inidoneidade para licitar ou contratar com a Administração Pública, enquanto perdurarem os mo</w:t>
      </w:r>
      <w:r w:rsidR="00BD11A9">
        <w:rPr>
          <w:rFonts w:asciiTheme="minorHAnsi" w:eastAsia="Calibri" w:hAnsiTheme="minorHAnsi" w:cstheme="minorHAnsi"/>
          <w:sz w:val="22"/>
          <w:szCs w:val="22"/>
        </w:rPr>
        <w:t>ti</w:t>
      </w:r>
      <w:r w:rsidRPr="00FD594C">
        <w:rPr>
          <w:rFonts w:asciiTheme="minorHAnsi" w:eastAsia="Calibri" w:hAnsiTheme="minorHAnsi" w:cstheme="minorHAnsi"/>
          <w:sz w:val="22"/>
          <w:szCs w:val="22"/>
        </w:rPr>
        <w:t xml:space="preserve">vos determinantes da punição ou até que seja promovida a reabilitação perante a </w:t>
      </w:r>
      <w:r w:rsidRPr="00FD594C">
        <w:rPr>
          <w:rFonts w:asciiTheme="minorHAnsi" w:eastAsia="Calibri" w:hAnsiTheme="minorHAnsi" w:cstheme="minorHAnsi"/>
          <w:sz w:val="22"/>
          <w:szCs w:val="22"/>
        </w:rPr>
        <w:lastRenderedPageBreak/>
        <w:t>própria autoridade que aplicou a penalidade, que será concedida sempre que a Contratada ressarcir a Contratante pelos prejuízos causados;</w:t>
      </w:r>
    </w:p>
    <w:p w:rsidR="00BD11A9" w:rsidRPr="00FD594C" w:rsidRDefault="00BD11A9" w:rsidP="008303DC">
      <w:pPr>
        <w:tabs>
          <w:tab w:val="clear" w:pos="1701"/>
        </w:tabs>
        <w:suppressAutoHyphens w:val="0"/>
        <w:rPr>
          <w:rFonts w:asciiTheme="minorHAnsi" w:eastAsia="Calibri" w:hAnsiTheme="minorHAnsi" w:cstheme="minorHAnsi"/>
          <w:sz w:val="22"/>
          <w:szCs w:val="22"/>
        </w:rPr>
      </w:pPr>
    </w:p>
    <w:p w:rsidR="00FD594C" w:rsidRDefault="00FD594C" w:rsidP="008303DC">
      <w:pPr>
        <w:tabs>
          <w:tab w:val="clear" w:pos="1701"/>
        </w:tabs>
        <w:suppressAutoHyphens w:val="0"/>
        <w:rPr>
          <w:rFonts w:asciiTheme="minorHAnsi" w:eastAsia="Calibri" w:hAnsiTheme="minorHAnsi" w:cstheme="minorHAnsi"/>
          <w:sz w:val="22"/>
          <w:szCs w:val="22"/>
        </w:rPr>
      </w:pPr>
      <w:r w:rsidRPr="00FD594C">
        <w:rPr>
          <w:rFonts w:asciiTheme="minorHAnsi" w:eastAsia="Calibri" w:hAnsiTheme="minorHAnsi" w:cstheme="minorHAnsi"/>
          <w:sz w:val="22"/>
          <w:szCs w:val="22"/>
        </w:rPr>
        <w:t>5.3 - As sanções previstas nos subitens 5.2.1, 5.2.3 e 5.2.4 poderão ser aplicadas à CONTRATADA juntamente com as de multa, descontando-a dos pagamentos a serem efetuados.</w:t>
      </w:r>
    </w:p>
    <w:p w:rsidR="00BD11A9" w:rsidRPr="00FD594C" w:rsidRDefault="00BD11A9" w:rsidP="008303DC">
      <w:pPr>
        <w:tabs>
          <w:tab w:val="clear" w:pos="1701"/>
        </w:tabs>
        <w:suppressAutoHyphens w:val="0"/>
        <w:rPr>
          <w:rFonts w:asciiTheme="minorHAnsi" w:eastAsia="Calibri" w:hAnsiTheme="minorHAnsi" w:cstheme="minorHAnsi"/>
          <w:sz w:val="22"/>
          <w:szCs w:val="22"/>
        </w:rPr>
      </w:pPr>
    </w:p>
    <w:p w:rsidR="00FD594C" w:rsidRDefault="00FD594C" w:rsidP="008303DC">
      <w:pPr>
        <w:rPr>
          <w:rFonts w:asciiTheme="minorHAnsi" w:eastAsia="Calibri" w:hAnsiTheme="minorHAnsi" w:cstheme="minorHAnsi"/>
          <w:sz w:val="22"/>
          <w:szCs w:val="22"/>
        </w:rPr>
      </w:pPr>
      <w:r w:rsidRPr="00FD594C">
        <w:rPr>
          <w:rFonts w:asciiTheme="minorHAnsi" w:eastAsia="Calibri" w:hAnsiTheme="minorHAnsi" w:cstheme="minorHAnsi"/>
          <w:sz w:val="22"/>
          <w:szCs w:val="22"/>
        </w:rPr>
        <w:t>5.4 - Para efeito de aplicação de multas, às infrações são atribuídos graus, de acordo com as tabelas 1 e 2:</w:t>
      </w:r>
    </w:p>
    <w:p w:rsidR="00823697" w:rsidRPr="00FD594C" w:rsidRDefault="00823697" w:rsidP="008303DC">
      <w:pPr>
        <w:rPr>
          <w:rFonts w:asciiTheme="minorHAnsi" w:eastAsia="Calibri" w:hAnsiTheme="minorHAnsi" w:cstheme="minorHAnsi"/>
          <w:sz w:val="22"/>
          <w:szCs w:val="22"/>
        </w:rPr>
      </w:pPr>
    </w:p>
    <w:p w:rsidR="00FD594C" w:rsidRDefault="00FD594C" w:rsidP="008303DC">
      <w:pPr>
        <w:rPr>
          <w:rFonts w:asciiTheme="minorHAnsi" w:eastAsia="Calibri" w:hAnsiTheme="minorHAnsi" w:cstheme="minorHAnsi"/>
          <w:sz w:val="22"/>
          <w:szCs w:val="22"/>
        </w:rPr>
      </w:pPr>
    </w:p>
    <w:p w:rsidR="00BD11A9" w:rsidRDefault="00BD11A9" w:rsidP="00BD11A9">
      <w:pPr>
        <w:jc w:val="center"/>
        <w:rPr>
          <w:rFonts w:asciiTheme="minorHAnsi" w:hAnsiTheme="minorHAnsi" w:cstheme="minorHAnsi"/>
          <w:b/>
          <w:color w:val="000000"/>
          <w:sz w:val="22"/>
          <w:szCs w:val="22"/>
          <w:lang w:eastAsia="pt-BR"/>
        </w:rPr>
      </w:pPr>
      <w:r w:rsidRPr="00CA2958">
        <w:rPr>
          <w:rFonts w:asciiTheme="minorHAnsi" w:hAnsiTheme="minorHAnsi" w:cstheme="minorHAnsi"/>
          <w:b/>
          <w:color w:val="000000"/>
          <w:sz w:val="22"/>
          <w:szCs w:val="22"/>
          <w:lang w:eastAsia="pt-BR"/>
        </w:rPr>
        <w:t>Tabela 1</w:t>
      </w:r>
    </w:p>
    <w:p w:rsidR="00823697" w:rsidRPr="00CA2958" w:rsidRDefault="00823697" w:rsidP="00BD11A9">
      <w:pPr>
        <w:jc w:val="center"/>
        <w:rPr>
          <w:rFonts w:asciiTheme="minorHAnsi" w:hAnsiTheme="minorHAnsi" w:cstheme="minorHAnsi"/>
          <w:b/>
          <w:color w:val="000000"/>
          <w:sz w:val="22"/>
          <w:szCs w:val="22"/>
          <w:lang w:eastAsia="pt-BR"/>
        </w:rPr>
      </w:pPr>
    </w:p>
    <w:tbl>
      <w:tblPr>
        <w:tblStyle w:val="Tabelacomgrade"/>
        <w:tblW w:w="0" w:type="auto"/>
        <w:tblInd w:w="1242" w:type="dxa"/>
        <w:tblLook w:val="04A0"/>
      </w:tblPr>
      <w:tblGrid>
        <w:gridCol w:w="993"/>
        <w:gridCol w:w="5386"/>
      </w:tblGrid>
      <w:tr w:rsidR="00BD11A9" w:rsidRPr="00CA2958" w:rsidTr="00BC7021">
        <w:tc>
          <w:tcPr>
            <w:tcW w:w="993" w:type="dxa"/>
          </w:tcPr>
          <w:p w:rsidR="00BD11A9" w:rsidRPr="00CA2958" w:rsidRDefault="00BD11A9" w:rsidP="00BC7021">
            <w:pPr>
              <w:jc w:val="center"/>
              <w:rPr>
                <w:rFonts w:asciiTheme="minorHAnsi" w:hAnsiTheme="minorHAnsi" w:cstheme="minorHAnsi"/>
                <w:b/>
                <w:color w:val="000000"/>
                <w:sz w:val="22"/>
                <w:szCs w:val="22"/>
                <w:lang w:eastAsia="pt-BR"/>
              </w:rPr>
            </w:pPr>
            <w:r w:rsidRPr="00CA2958">
              <w:rPr>
                <w:rFonts w:asciiTheme="minorHAnsi" w:hAnsiTheme="minorHAnsi" w:cstheme="minorHAnsi"/>
                <w:b/>
                <w:color w:val="000000"/>
                <w:sz w:val="22"/>
                <w:szCs w:val="22"/>
                <w:lang w:eastAsia="pt-BR"/>
              </w:rPr>
              <w:t>GRAU</w:t>
            </w:r>
          </w:p>
        </w:tc>
        <w:tc>
          <w:tcPr>
            <w:tcW w:w="5386" w:type="dxa"/>
          </w:tcPr>
          <w:p w:rsidR="00BD11A9" w:rsidRPr="00CA2958" w:rsidRDefault="00BD11A9" w:rsidP="00BC7021">
            <w:pPr>
              <w:jc w:val="center"/>
              <w:rPr>
                <w:rFonts w:asciiTheme="minorHAnsi" w:hAnsiTheme="minorHAnsi" w:cstheme="minorHAnsi"/>
                <w:b/>
                <w:color w:val="000000"/>
                <w:sz w:val="22"/>
                <w:szCs w:val="22"/>
                <w:lang w:eastAsia="pt-BR"/>
              </w:rPr>
            </w:pPr>
            <w:r w:rsidRPr="00CA2958">
              <w:rPr>
                <w:rFonts w:asciiTheme="minorHAnsi" w:hAnsiTheme="minorHAnsi" w:cstheme="minorHAnsi"/>
                <w:b/>
                <w:color w:val="000000"/>
                <w:sz w:val="22"/>
                <w:szCs w:val="22"/>
                <w:lang w:eastAsia="pt-BR"/>
              </w:rPr>
              <w:t>CORRESPONDÊNCIA</w:t>
            </w:r>
          </w:p>
        </w:tc>
      </w:tr>
      <w:tr w:rsidR="00BD11A9" w:rsidRPr="00CA2958" w:rsidTr="00BC7021">
        <w:tc>
          <w:tcPr>
            <w:tcW w:w="993" w:type="dxa"/>
          </w:tcPr>
          <w:p w:rsidR="00BD11A9" w:rsidRPr="00CA2958" w:rsidRDefault="00BD11A9" w:rsidP="00BC7021">
            <w:pPr>
              <w:jc w:val="center"/>
              <w:rPr>
                <w:rFonts w:asciiTheme="minorHAnsi" w:hAnsiTheme="minorHAnsi" w:cstheme="minorHAnsi"/>
                <w:b/>
                <w:color w:val="000000"/>
                <w:sz w:val="22"/>
                <w:szCs w:val="22"/>
                <w:lang w:eastAsia="pt-BR"/>
              </w:rPr>
            </w:pPr>
            <w:r w:rsidRPr="00CA2958">
              <w:rPr>
                <w:rFonts w:asciiTheme="minorHAnsi" w:hAnsiTheme="minorHAnsi" w:cstheme="minorHAnsi"/>
                <w:b/>
                <w:color w:val="000000"/>
                <w:sz w:val="22"/>
                <w:szCs w:val="22"/>
                <w:lang w:eastAsia="pt-BR"/>
              </w:rPr>
              <w:t>1</w:t>
            </w:r>
          </w:p>
        </w:tc>
        <w:tc>
          <w:tcPr>
            <w:tcW w:w="5386" w:type="dxa"/>
          </w:tcPr>
          <w:p w:rsidR="00BD11A9" w:rsidRPr="00CA2958" w:rsidRDefault="00BD11A9" w:rsidP="00BC7021">
            <w:pPr>
              <w:pStyle w:val="TableParagraph"/>
              <w:spacing w:line="235" w:lineRule="exact"/>
              <w:jc w:val="center"/>
              <w:rPr>
                <w:rFonts w:asciiTheme="minorHAnsi" w:hAnsiTheme="minorHAnsi" w:cstheme="minorHAnsi"/>
                <w:b/>
              </w:rPr>
            </w:pPr>
            <w:r w:rsidRPr="00CA2958">
              <w:rPr>
                <w:rFonts w:asciiTheme="minorHAnsi" w:hAnsiTheme="minorHAnsi" w:cstheme="minorHAnsi"/>
                <w:b/>
              </w:rPr>
              <w:t>0,2%</w:t>
            </w:r>
            <w:r w:rsidRPr="00CA2958">
              <w:rPr>
                <w:rFonts w:asciiTheme="minorHAnsi" w:hAnsiTheme="minorHAnsi" w:cstheme="minorHAnsi"/>
                <w:b/>
                <w:spacing w:val="-3"/>
              </w:rPr>
              <w:t xml:space="preserve"> </w:t>
            </w:r>
            <w:r w:rsidRPr="00CA2958">
              <w:rPr>
                <w:rFonts w:asciiTheme="minorHAnsi" w:hAnsiTheme="minorHAnsi" w:cstheme="minorHAnsi"/>
                <w:b/>
              </w:rPr>
              <w:t>ao</w:t>
            </w:r>
            <w:r w:rsidRPr="00CA2958">
              <w:rPr>
                <w:rFonts w:asciiTheme="minorHAnsi" w:hAnsiTheme="minorHAnsi" w:cstheme="minorHAnsi"/>
                <w:b/>
                <w:spacing w:val="-2"/>
              </w:rPr>
              <w:t xml:space="preserve"> </w:t>
            </w:r>
            <w:r w:rsidRPr="00CA2958">
              <w:rPr>
                <w:rFonts w:asciiTheme="minorHAnsi" w:hAnsiTheme="minorHAnsi" w:cstheme="minorHAnsi"/>
                <w:b/>
              </w:rPr>
              <w:t>dia</w:t>
            </w:r>
            <w:r w:rsidRPr="00CA2958">
              <w:rPr>
                <w:rFonts w:asciiTheme="minorHAnsi" w:hAnsiTheme="minorHAnsi" w:cstheme="minorHAnsi"/>
                <w:b/>
                <w:spacing w:val="-3"/>
              </w:rPr>
              <w:t xml:space="preserve"> </w:t>
            </w:r>
            <w:r w:rsidRPr="00CA2958">
              <w:rPr>
                <w:rFonts w:asciiTheme="minorHAnsi" w:hAnsiTheme="minorHAnsi" w:cstheme="minorHAnsi"/>
                <w:b/>
              </w:rPr>
              <w:t>sobre</w:t>
            </w:r>
            <w:r w:rsidRPr="00CA2958">
              <w:rPr>
                <w:rFonts w:asciiTheme="minorHAnsi" w:hAnsiTheme="minorHAnsi" w:cstheme="minorHAnsi"/>
                <w:b/>
                <w:spacing w:val="-2"/>
              </w:rPr>
              <w:t xml:space="preserve"> </w:t>
            </w:r>
            <w:r w:rsidRPr="00CA2958">
              <w:rPr>
                <w:rFonts w:asciiTheme="minorHAnsi" w:hAnsiTheme="minorHAnsi" w:cstheme="minorHAnsi"/>
                <w:b/>
              </w:rPr>
              <w:t>o</w:t>
            </w:r>
            <w:r w:rsidRPr="00CA2958">
              <w:rPr>
                <w:rFonts w:asciiTheme="minorHAnsi" w:hAnsiTheme="minorHAnsi" w:cstheme="minorHAnsi"/>
                <w:b/>
                <w:spacing w:val="-3"/>
              </w:rPr>
              <w:t xml:space="preserve"> </w:t>
            </w:r>
            <w:r w:rsidRPr="00CA2958">
              <w:rPr>
                <w:rFonts w:asciiTheme="minorHAnsi" w:hAnsiTheme="minorHAnsi" w:cstheme="minorHAnsi"/>
                <w:b/>
              </w:rPr>
              <w:t>valor</w:t>
            </w:r>
            <w:r w:rsidRPr="00CA2958">
              <w:rPr>
                <w:rFonts w:asciiTheme="minorHAnsi" w:hAnsiTheme="minorHAnsi" w:cstheme="minorHAnsi"/>
                <w:b/>
                <w:spacing w:val="-2"/>
              </w:rPr>
              <w:t xml:space="preserve"> </w:t>
            </w:r>
            <w:r w:rsidRPr="00CA2958">
              <w:rPr>
                <w:rFonts w:asciiTheme="minorHAnsi" w:hAnsiTheme="minorHAnsi" w:cstheme="minorHAnsi"/>
                <w:b/>
              </w:rPr>
              <w:t>mensal</w:t>
            </w:r>
            <w:r w:rsidRPr="00CA2958">
              <w:rPr>
                <w:rFonts w:asciiTheme="minorHAnsi" w:hAnsiTheme="minorHAnsi" w:cstheme="minorHAnsi"/>
                <w:b/>
                <w:spacing w:val="-3"/>
              </w:rPr>
              <w:t xml:space="preserve"> </w:t>
            </w:r>
            <w:r w:rsidRPr="00CA2958">
              <w:rPr>
                <w:rFonts w:asciiTheme="minorHAnsi" w:hAnsiTheme="minorHAnsi" w:cstheme="minorHAnsi"/>
                <w:b/>
              </w:rPr>
              <w:t>do</w:t>
            </w:r>
            <w:r w:rsidRPr="00CA2958">
              <w:rPr>
                <w:rFonts w:asciiTheme="minorHAnsi" w:hAnsiTheme="minorHAnsi" w:cstheme="minorHAnsi"/>
                <w:b/>
                <w:spacing w:val="-2"/>
              </w:rPr>
              <w:t xml:space="preserve"> </w:t>
            </w:r>
            <w:r w:rsidRPr="00CA2958">
              <w:rPr>
                <w:rFonts w:asciiTheme="minorHAnsi" w:hAnsiTheme="minorHAnsi" w:cstheme="minorHAnsi"/>
                <w:b/>
              </w:rPr>
              <w:t>contrato</w:t>
            </w:r>
          </w:p>
        </w:tc>
      </w:tr>
      <w:tr w:rsidR="00BD11A9" w:rsidRPr="00CA2958" w:rsidTr="00BC7021">
        <w:tc>
          <w:tcPr>
            <w:tcW w:w="993" w:type="dxa"/>
          </w:tcPr>
          <w:p w:rsidR="00BD11A9" w:rsidRPr="00CA2958" w:rsidRDefault="00BD11A9" w:rsidP="00BC7021">
            <w:pPr>
              <w:jc w:val="center"/>
              <w:rPr>
                <w:rFonts w:asciiTheme="minorHAnsi" w:hAnsiTheme="minorHAnsi" w:cstheme="minorHAnsi"/>
                <w:b/>
                <w:color w:val="000000"/>
                <w:sz w:val="22"/>
                <w:szCs w:val="22"/>
                <w:lang w:eastAsia="pt-BR"/>
              </w:rPr>
            </w:pPr>
            <w:r w:rsidRPr="00CA2958">
              <w:rPr>
                <w:rFonts w:asciiTheme="minorHAnsi" w:hAnsiTheme="minorHAnsi" w:cstheme="minorHAnsi"/>
                <w:b/>
                <w:color w:val="000000"/>
                <w:sz w:val="22"/>
                <w:szCs w:val="22"/>
                <w:lang w:eastAsia="pt-BR"/>
              </w:rPr>
              <w:t>2</w:t>
            </w:r>
          </w:p>
        </w:tc>
        <w:tc>
          <w:tcPr>
            <w:tcW w:w="5386" w:type="dxa"/>
          </w:tcPr>
          <w:p w:rsidR="00BD11A9" w:rsidRPr="00CA2958" w:rsidRDefault="00BD11A9" w:rsidP="00BC7021">
            <w:pPr>
              <w:pStyle w:val="TableParagraph"/>
              <w:spacing w:line="235" w:lineRule="exact"/>
              <w:jc w:val="center"/>
              <w:rPr>
                <w:rFonts w:asciiTheme="minorHAnsi" w:hAnsiTheme="minorHAnsi" w:cstheme="minorHAnsi"/>
                <w:b/>
              </w:rPr>
            </w:pPr>
            <w:r w:rsidRPr="00CA2958">
              <w:rPr>
                <w:rFonts w:asciiTheme="minorHAnsi" w:hAnsiTheme="minorHAnsi" w:cstheme="minorHAnsi"/>
                <w:b/>
              </w:rPr>
              <w:t>0,4%</w:t>
            </w:r>
            <w:r w:rsidRPr="00CA2958">
              <w:rPr>
                <w:rFonts w:asciiTheme="minorHAnsi" w:hAnsiTheme="minorHAnsi" w:cstheme="minorHAnsi"/>
                <w:b/>
                <w:spacing w:val="-3"/>
              </w:rPr>
              <w:t xml:space="preserve"> </w:t>
            </w:r>
            <w:r w:rsidRPr="00CA2958">
              <w:rPr>
                <w:rFonts w:asciiTheme="minorHAnsi" w:hAnsiTheme="minorHAnsi" w:cstheme="minorHAnsi"/>
                <w:b/>
              </w:rPr>
              <w:t>ao</w:t>
            </w:r>
            <w:r w:rsidRPr="00CA2958">
              <w:rPr>
                <w:rFonts w:asciiTheme="minorHAnsi" w:hAnsiTheme="minorHAnsi" w:cstheme="minorHAnsi"/>
                <w:b/>
                <w:spacing w:val="-2"/>
              </w:rPr>
              <w:t xml:space="preserve"> </w:t>
            </w:r>
            <w:r w:rsidRPr="00CA2958">
              <w:rPr>
                <w:rFonts w:asciiTheme="minorHAnsi" w:hAnsiTheme="minorHAnsi" w:cstheme="minorHAnsi"/>
                <w:b/>
              </w:rPr>
              <w:t>dia</w:t>
            </w:r>
            <w:r w:rsidRPr="00CA2958">
              <w:rPr>
                <w:rFonts w:asciiTheme="minorHAnsi" w:hAnsiTheme="minorHAnsi" w:cstheme="minorHAnsi"/>
                <w:b/>
                <w:spacing w:val="-3"/>
              </w:rPr>
              <w:t xml:space="preserve"> </w:t>
            </w:r>
            <w:r w:rsidRPr="00CA2958">
              <w:rPr>
                <w:rFonts w:asciiTheme="minorHAnsi" w:hAnsiTheme="minorHAnsi" w:cstheme="minorHAnsi"/>
                <w:b/>
              </w:rPr>
              <w:t>sobre</w:t>
            </w:r>
            <w:r w:rsidRPr="00CA2958">
              <w:rPr>
                <w:rFonts w:asciiTheme="minorHAnsi" w:hAnsiTheme="minorHAnsi" w:cstheme="minorHAnsi"/>
                <w:b/>
                <w:spacing w:val="-2"/>
              </w:rPr>
              <w:t xml:space="preserve"> </w:t>
            </w:r>
            <w:r w:rsidRPr="00CA2958">
              <w:rPr>
                <w:rFonts w:asciiTheme="minorHAnsi" w:hAnsiTheme="minorHAnsi" w:cstheme="minorHAnsi"/>
                <w:b/>
              </w:rPr>
              <w:t>o</w:t>
            </w:r>
            <w:r w:rsidRPr="00CA2958">
              <w:rPr>
                <w:rFonts w:asciiTheme="minorHAnsi" w:hAnsiTheme="minorHAnsi" w:cstheme="minorHAnsi"/>
                <w:b/>
                <w:spacing w:val="-3"/>
              </w:rPr>
              <w:t xml:space="preserve"> </w:t>
            </w:r>
            <w:r w:rsidRPr="00CA2958">
              <w:rPr>
                <w:rFonts w:asciiTheme="minorHAnsi" w:hAnsiTheme="minorHAnsi" w:cstheme="minorHAnsi"/>
                <w:b/>
              </w:rPr>
              <w:t>valor</w:t>
            </w:r>
            <w:r w:rsidRPr="00CA2958">
              <w:rPr>
                <w:rFonts w:asciiTheme="minorHAnsi" w:hAnsiTheme="minorHAnsi" w:cstheme="minorHAnsi"/>
                <w:b/>
                <w:spacing w:val="-2"/>
              </w:rPr>
              <w:t xml:space="preserve"> </w:t>
            </w:r>
            <w:r w:rsidRPr="00CA2958">
              <w:rPr>
                <w:rFonts w:asciiTheme="minorHAnsi" w:hAnsiTheme="minorHAnsi" w:cstheme="minorHAnsi"/>
                <w:b/>
              </w:rPr>
              <w:t>mensal</w:t>
            </w:r>
            <w:r w:rsidRPr="00CA2958">
              <w:rPr>
                <w:rFonts w:asciiTheme="minorHAnsi" w:hAnsiTheme="minorHAnsi" w:cstheme="minorHAnsi"/>
                <w:b/>
                <w:spacing w:val="-3"/>
              </w:rPr>
              <w:t xml:space="preserve"> </w:t>
            </w:r>
            <w:r w:rsidRPr="00CA2958">
              <w:rPr>
                <w:rFonts w:asciiTheme="minorHAnsi" w:hAnsiTheme="minorHAnsi" w:cstheme="minorHAnsi"/>
                <w:b/>
              </w:rPr>
              <w:t>do</w:t>
            </w:r>
            <w:r w:rsidRPr="00CA2958">
              <w:rPr>
                <w:rFonts w:asciiTheme="minorHAnsi" w:hAnsiTheme="minorHAnsi" w:cstheme="minorHAnsi"/>
                <w:b/>
                <w:spacing w:val="-2"/>
              </w:rPr>
              <w:t xml:space="preserve"> </w:t>
            </w:r>
            <w:r w:rsidRPr="00CA2958">
              <w:rPr>
                <w:rFonts w:asciiTheme="minorHAnsi" w:hAnsiTheme="minorHAnsi" w:cstheme="minorHAnsi"/>
                <w:b/>
              </w:rPr>
              <w:t>contrato</w:t>
            </w:r>
          </w:p>
        </w:tc>
      </w:tr>
      <w:tr w:rsidR="00BD11A9" w:rsidRPr="00CA2958" w:rsidTr="00BC7021">
        <w:tc>
          <w:tcPr>
            <w:tcW w:w="993" w:type="dxa"/>
          </w:tcPr>
          <w:p w:rsidR="00BD11A9" w:rsidRPr="00CA2958" w:rsidRDefault="00BD11A9" w:rsidP="00BC7021">
            <w:pPr>
              <w:jc w:val="center"/>
              <w:rPr>
                <w:rFonts w:asciiTheme="minorHAnsi" w:hAnsiTheme="minorHAnsi" w:cstheme="minorHAnsi"/>
                <w:b/>
                <w:color w:val="000000"/>
                <w:sz w:val="22"/>
                <w:szCs w:val="22"/>
                <w:lang w:eastAsia="pt-BR"/>
              </w:rPr>
            </w:pPr>
            <w:r w:rsidRPr="00CA2958">
              <w:rPr>
                <w:rFonts w:asciiTheme="minorHAnsi" w:hAnsiTheme="minorHAnsi" w:cstheme="minorHAnsi"/>
                <w:b/>
                <w:color w:val="000000"/>
                <w:sz w:val="22"/>
                <w:szCs w:val="22"/>
                <w:lang w:eastAsia="pt-BR"/>
              </w:rPr>
              <w:t>3</w:t>
            </w:r>
          </w:p>
        </w:tc>
        <w:tc>
          <w:tcPr>
            <w:tcW w:w="5386" w:type="dxa"/>
          </w:tcPr>
          <w:p w:rsidR="00BD11A9" w:rsidRPr="00CA2958" w:rsidRDefault="00BD11A9" w:rsidP="00BC7021">
            <w:pPr>
              <w:pStyle w:val="TableParagraph"/>
              <w:spacing w:line="235" w:lineRule="exact"/>
              <w:jc w:val="center"/>
              <w:rPr>
                <w:rFonts w:asciiTheme="minorHAnsi" w:hAnsiTheme="minorHAnsi" w:cstheme="minorHAnsi"/>
                <w:b/>
              </w:rPr>
            </w:pPr>
            <w:r w:rsidRPr="00CA2958">
              <w:rPr>
                <w:rFonts w:asciiTheme="minorHAnsi" w:hAnsiTheme="minorHAnsi" w:cstheme="minorHAnsi"/>
                <w:b/>
              </w:rPr>
              <w:t>0,8%</w:t>
            </w:r>
            <w:r w:rsidRPr="00CA2958">
              <w:rPr>
                <w:rFonts w:asciiTheme="minorHAnsi" w:hAnsiTheme="minorHAnsi" w:cstheme="minorHAnsi"/>
                <w:b/>
                <w:spacing w:val="-3"/>
              </w:rPr>
              <w:t xml:space="preserve"> </w:t>
            </w:r>
            <w:r w:rsidRPr="00CA2958">
              <w:rPr>
                <w:rFonts w:asciiTheme="minorHAnsi" w:hAnsiTheme="minorHAnsi" w:cstheme="minorHAnsi"/>
                <w:b/>
              </w:rPr>
              <w:t>ao</w:t>
            </w:r>
            <w:r w:rsidRPr="00CA2958">
              <w:rPr>
                <w:rFonts w:asciiTheme="minorHAnsi" w:hAnsiTheme="minorHAnsi" w:cstheme="minorHAnsi"/>
                <w:b/>
                <w:spacing w:val="-2"/>
              </w:rPr>
              <w:t xml:space="preserve"> </w:t>
            </w:r>
            <w:r w:rsidRPr="00CA2958">
              <w:rPr>
                <w:rFonts w:asciiTheme="minorHAnsi" w:hAnsiTheme="minorHAnsi" w:cstheme="minorHAnsi"/>
                <w:b/>
              </w:rPr>
              <w:t>dia</w:t>
            </w:r>
            <w:r w:rsidRPr="00CA2958">
              <w:rPr>
                <w:rFonts w:asciiTheme="minorHAnsi" w:hAnsiTheme="minorHAnsi" w:cstheme="minorHAnsi"/>
                <w:b/>
                <w:spacing w:val="-3"/>
              </w:rPr>
              <w:t xml:space="preserve"> </w:t>
            </w:r>
            <w:r w:rsidRPr="00CA2958">
              <w:rPr>
                <w:rFonts w:asciiTheme="minorHAnsi" w:hAnsiTheme="minorHAnsi" w:cstheme="minorHAnsi"/>
                <w:b/>
              </w:rPr>
              <w:t>sobre</w:t>
            </w:r>
            <w:r w:rsidRPr="00CA2958">
              <w:rPr>
                <w:rFonts w:asciiTheme="minorHAnsi" w:hAnsiTheme="minorHAnsi" w:cstheme="minorHAnsi"/>
                <w:b/>
                <w:spacing w:val="-2"/>
              </w:rPr>
              <w:t xml:space="preserve"> </w:t>
            </w:r>
            <w:r w:rsidRPr="00CA2958">
              <w:rPr>
                <w:rFonts w:asciiTheme="minorHAnsi" w:hAnsiTheme="minorHAnsi" w:cstheme="minorHAnsi"/>
                <w:b/>
              </w:rPr>
              <w:t>o</w:t>
            </w:r>
            <w:r w:rsidRPr="00CA2958">
              <w:rPr>
                <w:rFonts w:asciiTheme="minorHAnsi" w:hAnsiTheme="minorHAnsi" w:cstheme="minorHAnsi"/>
                <w:b/>
                <w:spacing w:val="-3"/>
              </w:rPr>
              <w:t xml:space="preserve"> </w:t>
            </w:r>
            <w:r w:rsidRPr="00CA2958">
              <w:rPr>
                <w:rFonts w:asciiTheme="minorHAnsi" w:hAnsiTheme="minorHAnsi" w:cstheme="minorHAnsi"/>
                <w:b/>
              </w:rPr>
              <w:t>valor</w:t>
            </w:r>
            <w:r w:rsidRPr="00CA2958">
              <w:rPr>
                <w:rFonts w:asciiTheme="minorHAnsi" w:hAnsiTheme="minorHAnsi" w:cstheme="minorHAnsi"/>
                <w:b/>
                <w:spacing w:val="-2"/>
              </w:rPr>
              <w:t xml:space="preserve"> </w:t>
            </w:r>
            <w:r w:rsidRPr="00CA2958">
              <w:rPr>
                <w:rFonts w:asciiTheme="minorHAnsi" w:hAnsiTheme="minorHAnsi" w:cstheme="minorHAnsi"/>
                <w:b/>
              </w:rPr>
              <w:t>mensal</w:t>
            </w:r>
            <w:r w:rsidRPr="00CA2958">
              <w:rPr>
                <w:rFonts w:asciiTheme="minorHAnsi" w:hAnsiTheme="minorHAnsi" w:cstheme="minorHAnsi"/>
                <w:b/>
                <w:spacing w:val="-3"/>
              </w:rPr>
              <w:t xml:space="preserve"> </w:t>
            </w:r>
            <w:r w:rsidRPr="00CA2958">
              <w:rPr>
                <w:rFonts w:asciiTheme="minorHAnsi" w:hAnsiTheme="minorHAnsi" w:cstheme="minorHAnsi"/>
                <w:b/>
              </w:rPr>
              <w:t>do</w:t>
            </w:r>
            <w:r w:rsidRPr="00CA2958">
              <w:rPr>
                <w:rFonts w:asciiTheme="minorHAnsi" w:hAnsiTheme="minorHAnsi" w:cstheme="minorHAnsi"/>
                <w:b/>
                <w:spacing w:val="-2"/>
              </w:rPr>
              <w:t xml:space="preserve"> </w:t>
            </w:r>
            <w:r w:rsidRPr="00CA2958">
              <w:rPr>
                <w:rFonts w:asciiTheme="minorHAnsi" w:hAnsiTheme="minorHAnsi" w:cstheme="minorHAnsi"/>
                <w:b/>
              </w:rPr>
              <w:t>contrato</w:t>
            </w:r>
          </w:p>
        </w:tc>
      </w:tr>
      <w:tr w:rsidR="00BD11A9" w:rsidRPr="00CA2958" w:rsidTr="00BC7021">
        <w:tc>
          <w:tcPr>
            <w:tcW w:w="993" w:type="dxa"/>
          </w:tcPr>
          <w:p w:rsidR="00BD11A9" w:rsidRPr="00CA2958" w:rsidRDefault="00BD11A9" w:rsidP="00BC7021">
            <w:pPr>
              <w:jc w:val="center"/>
              <w:rPr>
                <w:rFonts w:asciiTheme="minorHAnsi" w:hAnsiTheme="minorHAnsi" w:cstheme="minorHAnsi"/>
                <w:b/>
                <w:color w:val="000000"/>
                <w:sz w:val="22"/>
                <w:szCs w:val="22"/>
                <w:lang w:eastAsia="pt-BR"/>
              </w:rPr>
            </w:pPr>
            <w:r w:rsidRPr="00CA2958">
              <w:rPr>
                <w:rFonts w:asciiTheme="minorHAnsi" w:hAnsiTheme="minorHAnsi" w:cstheme="minorHAnsi"/>
                <w:b/>
                <w:color w:val="000000"/>
                <w:sz w:val="22"/>
                <w:szCs w:val="22"/>
                <w:lang w:eastAsia="pt-BR"/>
              </w:rPr>
              <w:t>4</w:t>
            </w:r>
          </w:p>
        </w:tc>
        <w:tc>
          <w:tcPr>
            <w:tcW w:w="5386" w:type="dxa"/>
          </w:tcPr>
          <w:p w:rsidR="00BD11A9" w:rsidRPr="00CA2958" w:rsidRDefault="00BD11A9" w:rsidP="00BC7021">
            <w:pPr>
              <w:pStyle w:val="TableParagraph"/>
              <w:spacing w:line="240" w:lineRule="exact"/>
              <w:jc w:val="center"/>
              <w:rPr>
                <w:rFonts w:asciiTheme="minorHAnsi" w:hAnsiTheme="minorHAnsi" w:cstheme="minorHAnsi"/>
                <w:b/>
              </w:rPr>
            </w:pPr>
            <w:r w:rsidRPr="00CA2958">
              <w:rPr>
                <w:rFonts w:asciiTheme="minorHAnsi" w:hAnsiTheme="minorHAnsi" w:cstheme="minorHAnsi"/>
                <w:b/>
              </w:rPr>
              <w:t>1,6%</w:t>
            </w:r>
            <w:r w:rsidRPr="00CA2958">
              <w:rPr>
                <w:rFonts w:asciiTheme="minorHAnsi" w:hAnsiTheme="minorHAnsi" w:cstheme="minorHAnsi"/>
                <w:b/>
                <w:spacing w:val="-3"/>
              </w:rPr>
              <w:t xml:space="preserve"> </w:t>
            </w:r>
            <w:r w:rsidRPr="00CA2958">
              <w:rPr>
                <w:rFonts w:asciiTheme="minorHAnsi" w:hAnsiTheme="minorHAnsi" w:cstheme="minorHAnsi"/>
                <w:b/>
              </w:rPr>
              <w:t>ao</w:t>
            </w:r>
            <w:r w:rsidRPr="00CA2958">
              <w:rPr>
                <w:rFonts w:asciiTheme="minorHAnsi" w:hAnsiTheme="minorHAnsi" w:cstheme="minorHAnsi"/>
                <w:b/>
                <w:spacing w:val="-2"/>
              </w:rPr>
              <w:t xml:space="preserve"> </w:t>
            </w:r>
            <w:r w:rsidRPr="00CA2958">
              <w:rPr>
                <w:rFonts w:asciiTheme="minorHAnsi" w:hAnsiTheme="minorHAnsi" w:cstheme="minorHAnsi"/>
                <w:b/>
              </w:rPr>
              <w:t>dia</w:t>
            </w:r>
            <w:r w:rsidRPr="00CA2958">
              <w:rPr>
                <w:rFonts w:asciiTheme="minorHAnsi" w:hAnsiTheme="minorHAnsi" w:cstheme="minorHAnsi"/>
                <w:b/>
                <w:spacing w:val="-3"/>
              </w:rPr>
              <w:t xml:space="preserve"> </w:t>
            </w:r>
            <w:r w:rsidRPr="00CA2958">
              <w:rPr>
                <w:rFonts w:asciiTheme="minorHAnsi" w:hAnsiTheme="minorHAnsi" w:cstheme="minorHAnsi"/>
                <w:b/>
              </w:rPr>
              <w:t>sobre</w:t>
            </w:r>
            <w:r w:rsidRPr="00CA2958">
              <w:rPr>
                <w:rFonts w:asciiTheme="minorHAnsi" w:hAnsiTheme="minorHAnsi" w:cstheme="minorHAnsi"/>
                <w:b/>
                <w:spacing w:val="-2"/>
              </w:rPr>
              <w:t xml:space="preserve"> </w:t>
            </w:r>
            <w:r w:rsidRPr="00CA2958">
              <w:rPr>
                <w:rFonts w:asciiTheme="minorHAnsi" w:hAnsiTheme="minorHAnsi" w:cstheme="minorHAnsi"/>
                <w:b/>
              </w:rPr>
              <w:t>o</w:t>
            </w:r>
            <w:r w:rsidRPr="00CA2958">
              <w:rPr>
                <w:rFonts w:asciiTheme="minorHAnsi" w:hAnsiTheme="minorHAnsi" w:cstheme="minorHAnsi"/>
                <w:b/>
                <w:spacing w:val="-3"/>
              </w:rPr>
              <w:t xml:space="preserve"> </w:t>
            </w:r>
            <w:r w:rsidRPr="00CA2958">
              <w:rPr>
                <w:rFonts w:asciiTheme="minorHAnsi" w:hAnsiTheme="minorHAnsi" w:cstheme="minorHAnsi"/>
                <w:b/>
              </w:rPr>
              <w:t>valor</w:t>
            </w:r>
            <w:r w:rsidRPr="00CA2958">
              <w:rPr>
                <w:rFonts w:asciiTheme="minorHAnsi" w:hAnsiTheme="minorHAnsi" w:cstheme="minorHAnsi"/>
                <w:b/>
                <w:spacing w:val="-2"/>
              </w:rPr>
              <w:t xml:space="preserve"> </w:t>
            </w:r>
            <w:r w:rsidRPr="00CA2958">
              <w:rPr>
                <w:rFonts w:asciiTheme="minorHAnsi" w:hAnsiTheme="minorHAnsi" w:cstheme="minorHAnsi"/>
                <w:b/>
              </w:rPr>
              <w:t>mensal</w:t>
            </w:r>
            <w:r w:rsidRPr="00CA2958">
              <w:rPr>
                <w:rFonts w:asciiTheme="minorHAnsi" w:hAnsiTheme="minorHAnsi" w:cstheme="minorHAnsi"/>
                <w:b/>
                <w:spacing w:val="-3"/>
              </w:rPr>
              <w:t xml:space="preserve"> </w:t>
            </w:r>
            <w:r w:rsidRPr="00CA2958">
              <w:rPr>
                <w:rFonts w:asciiTheme="minorHAnsi" w:hAnsiTheme="minorHAnsi" w:cstheme="minorHAnsi"/>
                <w:b/>
              </w:rPr>
              <w:t>do</w:t>
            </w:r>
            <w:r w:rsidRPr="00CA2958">
              <w:rPr>
                <w:rFonts w:asciiTheme="minorHAnsi" w:hAnsiTheme="minorHAnsi" w:cstheme="minorHAnsi"/>
                <w:b/>
                <w:spacing w:val="-2"/>
              </w:rPr>
              <w:t xml:space="preserve"> </w:t>
            </w:r>
            <w:r w:rsidRPr="00CA2958">
              <w:rPr>
                <w:rFonts w:asciiTheme="minorHAnsi" w:hAnsiTheme="minorHAnsi" w:cstheme="minorHAnsi"/>
                <w:b/>
              </w:rPr>
              <w:t>contrato</w:t>
            </w:r>
          </w:p>
        </w:tc>
      </w:tr>
      <w:tr w:rsidR="00BD11A9" w:rsidRPr="00CA2958" w:rsidTr="00BC7021">
        <w:tc>
          <w:tcPr>
            <w:tcW w:w="993" w:type="dxa"/>
          </w:tcPr>
          <w:p w:rsidR="00BD11A9" w:rsidRPr="00CA2958" w:rsidRDefault="00BD11A9" w:rsidP="00BC7021">
            <w:pPr>
              <w:jc w:val="center"/>
              <w:rPr>
                <w:rFonts w:asciiTheme="minorHAnsi" w:hAnsiTheme="minorHAnsi" w:cstheme="minorHAnsi"/>
                <w:b/>
                <w:color w:val="000000"/>
                <w:sz w:val="22"/>
                <w:szCs w:val="22"/>
                <w:lang w:eastAsia="pt-BR"/>
              </w:rPr>
            </w:pPr>
            <w:r w:rsidRPr="00CA2958">
              <w:rPr>
                <w:rFonts w:asciiTheme="minorHAnsi" w:hAnsiTheme="minorHAnsi" w:cstheme="minorHAnsi"/>
                <w:b/>
                <w:color w:val="000000"/>
                <w:sz w:val="22"/>
                <w:szCs w:val="22"/>
                <w:lang w:eastAsia="pt-BR"/>
              </w:rPr>
              <w:t>5</w:t>
            </w:r>
          </w:p>
        </w:tc>
        <w:tc>
          <w:tcPr>
            <w:tcW w:w="5386" w:type="dxa"/>
          </w:tcPr>
          <w:p w:rsidR="00BD11A9" w:rsidRPr="00CA2958" w:rsidRDefault="00BD11A9" w:rsidP="00BC7021">
            <w:pPr>
              <w:jc w:val="center"/>
              <w:rPr>
                <w:rFonts w:asciiTheme="minorHAnsi" w:hAnsiTheme="minorHAnsi" w:cstheme="minorHAnsi"/>
                <w:b/>
                <w:color w:val="000000"/>
                <w:sz w:val="22"/>
                <w:szCs w:val="22"/>
                <w:lang w:eastAsia="pt-BR"/>
              </w:rPr>
            </w:pPr>
            <w:r w:rsidRPr="00CA2958">
              <w:rPr>
                <w:rFonts w:asciiTheme="minorHAnsi" w:hAnsiTheme="minorHAnsi" w:cstheme="minorHAnsi"/>
                <w:b/>
                <w:sz w:val="22"/>
                <w:szCs w:val="22"/>
              </w:rPr>
              <w:t>3,2%</w:t>
            </w:r>
            <w:r w:rsidRPr="00CA2958">
              <w:rPr>
                <w:rFonts w:asciiTheme="minorHAnsi" w:hAnsiTheme="minorHAnsi" w:cstheme="minorHAnsi"/>
                <w:b/>
                <w:spacing w:val="-3"/>
                <w:sz w:val="22"/>
                <w:szCs w:val="22"/>
              </w:rPr>
              <w:t xml:space="preserve"> </w:t>
            </w:r>
            <w:r w:rsidRPr="00CA2958">
              <w:rPr>
                <w:rFonts w:asciiTheme="minorHAnsi" w:hAnsiTheme="minorHAnsi" w:cstheme="minorHAnsi"/>
                <w:b/>
                <w:sz w:val="22"/>
                <w:szCs w:val="22"/>
              </w:rPr>
              <w:t>ao</w:t>
            </w:r>
            <w:r w:rsidRPr="00CA2958">
              <w:rPr>
                <w:rFonts w:asciiTheme="minorHAnsi" w:hAnsiTheme="minorHAnsi" w:cstheme="minorHAnsi"/>
                <w:b/>
                <w:spacing w:val="-3"/>
                <w:sz w:val="22"/>
                <w:szCs w:val="22"/>
              </w:rPr>
              <w:t xml:space="preserve"> </w:t>
            </w:r>
            <w:r w:rsidRPr="00CA2958">
              <w:rPr>
                <w:rFonts w:asciiTheme="minorHAnsi" w:hAnsiTheme="minorHAnsi" w:cstheme="minorHAnsi"/>
                <w:b/>
                <w:sz w:val="22"/>
                <w:szCs w:val="22"/>
              </w:rPr>
              <w:t>dia</w:t>
            </w:r>
            <w:r w:rsidRPr="00CA2958">
              <w:rPr>
                <w:rFonts w:asciiTheme="minorHAnsi" w:hAnsiTheme="minorHAnsi" w:cstheme="minorHAnsi"/>
                <w:b/>
                <w:spacing w:val="-2"/>
                <w:sz w:val="22"/>
                <w:szCs w:val="22"/>
              </w:rPr>
              <w:t xml:space="preserve"> </w:t>
            </w:r>
            <w:r w:rsidRPr="00CA2958">
              <w:rPr>
                <w:rFonts w:asciiTheme="minorHAnsi" w:hAnsiTheme="minorHAnsi" w:cstheme="minorHAnsi"/>
                <w:b/>
                <w:sz w:val="22"/>
                <w:szCs w:val="22"/>
              </w:rPr>
              <w:t>sobre</w:t>
            </w:r>
            <w:r w:rsidRPr="00CA2958">
              <w:rPr>
                <w:rFonts w:asciiTheme="minorHAnsi" w:hAnsiTheme="minorHAnsi" w:cstheme="minorHAnsi"/>
                <w:b/>
                <w:spacing w:val="-3"/>
                <w:sz w:val="22"/>
                <w:szCs w:val="22"/>
              </w:rPr>
              <w:t xml:space="preserve"> </w:t>
            </w:r>
            <w:r w:rsidRPr="00CA2958">
              <w:rPr>
                <w:rFonts w:asciiTheme="minorHAnsi" w:hAnsiTheme="minorHAnsi" w:cstheme="minorHAnsi"/>
                <w:b/>
                <w:sz w:val="22"/>
                <w:szCs w:val="22"/>
              </w:rPr>
              <w:t>o</w:t>
            </w:r>
            <w:r w:rsidRPr="00CA2958">
              <w:rPr>
                <w:rFonts w:asciiTheme="minorHAnsi" w:hAnsiTheme="minorHAnsi" w:cstheme="minorHAnsi"/>
                <w:b/>
                <w:spacing w:val="-3"/>
                <w:sz w:val="22"/>
                <w:szCs w:val="22"/>
              </w:rPr>
              <w:t xml:space="preserve"> </w:t>
            </w:r>
            <w:r w:rsidRPr="00CA2958">
              <w:rPr>
                <w:rFonts w:asciiTheme="minorHAnsi" w:hAnsiTheme="minorHAnsi" w:cstheme="minorHAnsi"/>
                <w:b/>
                <w:sz w:val="22"/>
                <w:szCs w:val="22"/>
              </w:rPr>
              <w:t>valor</w:t>
            </w:r>
            <w:r w:rsidRPr="00CA2958">
              <w:rPr>
                <w:rFonts w:asciiTheme="minorHAnsi" w:hAnsiTheme="minorHAnsi" w:cstheme="minorHAnsi"/>
                <w:b/>
                <w:spacing w:val="-2"/>
                <w:sz w:val="22"/>
                <w:szCs w:val="22"/>
              </w:rPr>
              <w:t xml:space="preserve"> </w:t>
            </w:r>
            <w:r w:rsidRPr="00CA2958">
              <w:rPr>
                <w:rFonts w:asciiTheme="minorHAnsi" w:hAnsiTheme="minorHAnsi" w:cstheme="minorHAnsi"/>
                <w:b/>
                <w:sz w:val="22"/>
                <w:szCs w:val="22"/>
              </w:rPr>
              <w:t>mensal</w:t>
            </w:r>
            <w:r w:rsidRPr="00CA2958">
              <w:rPr>
                <w:rFonts w:asciiTheme="minorHAnsi" w:hAnsiTheme="minorHAnsi" w:cstheme="minorHAnsi"/>
                <w:b/>
                <w:spacing w:val="-3"/>
                <w:sz w:val="22"/>
                <w:szCs w:val="22"/>
              </w:rPr>
              <w:t xml:space="preserve"> </w:t>
            </w:r>
            <w:r w:rsidRPr="00CA2958">
              <w:rPr>
                <w:rFonts w:asciiTheme="minorHAnsi" w:hAnsiTheme="minorHAnsi" w:cstheme="minorHAnsi"/>
                <w:b/>
                <w:sz w:val="22"/>
                <w:szCs w:val="22"/>
              </w:rPr>
              <w:t>do</w:t>
            </w:r>
            <w:r w:rsidRPr="00CA2958">
              <w:rPr>
                <w:rFonts w:asciiTheme="minorHAnsi" w:hAnsiTheme="minorHAnsi" w:cstheme="minorHAnsi"/>
                <w:b/>
                <w:spacing w:val="-3"/>
                <w:sz w:val="22"/>
                <w:szCs w:val="22"/>
              </w:rPr>
              <w:t xml:space="preserve"> </w:t>
            </w:r>
            <w:r w:rsidRPr="00CA2958">
              <w:rPr>
                <w:rFonts w:asciiTheme="minorHAnsi" w:hAnsiTheme="minorHAnsi" w:cstheme="minorHAnsi"/>
                <w:b/>
                <w:sz w:val="22"/>
                <w:szCs w:val="22"/>
              </w:rPr>
              <w:t>contrato</w:t>
            </w:r>
          </w:p>
        </w:tc>
      </w:tr>
    </w:tbl>
    <w:p w:rsidR="00BD11A9" w:rsidRPr="00CA2958" w:rsidRDefault="00BD11A9" w:rsidP="00BD11A9">
      <w:pPr>
        <w:jc w:val="center"/>
        <w:rPr>
          <w:rFonts w:asciiTheme="minorHAnsi" w:hAnsiTheme="minorHAnsi" w:cstheme="minorHAnsi"/>
          <w:color w:val="000000"/>
          <w:sz w:val="22"/>
          <w:szCs w:val="22"/>
          <w:lang w:eastAsia="pt-BR"/>
        </w:rPr>
      </w:pPr>
    </w:p>
    <w:p w:rsidR="00BD11A9" w:rsidRDefault="00BD11A9" w:rsidP="00BD11A9">
      <w:pPr>
        <w:jc w:val="center"/>
        <w:rPr>
          <w:rFonts w:asciiTheme="minorHAnsi" w:hAnsiTheme="minorHAnsi" w:cstheme="minorHAnsi"/>
          <w:b/>
          <w:color w:val="000000"/>
          <w:sz w:val="22"/>
          <w:szCs w:val="22"/>
          <w:lang w:eastAsia="pt-BR"/>
        </w:rPr>
      </w:pPr>
      <w:r w:rsidRPr="00CA2958">
        <w:rPr>
          <w:rFonts w:asciiTheme="minorHAnsi" w:hAnsiTheme="minorHAnsi" w:cstheme="minorHAnsi"/>
          <w:b/>
          <w:color w:val="000000"/>
          <w:sz w:val="22"/>
          <w:szCs w:val="22"/>
          <w:lang w:eastAsia="pt-BR"/>
        </w:rPr>
        <w:t>Tabela 2</w:t>
      </w:r>
    </w:p>
    <w:p w:rsidR="00823697" w:rsidRPr="00CA2958" w:rsidRDefault="00823697" w:rsidP="00BD11A9">
      <w:pPr>
        <w:jc w:val="center"/>
        <w:rPr>
          <w:rFonts w:asciiTheme="minorHAnsi" w:hAnsiTheme="minorHAnsi" w:cstheme="minorHAnsi"/>
          <w:b/>
          <w:color w:val="000000"/>
          <w:sz w:val="22"/>
          <w:szCs w:val="22"/>
          <w:lang w:eastAsia="pt-BR"/>
        </w:rPr>
      </w:pPr>
    </w:p>
    <w:tbl>
      <w:tblPr>
        <w:tblStyle w:val="Tabelacomgrade"/>
        <w:tblW w:w="0" w:type="auto"/>
        <w:jc w:val="center"/>
        <w:tblInd w:w="1242" w:type="dxa"/>
        <w:tblLook w:val="04A0"/>
      </w:tblPr>
      <w:tblGrid>
        <w:gridCol w:w="918"/>
        <w:gridCol w:w="6170"/>
        <w:gridCol w:w="1240"/>
      </w:tblGrid>
      <w:tr w:rsidR="00BD11A9" w:rsidRPr="00CA2958" w:rsidTr="00BC7021">
        <w:trPr>
          <w:jc w:val="center"/>
        </w:trPr>
        <w:tc>
          <w:tcPr>
            <w:tcW w:w="8328" w:type="dxa"/>
            <w:gridSpan w:val="3"/>
          </w:tcPr>
          <w:p w:rsidR="00BD11A9" w:rsidRPr="00CA2958" w:rsidRDefault="00BD11A9" w:rsidP="00BC7021">
            <w:pPr>
              <w:jc w:val="center"/>
              <w:rPr>
                <w:rFonts w:asciiTheme="minorHAnsi" w:hAnsiTheme="minorHAnsi" w:cstheme="minorHAnsi"/>
                <w:b/>
                <w:color w:val="000000"/>
                <w:sz w:val="22"/>
                <w:szCs w:val="22"/>
                <w:lang w:eastAsia="pt-BR"/>
              </w:rPr>
            </w:pPr>
            <w:r w:rsidRPr="00CA2958">
              <w:rPr>
                <w:rFonts w:asciiTheme="minorHAnsi" w:hAnsiTheme="minorHAnsi" w:cstheme="minorHAnsi"/>
                <w:b/>
                <w:color w:val="000000"/>
                <w:sz w:val="22"/>
                <w:szCs w:val="22"/>
                <w:lang w:eastAsia="pt-BR"/>
              </w:rPr>
              <w:t>INFRAÇÃO</w:t>
            </w:r>
          </w:p>
        </w:tc>
      </w:tr>
      <w:tr w:rsidR="00BD11A9" w:rsidRPr="00CA2958" w:rsidTr="00BC7021">
        <w:trPr>
          <w:jc w:val="center"/>
        </w:trPr>
        <w:tc>
          <w:tcPr>
            <w:tcW w:w="918" w:type="dxa"/>
          </w:tcPr>
          <w:p w:rsidR="00BD11A9" w:rsidRPr="00CA2958" w:rsidRDefault="00BD11A9" w:rsidP="00BC7021">
            <w:pPr>
              <w:jc w:val="center"/>
              <w:rPr>
                <w:rFonts w:asciiTheme="minorHAnsi" w:hAnsiTheme="minorHAnsi" w:cstheme="minorHAnsi"/>
                <w:b/>
                <w:color w:val="000000"/>
                <w:sz w:val="22"/>
                <w:szCs w:val="22"/>
                <w:lang w:eastAsia="pt-BR"/>
              </w:rPr>
            </w:pPr>
            <w:r w:rsidRPr="00CA2958">
              <w:rPr>
                <w:rFonts w:asciiTheme="minorHAnsi" w:hAnsiTheme="minorHAnsi" w:cstheme="minorHAnsi"/>
                <w:b/>
                <w:color w:val="000000"/>
                <w:sz w:val="22"/>
                <w:szCs w:val="22"/>
                <w:lang w:eastAsia="pt-BR"/>
              </w:rPr>
              <w:t>ITEM</w:t>
            </w:r>
          </w:p>
        </w:tc>
        <w:tc>
          <w:tcPr>
            <w:tcW w:w="6170" w:type="dxa"/>
          </w:tcPr>
          <w:p w:rsidR="00BD11A9" w:rsidRPr="00CA2958" w:rsidRDefault="00BD11A9" w:rsidP="00BC7021">
            <w:pPr>
              <w:jc w:val="center"/>
              <w:rPr>
                <w:rFonts w:asciiTheme="minorHAnsi" w:hAnsiTheme="minorHAnsi" w:cstheme="minorHAnsi"/>
                <w:b/>
                <w:color w:val="000000"/>
                <w:sz w:val="22"/>
                <w:szCs w:val="22"/>
                <w:lang w:eastAsia="pt-BR"/>
              </w:rPr>
            </w:pPr>
            <w:r w:rsidRPr="00CA2958">
              <w:rPr>
                <w:rFonts w:asciiTheme="minorHAnsi" w:hAnsiTheme="minorHAnsi" w:cstheme="minorHAnsi"/>
                <w:b/>
                <w:color w:val="000000"/>
                <w:sz w:val="22"/>
                <w:szCs w:val="22"/>
                <w:lang w:eastAsia="pt-BR"/>
              </w:rPr>
              <w:t>DESCRIÇÃO</w:t>
            </w:r>
          </w:p>
        </w:tc>
        <w:tc>
          <w:tcPr>
            <w:tcW w:w="1240" w:type="dxa"/>
          </w:tcPr>
          <w:p w:rsidR="00BD11A9" w:rsidRPr="00CA2958" w:rsidRDefault="00BD11A9" w:rsidP="00BC7021">
            <w:pPr>
              <w:jc w:val="center"/>
              <w:rPr>
                <w:rFonts w:asciiTheme="minorHAnsi" w:hAnsiTheme="minorHAnsi" w:cstheme="minorHAnsi"/>
                <w:b/>
                <w:color w:val="000000"/>
                <w:sz w:val="22"/>
                <w:szCs w:val="22"/>
                <w:lang w:eastAsia="pt-BR"/>
              </w:rPr>
            </w:pPr>
            <w:r w:rsidRPr="00CA2958">
              <w:rPr>
                <w:rFonts w:asciiTheme="minorHAnsi" w:hAnsiTheme="minorHAnsi" w:cstheme="minorHAnsi"/>
                <w:b/>
                <w:color w:val="000000"/>
                <w:sz w:val="22"/>
                <w:szCs w:val="22"/>
                <w:lang w:eastAsia="pt-BR"/>
              </w:rPr>
              <w:t>GRAU</w:t>
            </w:r>
          </w:p>
        </w:tc>
      </w:tr>
      <w:tr w:rsidR="00BD11A9" w:rsidRPr="00CA2958" w:rsidTr="00BC7021">
        <w:trPr>
          <w:jc w:val="center"/>
        </w:trPr>
        <w:tc>
          <w:tcPr>
            <w:tcW w:w="918" w:type="dxa"/>
            <w:vAlign w:val="center"/>
          </w:tcPr>
          <w:p w:rsidR="00BD11A9" w:rsidRPr="00CA2958" w:rsidRDefault="00BD11A9" w:rsidP="00BC7021">
            <w:pPr>
              <w:jc w:val="center"/>
              <w:rPr>
                <w:rFonts w:asciiTheme="minorHAnsi" w:hAnsiTheme="minorHAnsi" w:cstheme="minorHAnsi"/>
                <w:color w:val="000000"/>
                <w:sz w:val="22"/>
                <w:szCs w:val="22"/>
                <w:lang w:eastAsia="pt-BR"/>
              </w:rPr>
            </w:pPr>
            <w:r w:rsidRPr="00CA2958">
              <w:rPr>
                <w:rFonts w:asciiTheme="minorHAnsi" w:hAnsiTheme="minorHAnsi" w:cstheme="minorHAnsi"/>
                <w:color w:val="000000"/>
                <w:sz w:val="22"/>
                <w:szCs w:val="22"/>
                <w:lang w:eastAsia="pt-BR"/>
              </w:rPr>
              <w:t>1</w:t>
            </w:r>
          </w:p>
        </w:tc>
        <w:tc>
          <w:tcPr>
            <w:tcW w:w="6170" w:type="dxa"/>
          </w:tcPr>
          <w:p w:rsidR="00BD11A9" w:rsidRPr="00CA2958" w:rsidRDefault="00BD11A9" w:rsidP="00BC7021">
            <w:pPr>
              <w:pStyle w:val="TableParagraph"/>
              <w:spacing w:before="116" w:line="232" w:lineRule="auto"/>
              <w:rPr>
                <w:rFonts w:asciiTheme="minorHAnsi" w:hAnsiTheme="minorHAnsi" w:cstheme="minorHAnsi"/>
              </w:rPr>
            </w:pPr>
            <w:r w:rsidRPr="00CA2958">
              <w:rPr>
                <w:rFonts w:asciiTheme="minorHAnsi" w:hAnsiTheme="minorHAnsi" w:cstheme="minorHAnsi"/>
              </w:rPr>
              <w:t>Permitir</w:t>
            </w:r>
            <w:r w:rsidRPr="00CA2958">
              <w:rPr>
                <w:rFonts w:asciiTheme="minorHAnsi" w:hAnsiTheme="minorHAnsi" w:cstheme="minorHAnsi"/>
                <w:spacing w:val="2"/>
              </w:rPr>
              <w:t xml:space="preserve"> </w:t>
            </w:r>
            <w:r w:rsidRPr="00CA2958">
              <w:rPr>
                <w:rFonts w:asciiTheme="minorHAnsi" w:hAnsiTheme="minorHAnsi" w:cstheme="minorHAnsi"/>
              </w:rPr>
              <w:t>situação</w:t>
            </w:r>
            <w:r w:rsidRPr="00CA2958">
              <w:rPr>
                <w:rFonts w:asciiTheme="minorHAnsi" w:hAnsiTheme="minorHAnsi" w:cstheme="minorHAnsi"/>
                <w:spacing w:val="2"/>
              </w:rPr>
              <w:t xml:space="preserve"> </w:t>
            </w:r>
            <w:r w:rsidRPr="00CA2958">
              <w:rPr>
                <w:rFonts w:asciiTheme="minorHAnsi" w:hAnsiTheme="minorHAnsi" w:cstheme="minorHAnsi"/>
              </w:rPr>
              <w:t>que</w:t>
            </w:r>
            <w:r w:rsidRPr="00CA2958">
              <w:rPr>
                <w:rFonts w:asciiTheme="minorHAnsi" w:hAnsiTheme="minorHAnsi" w:cstheme="minorHAnsi"/>
                <w:spacing w:val="2"/>
              </w:rPr>
              <w:t xml:space="preserve"> </w:t>
            </w:r>
            <w:r w:rsidRPr="00CA2958">
              <w:rPr>
                <w:rFonts w:asciiTheme="minorHAnsi" w:hAnsiTheme="minorHAnsi" w:cstheme="minorHAnsi"/>
              </w:rPr>
              <w:t>crie</w:t>
            </w:r>
            <w:r w:rsidRPr="00CA2958">
              <w:rPr>
                <w:rFonts w:asciiTheme="minorHAnsi" w:hAnsiTheme="minorHAnsi" w:cstheme="minorHAnsi"/>
                <w:spacing w:val="2"/>
              </w:rPr>
              <w:t xml:space="preserve"> </w:t>
            </w:r>
            <w:r w:rsidRPr="00CA2958">
              <w:rPr>
                <w:rFonts w:asciiTheme="minorHAnsi" w:hAnsiTheme="minorHAnsi" w:cstheme="minorHAnsi"/>
              </w:rPr>
              <w:t>a</w:t>
            </w:r>
            <w:r w:rsidRPr="00CA2958">
              <w:rPr>
                <w:rFonts w:asciiTheme="minorHAnsi" w:hAnsiTheme="minorHAnsi" w:cstheme="minorHAnsi"/>
                <w:spacing w:val="2"/>
              </w:rPr>
              <w:t xml:space="preserve"> </w:t>
            </w:r>
            <w:r w:rsidRPr="00CA2958">
              <w:rPr>
                <w:rFonts w:asciiTheme="minorHAnsi" w:hAnsiTheme="minorHAnsi" w:cstheme="minorHAnsi"/>
              </w:rPr>
              <w:t>possibilidade</w:t>
            </w:r>
            <w:r w:rsidRPr="00CA2958">
              <w:rPr>
                <w:rFonts w:asciiTheme="minorHAnsi" w:hAnsiTheme="minorHAnsi" w:cstheme="minorHAnsi"/>
                <w:spacing w:val="2"/>
              </w:rPr>
              <w:t xml:space="preserve"> </w:t>
            </w:r>
            <w:r w:rsidRPr="00CA2958">
              <w:rPr>
                <w:rFonts w:asciiTheme="minorHAnsi" w:hAnsiTheme="minorHAnsi" w:cstheme="minorHAnsi"/>
              </w:rPr>
              <w:t>de</w:t>
            </w:r>
            <w:r w:rsidRPr="00CA2958">
              <w:rPr>
                <w:rFonts w:asciiTheme="minorHAnsi" w:hAnsiTheme="minorHAnsi" w:cstheme="minorHAnsi"/>
                <w:spacing w:val="2"/>
              </w:rPr>
              <w:t xml:space="preserve"> </w:t>
            </w:r>
            <w:r w:rsidRPr="00CA2958">
              <w:rPr>
                <w:rFonts w:asciiTheme="minorHAnsi" w:hAnsiTheme="minorHAnsi" w:cstheme="minorHAnsi"/>
              </w:rPr>
              <w:t>causar</w:t>
            </w:r>
            <w:r w:rsidRPr="00CA2958">
              <w:rPr>
                <w:rFonts w:asciiTheme="minorHAnsi" w:hAnsiTheme="minorHAnsi" w:cstheme="minorHAnsi"/>
                <w:spacing w:val="2"/>
              </w:rPr>
              <w:t xml:space="preserve"> </w:t>
            </w:r>
            <w:r w:rsidRPr="00CA2958">
              <w:rPr>
                <w:rFonts w:asciiTheme="minorHAnsi" w:hAnsiTheme="minorHAnsi" w:cstheme="minorHAnsi"/>
              </w:rPr>
              <w:t>dano</w:t>
            </w:r>
            <w:r w:rsidRPr="00CA2958">
              <w:rPr>
                <w:rFonts w:asciiTheme="minorHAnsi" w:hAnsiTheme="minorHAnsi" w:cstheme="minorHAnsi"/>
                <w:spacing w:val="2"/>
              </w:rPr>
              <w:t xml:space="preserve"> </w:t>
            </w:r>
            <w:r w:rsidRPr="00CA2958">
              <w:rPr>
                <w:rFonts w:asciiTheme="minorHAnsi" w:hAnsiTheme="minorHAnsi" w:cstheme="minorHAnsi"/>
              </w:rPr>
              <w:t>físico,</w:t>
            </w:r>
            <w:r w:rsidRPr="00CA2958">
              <w:rPr>
                <w:rFonts w:asciiTheme="minorHAnsi" w:hAnsiTheme="minorHAnsi" w:cstheme="minorHAnsi"/>
                <w:spacing w:val="2"/>
              </w:rPr>
              <w:t xml:space="preserve"> </w:t>
            </w:r>
            <w:r w:rsidRPr="00CA2958">
              <w:rPr>
                <w:rFonts w:asciiTheme="minorHAnsi" w:hAnsiTheme="minorHAnsi" w:cstheme="minorHAnsi"/>
              </w:rPr>
              <w:t>lesão</w:t>
            </w:r>
            <w:r w:rsidRPr="00CA2958">
              <w:rPr>
                <w:rFonts w:asciiTheme="minorHAnsi" w:hAnsiTheme="minorHAnsi" w:cstheme="minorHAnsi"/>
                <w:spacing w:val="2"/>
              </w:rPr>
              <w:t xml:space="preserve"> </w:t>
            </w:r>
            <w:r w:rsidRPr="00CA2958">
              <w:rPr>
                <w:rFonts w:asciiTheme="minorHAnsi" w:hAnsiTheme="minorHAnsi" w:cstheme="minorHAnsi"/>
              </w:rPr>
              <w:t>corporal</w:t>
            </w:r>
            <w:r w:rsidRPr="00CA2958">
              <w:rPr>
                <w:rFonts w:asciiTheme="minorHAnsi" w:hAnsiTheme="minorHAnsi" w:cstheme="minorHAnsi"/>
                <w:spacing w:val="2"/>
              </w:rPr>
              <w:t xml:space="preserve"> </w:t>
            </w:r>
            <w:r w:rsidRPr="00CA2958">
              <w:rPr>
                <w:rFonts w:asciiTheme="minorHAnsi" w:hAnsiTheme="minorHAnsi" w:cstheme="minorHAnsi"/>
              </w:rPr>
              <w:t>ou</w:t>
            </w:r>
            <w:r w:rsidRPr="00CA2958">
              <w:rPr>
                <w:rFonts w:asciiTheme="minorHAnsi" w:hAnsiTheme="minorHAnsi" w:cstheme="minorHAnsi"/>
                <w:spacing w:val="-52"/>
              </w:rPr>
              <w:t xml:space="preserve"> </w:t>
            </w:r>
            <w:r w:rsidRPr="00CA2958">
              <w:rPr>
                <w:rFonts w:asciiTheme="minorHAnsi" w:hAnsiTheme="minorHAnsi" w:cstheme="minorHAnsi"/>
              </w:rPr>
              <w:t>conseqüências</w:t>
            </w:r>
            <w:r w:rsidRPr="00CA2958">
              <w:rPr>
                <w:rFonts w:asciiTheme="minorHAnsi" w:hAnsiTheme="minorHAnsi" w:cstheme="minorHAnsi"/>
                <w:spacing w:val="-1"/>
              </w:rPr>
              <w:t xml:space="preserve"> </w:t>
            </w:r>
            <w:r w:rsidRPr="00CA2958">
              <w:rPr>
                <w:rFonts w:asciiTheme="minorHAnsi" w:hAnsiTheme="minorHAnsi" w:cstheme="minorHAnsi"/>
              </w:rPr>
              <w:t>letais, por ocorrência;</w:t>
            </w:r>
          </w:p>
        </w:tc>
        <w:tc>
          <w:tcPr>
            <w:tcW w:w="1240" w:type="dxa"/>
            <w:vAlign w:val="center"/>
          </w:tcPr>
          <w:p w:rsidR="00BD11A9" w:rsidRPr="00CA2958" w:rsidRDefault="00BD11A9" w:rsidP="00BC7021">
            <w:pPr>
              <w:pStyle w:val="TableParagraph"/>
              <w:spacing w:line="235" w:lineRule="exact"/>
              <w:jc w:val="center"/>
              <w:rPr>
                <w:rFonts w:asciiTheme="minorHAnsi" w:hAnsiTheme="minorHAnsi" w:cstheme="minorHAnsi"/>
              </w:rPr>
            </w:pPr>
            <w:r w:rsidRPr="00CA2958">
              <w:rPr>
                <w:rFonts w:asciiTheme="minorHAnsi" w:hAnsiTheme="minorHAnsi" w:cstheme="minorHAnsi"/>
              </w:rPr>
              <w:t>05</w:t>
            </w:r>
          </w:p>
        </w:tc>
      </w:tr>
      <w:tr w:rsidR="00BD11A9" w:rsidRPr="00CA2958" w:rsidTr="00BC7021">
        <w:trPr>
          <w:jc w:val="center"/>
        </w:trPr>
        <w:tc>
          <w:tcPr>
            <w:tcW w:w="918" w:type="dxa"/>
            <w:vAlign w:val="center"/>
          </w:tcPr>
          <w:p w:rsidR="00BD11A9" w:rsidRPr="00CA2958" w:rsidRDefault="00BD11A9" w:rsidP="00BC7021">
            <w:pPr>
              <w:jc w:val="center"/>
              <w:rPr>
                <w:rFonts w:asciiTheme="minorHAnsi" w:hAnsiTheme="minorHAnsi" w:cstheme="minorHAnsi"/>
                <w:color w:val="000000"/>
                <w:sz w:val="22"/>
                <w:szCs w:val="22"/>
                <w:lang w:eastAsia="pt-BR"/>
              </w:rPr>
            </w:pPr>
            <w:r w:rsidRPr="00CA2958">
              <w:rPr>
                <w:rFonts w:asciiTheme="minorHAnsi" w:hAnsiTheme="minorHAnsi" w:cstheme="minorHAnsi"/>
                <w:color w:val="000000"/>
                <w:sz w:val="22"/>
                <w:szCs w:val="22"/>
                <w:lang w:eastAsia="pt-BR"/>
              </w:rPr>
              <w:t>2</w:t>
            </w:r>
          </w:p>
        </w:tc>
        <w:tc>
          <w:tcPr>
            <w:tcW w:w="6170" w:type="dxa"/>
          </w:tcPr>
          <w:p w:rsidR="00BD11A9" w:rsidRPr="00CA2958" w:rsidRDefault="00BD11A9" w:rsidP="00BC7021">
            <w:pPr>
              <w:pStyle w:val="TableParagraph"/>
              <w:spacing w:before="116" w:line="232" w:lineRule="auto"/>
              <w:rPr>
                <w:rFonts w:asciiTheme="minorHAnsi" w:hAnsiTheme="minorHAnsi" w:cstheme="minorHAnsi"/>
              </w:rPr>
            </w:pPr>
            <w:r w:rsidRPr="00CA2958">
              <w:rPr>
                <w:rFonts w:asciiTheme="minorHAnsi" w:hAnsiTheme="minorHAnsi" w:cstheme="minorHAnsi"/>
              </w:rPr>
              <w:t>Suspender</w:t>
            </w:r>
            <w:r w:rsidRPr="00CA2958">
              <w:rPr>
                <w:rFonts w:asciiTheme="minorHAnsi" w:hAnsiTheme="minorHAnsi" w:cstheme="minorHAnsi"/>
                <w:spacing w:val="30"/>
              </w:rPr>
              <w:t xml:space="preserve"> </w:t>
            </w:r>
            <w:r w:rsidRPr="00CA2958">
              <w:rPr>
                <w:rFonts w:asciiTheme="minorHAnsi" w:hAnsiTheme="minorHAnsi" w:cstheme="minorHAnsi"/>
              </w:rPr>
              <w:t>ou</w:t>
            </w:r>
            <w:r w:rsidRPr="00CA2958">
              <w:rPr>
                <w:rFonts w:asciiTheme="minorHAnsi" w:hAnsiTheme="minorHAnsi" w:cstheme="minorHAnsi"/>
                <w:spacing w:val="31"/>
              </w:rPr>
              <w:t xml:space="preserve"> </w:t>
            </w:r>
            <w:r w:rsidRPr="00CA2958">
              <w:rPr>
                <w:rFonts w:asciiTheme="minorHAnsi" w:hAnsiTheme="minorHAnsi" w:cstheme="minorHAnsi"/>
              </w:rPr>
              <w:t>interromper,</w:t>
            </w:r>
            <w:r w:rsidRPr="00CA2958">
              <w:rPr>
                <w:rFonts w:asciiTheme="minorHAnsi" w:hAnsiTheme="minorHAnsi" w:cstheme="minorHAnsi"/>
                <w:spacing w:val="31"/>
              </w:rPr>
              <w:t xml:space="preserve"> </w:t>
            </w:r>
            <w:r w:rsidRPr="00CA2958">
              <w:rPr>
                <w:rFonts w:asciiTheme="minorHAnsi" w:hAnsiTheme="minorHAnsi" w:cstheme="minorHAnsi"/>
              </w:rPr>
              <w:t>salvo</w:t>
            </w:r>
            <w:r w:rsidRPr="00CA2958">
              <w:rPr>
                <w:rFonts w:asciiTheme="minorHAnsi" w:hAnsiTheme="minorHAnsi" w:cstheme="minorHAnsi"/>
                <w:spacing w:val="31"/>
              </w:rPr>
              <w:t xml:space="preserve"> </w:t>
            </w:r>
            <w:r w:rsidRPr="00CA2958">
              <w:rPr>
                <w:rFonts w:asciiTheme="minorHAnsi" w:hAnsiTheme="minorHAnsi" w:cstheme="minorHAnsi"/>
              </w:rPr>
              <w:t>motivo</w:t>
            </w:r>
            <w:r w:rsidRPr="00CA2958">
              <w:rPr>
                <w:rFonts w:asciiTheme="minorHAnsi" w:hAnsiTheme="minorHAnsi" w:cstheme="minorHAnsi"/>
                <w:spacing w:val="30"/>
              </w:rPr>
              <w:t xml:space="preserve"> </w:t>
            </w:r>
            <w:r w:rsidRPr="00CA2958">
              <w:rPr>
                <w:rFonts w:asciiTheme="minorHAnsi" w:hAnsiTheme="minorHAnsi" w:cstheme="minorHAnsi"/>
              </w:rPr>
              <w:t>de</w:t>
            </w:r>
            <w:r w:rsidRPr="00CA2958">
              <w:rPr>
                <w:rFonts w:asciiTheme="minorHAnsi" w:hAnsiTheme="minorHAnsi" w:cstheme="minorHAnsi"/>
                <w:spacing w:val="31"/>
              </w:rPr>
              <w:t xml:space="preserve"> </w:t>
            </w:r>
            <w:r w:rsidRPr="00CA2958">
              <w:rPr>
                <w:rFonts w:asciiTheme="minorHAnsi" w:hAnsiTheme="minorHAnsi" w:cstheme="minorHAnsi"/>
              </w:rPr>
              <w:t>força</w:t>
            </w:r>
            <w:r w:rsidRPr="00CA2958">
              <w:rPr>
                <w:rFonts w:asciiTheme="minorHAnsi" w:hAnsiTheme="minorHAnsi" w:cstheme="minorHAnsi"/>
                <w:spacing w:val="31"/>
              </w:rPr>
              <w:t xml:space="preserve"> </w:t>
            </w:r>
            <w:r w:rsidRPr="00CA2958">
              <w:rPr>
                <w:rFonts w:asciiTheme="minorHAnsi" w:hAnsiTheme="minorHAnsi" w:cstheme="minorHAnsi"/>
              </w:rPr>
              <w:t>maior</w:t>
            </w:r>
            <w:r w:rsidRPr="00CA2958">
              <w:rPr>
                <w:rFonts w:asciiTheme="minorHAnsi" w:hAnsiTheme="minorHAnsi" w:cstheme="minorHAnsi"/>
                <w:spacing w:val="31"/>
              </w:rPr>
              <w:t xml:space="preserve"> </w:t>
            </w:r>
            <w:r w:rsidRPr="00CA2958">
              <w:rPr>
                <w:rFonts w:asciiTheme="minorHAnsi" w:hAnsiTheme="minorHAnsi" w:cstheme="minorHAnsi"/>
              </w:rPr>
              <w:t>ou</w:t>
            </w:r>
            <w:r w:rsidRPr="00CA2958">
              <w:rPr>
                <w:rFonts w:asciiTheme="minorHAnsi" w:hAnsiTheme="minorHAnsi" w:cstheme="minorHAnsi"/>
                <w:spacing w:val="31"/>
              </w:rPr>
              <w:t xml:space="preserve"> </w:t>
            </w:r>
            <w:r w:rsidRPr="00CA2958">
              <w:rPr>
                <w:rFonts w:asciiTheme="minorHAnsi" w:hAnsiTheme="minorHAnsi" w:cstheme="minorHAnsi"/>
              </w:rPr>
              <w:t>caso</w:t>
            </w:r>
            <w:r w:rsidRPr="00CA2958">
              <w:rPr>
                <w:rFonts w:asciiTheme="minorHAnsi" w:hAnsiTheme="minorHAnsi" w:cstheme="minorHAnsi"/>
                <w:spacing w:val="30"/>
              </w:rPr>
              <w:t xml:space="preserve"> </w:t>
            </w:r>
            <w:r w:rsidRPr="00CA2958">
              <w:rPr>
                <w:rFonts w:asciiTheme="minorHAnsi" w:hAnsiTheme="minorHAnsi" w:cstheme="minorHAnsi"/>
              </w:rPr>
              <w:t>fortuito,</w:t>
            </w:r>
            <w:r w:rsidRPr="00CA2958">
              <w:rPr>
                <w:rFonts w:asciiTheme="minorHAnsi" w:hAnsiTheme="minorHAnsi" w:cstheme="minorHAnsi"/>
                <w:spacing w:val="31"/>
              </w:rPr>
              <w:t xml:space="preserve"> </w:t>
            </w:r>
            <w:r w:rsidRPr="00CA2958">
              <w:rPr>
                <w:rFonts w:asciiTheme="minorHAnsi" w:hAnsiTheme="minorHAnsi" w:cstheme="minorHAnsi"/>
              </w:rPr>
              <w:t>os</w:t>
            </w:r>
            <w:r w:rsidRPr="00CA2958">
              <w:rPr>
                <w:rFonts w:asciiTheme="minorHAnsi" w:hAnsiTheme="minorHAnsi" w:cstheme="minorHAnsi"/>
                <w:spacing w:val="31"/>
              </w:rPr>
              <w:t xml:space="preserve"> </w:t>
            </w:r>
            <w:r w:rsidRPr="00CA2958">
              <w:rPr>
                <w:rFonts w:asciiTheme="minorHAnsi" w:hAnsiTheme="minorHAnsi" w:cstheme="minorHAnsi"/>
              </w:rPr>
              <w:t>serviços</w:t>
            </w:r>
            <w:r w:rsidRPr="00CA2958">
              <w:rPr>
                <w:rFonts w:asciiTheme="minorHAnsi" w:hAnsiTheme="minorHAnsi" w:cstheme="minorHAnsi"/>
                <w:spacing w:val="-51"/>
              </w:rPr>
              <w:t xml:space="preserve"> </w:t>
            </w:r>
            <w:r w:rsidRPr="00CA2958">
              <w:rPr>
                <w:rFonts w:asciiTheme="minorHAnsi" w:hAnsiTheme="minorHAnsi" w:cstheme="minorHAnsi"/>
              </w:rPr>
              <w:t>contratuais</w:t>
            </w:r>
            <w:r w:rsidRPr="00CA2958">
              <w:rPr>
                <w:rFonts w:asciiTheme="minorHAnsi" w:hAnsiTheme="minorHAnsi" w:cstheme="minorHAnsi"/>
                <w:spacing w:val="-1"/>
              </w:rPr>
              <w:t xml:space="preserve"> </w:t>
            </w:r>
            <w:r w:rsidRPr="00CA2958">
              <w:rPr>
                <w:rFonts w:asciiTheme="minorHAnsi" w:hAnsiTheme="minorHAnsi" w:cstheme="minorHAnsi"/>
              </w:rPr>
              <w:t>por dia e</w:t>
            </w:r>
            <w:r w:rsidRPr="00CA2958">
              <w:rPr>
                <w:rFonts w:asciiTheme="minorHAnsi" w:hAnsiTheme="minorHAnsi" w:cstheme="minorHAnsi"/>
                <w:spacing w:val="-1"/>
              </w:rPr>
              <w:t xml:space="preserve"> </w:t>
            </w:r>
            <w:r w:rsidRPr="00CA2958">
              <w:rPr>
                <w:rFonts w:asciiTheme="minorHAnsi" w:hAnsiTheme="minorHAnsi" w:cstheme="minorHAnsi"/>
              </w:rPr>
              <w:t>por unidade de</w:t>
            </w:r>
            <w:r w:rsidRPr="00CA2958">
              <w:rPr>
                <w:rFonts w:asciiTheme="minorHAnsi" w:hAnsiTheme="minorHAnsi" w:cstheme="minorHAnsi"/>
                <w:spacing w:val="-1"/>
              </w:rPr>
              <w:t xml:space="preserve"> </w:t>
            </w:r>
            <w:r w:rsidRPr="00CA2958">
              <w:rPr>
                <w:rFonts w:asciiTheme="minorHAnsi" w:hAnsiTheme="minorHAnsi" w:cstheme="minorHAnsi"/>
              </w:rPr>
              <w:t>atendimento;</w:t>
            </w:r>
          </w:p>
        </w:tc>
        <w:tc>
          <w:tcPr>
            <w:tcW w:w="1240" w:type="dxa"/>
            <w:vAlign w:val="center"/>
          </w:tcPr>
          <w:p w:rsidR="00BD11A9" w:rsidRPr="00CA2958" w:rsidRDefault="00BD11A9" w:rsidP="00BC7021">
            <w:pPr>
              <w:pStyle w:val="TableParagraph"/>
              <w:spacing w:line="235" w:lineRule="exact"/>
              <w:jc w:val="center"/>
              <w:rPr>
                <w:rFonts w:asciiTheme="minorHAnsi" w:hAnsiTheme="minorHAnsi" w:cstheme="minorHAnsi"/>
              </w:rPr>
            </w:pPr>
            <w:r w:rsidRPr="00CA2958">
              <w:rPr>
                <w:rFonts w:asciiTheme="minorHAnsi" w:hAnsiTheme="minorHAnsi" w:cstheme="minorHAnsi"/>
              </w:rPr>
              <w:t>04</w:t>
            </w:r>
          </w:p>
        </w:tc>
      </w:tr>
      <w:tr w:rsidR="00BD11A9" w:rsidRPr="00CA2958" w:rsidTr="00BC7021">
        <w:trPr>
          <w:jc w:val="center"/>
        </w:trPr>
        <w:tc>
          <w:tcPr>
            <w:tcW w:w="918" w:type="dxa"/>
            <w:vAlign w:val="center"/>
          </w:tcPr>
          <w:p w:rsidR="00BD11A9" w:rsidRPr="00CA2958" w:rsidRDefault="00BD11A9" w:rsidP="00BC7021">
            <w:pPr>
              <w:jc w:val="center"/>
              <w:rPr>
                <w:rFonts w:asciiTheme="minorHAnsi" w:hAnsiTheme="minorHAnsi" w:cstheme="minorHAnsi"/>
                <w:color w:val="000000"/>
                <w:sz w:val="22"/>
                <w:szCs w:val="22"/>
                <w:lang w:eastAsia="pt-BR"/>
              </w:rPr>
            </w:pPr>
            <w:r w:rsidRPr="00CA2958">
              <w:rPr>
                <w:rFonts w:asciiTheme="minorHAnsi" w:hAnsiTheme="minorHAnsi" w:cstheme="minorHAnsi"/>
                <w:color w:val="000000"/>
                <w:sz w:val="22"/>
                <w:szCs w:val="22"/>
                <w:lang w:eastAsia="pt-BR"/>
              </w:rPr>
              <w:t>3</w:t>
            </w:r>
          </w:p>
        </w:tc>
        <w:tc>
          <w:tcPr>
            <w:tcW w:w="6170" w:type="dxa"/>
          </w:tcPr>
          <w:p w:rsidR="00BD11A9" w:rsidRPr="00CA2958" w:rsidRDefault="00BD11A9" w:rsidP="00BC7021">
            <w:pPr>
              <w:pStyle w:val="TableParagraph"/>
              <w:spacing w:before="116" w:line="232" w:lineRule="auto"/>
              <w:rPr>
                <w:rFonts w:asciiTheme="minorHAnsi" w:hAnsiTheme="minorHAnsi" w:cstheme="minorHAnsi"/>
              </w:rPr>
            </w:pPr>
            <w:r w:rsidRPr="00CA2958">
              <w:rPr>
                <w:rFonts w:asciiTheme="minorHAnsi" w:hAnsiTheme="minorHAnsi" w:cstheme="minorHAnsi"/>
              </w:rPr>
              <w:t>Manter</w:t>
            </w:r>
            <w:r w:rsidRPr="00CA2958">
              <w:rPr>
                <w:rFonts w:asciiTheme="minorHAnsi" w:hAnsiTheme="minorHAnsi" w:cstheme="minorHAnsi"/>
                <w:spacing w:val="36"/>
              </w:rPr>
              <w:t xml:space="preserve"> </w:t>
            </w:r>
            <w:r w:rsidRPr="00CA2958">
              <w:rPr>
                <w:rFonts w:asciiTheme="minorHAnsi" w:hAnsiTheme="minorHAnsi" w:cstheme="minorHAnsi"/>
              </w:rPr>
              <w:t>funcionário</w:t>
            </w:r>
            <w:r w:rsidRPr="00CA2958">
              <w:rPr>
                <w:rFonts w:asciiTheme="minorHAnsi" w:hAnsiTheme="minorHAnsi" w:cstheme="minorHAnsi"/>
                <w:spacing w:val="36"/>
              </w:rPr>
              <w:t xml:space="preserve"> </w:t>
            </w:r>
            <w:r w:rsidRPr="00CA2958">
              <w:rPr>
                <w:rFonts w:asciiTheme="minorHAnsi" w:hAnsiTheme="minorHAnsi" w:cstheme="minorHAnsi"/>
              </w:rPr>
              <w:t>sem</w:t>
            </w:r>
            <w:r w:rsidRPr="00CA2958">
              <w:rPr>
                <w:rFonts w:asciiTheme="minorHAnsi" w:hAnsiTheme="minorHAnsi" w:cstheme="minorHAnsi"/>
                <w:spacing w:val="36"/>
              </w:rPr>
              <w:t xml:space="preserve"> </w:t>
            </w:r>
            <w:r w:rsidRPr="00CA2958">
              <w:rPr>
                <w:rFonts w:asciiTheme="minorHAnsi" w:hAnsiTheme="minorHAnsi" w:cstheme="minorHAnsi"/>
              </w:rPr>
              <w:t>qualificação</w:t>
            </w:r>
            <w:r w:rsidRPr="00CA2958">
              <w:rPr>
                <w:rFonts w:asciiTheme="minorHAnsi" w:hAnsiTheme="minorHAnsi" w:cstheme="minorHAnsi"/>
                <w:spacing w:val="36"/>
              </w:rPr>
              <w:t xml:space="preserve"> </w:t>
            </w:r>
            <w:r w:rsidRPr="00CA2958">
              <w:rPr>
                <w:rFonts w:asciiTheme="minorHAnsi" w:hAnsiTheme="minorHAnsi" w:cstheme="minorHAnsi"/>
              </w:rPr>
              <w:t>para</w:t>
            </w:r>
            <w:r w:rsidRPr="00CA2958">
              <w:rPr>
                <w:rFonts w:asciiTheme="minorHAnsi" w:hAnsiTheme="minorHAnsi" w:cstheme="minorHAnsi"/>
                <w:spacing w:val="36"/>
              </w:rPr>
              <w:t xml:space="preserve"> </w:t>
            </w:r>
            <w:r w:rsidRPr="00CA2958">
              <w:rPr>
                <w:rFonts w:asciiTheme="minorHAnsi" w:hAnsiTheme="minorHAnsi" w:cstheme="minorHAnsi"/>
              </w:rPr>
              <w:t>executar</w:t>
            </w:r>
            <w:r w:rsidRPr="00CA2958">
              <w:rPr>
                <w:rFonts w:asciiTheme="minorHAnsi" w:hAnsiTheme="minorHAnsi" w:cstheme="minorHAnsi"/>
                <w:spacing w:val="36"/>
              </w:rPr>
              <w:t xml:space="preserve"> </w:t>
            </w:r>
            <w:r w:rsidRPr="00CA2958">
              <w:rPr>
                <w:rFonts w:asciiTheme="minorHAnsi" w:hAnsiTheme="minorHAnsi" w:cstheme="minorHAnsi"/>
              </w:rPr>
              <w:t>os</w:t>
            </w:r>
            <w:r w:rsidRPr="00CA2958">
              <w:rPr>
                <w:rFonts w:asciiTheme="minorHAnsi" w:hAnsiTheme="minorHAnsi" w:cstheme="minorHAnsi"/>
                <w:spacing w:val="36"/>
              </w:rPr>
              <w:t xml:space="preserve"> </w:t>
            </w:r>
            <w:r w:rsidRPr="00CA2958">
              <w:rPr>
                <w:rFonts w:asciiTheme="minorHAnsi" w:hAnsiTheme="minorHAnsi" w:cstheme="minorHAnsi"/>
              </w:rPr>
              <w:t>serviços</w:t>
            </w:r>
            <w:r w:rsidRPr="00CA2958">
              <w:rPr>
                <w:rFonts w:asciiTheme="minorHAnsi" w:hAnsiTheme="minorHAnsi" w:cstheme="minorHAnsi"/>
                <w:spacing w:val="36"/>
              </w:rPr>
              <w:t xml:space="preserve"> </w:t>
            </w:r>
            <w:r w:rsidRPr="00CA2958">
              <w:rPr>
                <w:rFonts w:asciiTheme="minorHAnsi" w:hAnsiTheme="minorHAnsi" w:cstheme="minorHAnsi"/>
              </w:rPr>
              <w:t>contratados,</w:t>
            </w:r>
            <w:r w:rsidRPr="00CA2958">
              <w:rPr>
                <w:rFonts w:asciiTheme="minorHAnsi" w:hAnsiTheme="minorHAnsi" w:cstheme="minorHAnsi"/>
                <w:spacing w:val="36"/>
              </w:rPr>
              <w:t xml:space="preserve"> </w:t>
            </w:r>
            <w:r w:rsidRPr="00CA2958">
              <w:rPr>
                <w:rFonts w:asciiTheme="minorHAnsi" w:hAnsiTheme="minorHAnsi" w:cstheme="minorHAnsi"/>
              </w:rPr>
              <w:t>por</w:t>
            </w:r>
            <w:r w:rsidRPr="00CA2958">
              <w:rPr>
                <w:rFonts w:asciiTheme="minorHAnsi" w:hAnsiTheme="minorHAnsi" w:cstheme="minorHAnsi"/>
                <w:spacing w:val="-52"/>
              </w:rPr>
              <w:t xml:space="preserve"> </w:t>
            </w:r>
            <w:r w:rsidRPr="00CA2958">
              <w:rPr>
                <w:rFonts w:asciiTheme="minorHAnsi" w:hAnsiTheme="minorHAnsi" w:cstheme="minorHAnsi"/>
              </w:rPr>
              <w:t>empregado</w:t>
            </w:r>
            <w:r w:rsidRPr="00CA2958">
              <w:rPr>
                <w:rFonts w:asciiTheme="minorHAnsi" w:hAnsiTheme="minorHAnsi" w:cstheme="minorHAnsi"/>
                <w:spacing w:val="-1"/>
              </w:rPr>
              <w:t xml:space="preserve"> </w:t>
            </w:r>
            <w:r w:rsidRPr="00CA2958">
              <w:rPr>
                <w:rFonts w:asciiTheme="minorHAnsi" w:hAnsiTheme="minorHAnsi" w:cstheme="minorHAnsi"/>
              </w:rPr>
              <w:t>e por dia;</w:t>
            </w:r>
          </w:p>
        </w:tc>
        <w:tc>
          <w:tcPr>
            <w:tcW w:w="1240" w:type="dxa"/>
            <w:vAlign w:val="center"/>
          </w:tcPr>
          <w:p w:rsidR="00BD11A9" w:rsidRPr="00CA2958" w:rsidRDefault="00BD11A9" w:rsidP="00BC7021">
            <w:pPr>
              <w:pStyle w:val="TableParagraph"/>
              <w:spacing w:line="235" w:lineRule="exact"/>
              <w:jc w:val="center"/>
              <w:rPr>
                <w:rFonts w:asciiTheme="minorHAnsi" w:hAnsiTheme="minorHAnsi" w:cstheme="minorHAnsi"/>
              </w:rPr>
            </w:pPr>
            <w:r w:rsidRPr="00CA2958">
              <w:rPr>
                <w:rFonts w:asciiTheme="minorHAnsi" w:hAnsiTheme="minorHAnsi" w:cstheme="minorHAnsi"/>
              </w:rPr>
              <w:t>03</w:t>
            </w:r>
          </w:p>
        </w:tc>
      </w:tr>
      <w:tr w:rsidR="00BD11A9" w:rsidRPr="00CA2958" w:rsidTr="00BC7021">
        <w:trPr>
          <w:jc w:val="center"/>
        </w:trPr>
        <w:tc>
          <w:tcPr>
            <w:tcW w:w="918" w:type="dxa"/>
            <w:vAlign w:val="center"/>
          </w:tcPr>
          <w:p w:rsidR="00BD11A9" w:rsidRPr="00CA2958" w:rsidRDefault="00BD11A9" w:rsidP="00BC7021">
            <w:pPr>
              <w:jc w:val="center"/>
              <w:rPr>
                <w:rFonts w:asciiTheme="minorHAnsi" w:hAnsiTheme="minorHAnsi" w:cstheme="minorHAnsi"/>
                <w:color w:val="000000"/>
                <w:sz w:val="22"/>
                <w:szCs w:val="22"/>
                <w:lang w:eastAsia="pt-BR"/>
              </w:rPr>
            </w:pPr>
            <w:r w:rsidRPr="00CA2958">
              <w:rPr>
                <w:rFonts w:asciiTheme="minorHAnsi" w:hAnsiTheme="minorHAnsi" w:cstheme="minorHAnsi"/>
                <w:color w:val="000000"/>
                <w:sz w:val="22"/>
                <w:szCs w:val="22"/>
                <w:lang w:eastAsia="pt-BR"/>
              </w:rPr>
              <w:t>4</w:t>
            </w:r>
          </w:p>
        </w:tc>
        <w:tc>
          <w:tcPr>
            <w:tcW w:w="6170" w:type="dxa"/>
          </w:tcPr>
          <w:p w:rsidR="00BD11A9" w:rsidRPr="00CA2958" w:rsidRDefault="00BD11A9" w:rsidP="00BC7021">
            <w:pPr>
              <w:pStyle w:val="TableParagraph"/>
              <w:spacing w:before="109"/>
              <w:rPr>
                <w:rFonts w:asciiTheme="minorHAnsi" w:hAnsiTheme="minorHAnsi" w:cstheme="minorHAnsi"/>
              </w:rPr>
            </w:pPr>
            <w:r w:rsidRPr="00CA2958">
              <w:rPr>
                <w:rFonts w:asciiTheme="minorHAnsi" w:hAnsiTheme="minorHAnsi" w:cstheme="minorHAnsi"/>
              </w:rPr>
              <w:t>Recusar-se</w:t>
            </w:r>
            <w:r w:rsidRPr="00CA2958">
              <w:rPr>
                <w:rFonts w:asciiTheme="minorHAnsi" w:hAnsiTheme="minorHAnsi" w:cstheme="minorHAnsi"/>
                <w:spacing w:val="-4"/>
              </w:rPr>
              <w:t xml:space="preserve"> </w:t>
            </w:r>
            <w:r w:rsidRPr="00CA2958">
              <w:rPr>
                <w:rFonts w:asciiTheme="minorHAnsi" w:hAnsiTheme="minorHAnsi" w:cstheme="minorHAnsi"/>
              </w:rPr>
              <w:t>a</w:t>
            </w:r>
            <w:r w:rsidRPr="00CA2958">
              <w:rPr>
                <w:rFonts w:asciiTheme="minorHAnsi" w:hAnsiTheme="minorHAnsi" w:cstheme="minorHAnsi"/>
                <w:spacing w:val="-4"/>
              </w:rPr>
              <w:t xml:space="preserve"> </w:t>
            </w:r>
            <w:r w:rsidRPr="00CA2958">
              <w:rPr>
                <w:rFonts w:asciiTheme="minorHAnsi" w:hAnsiTheme="minorHAnsi" w:cstheme="minorHAnsi"/>
              </w:rPr>
              <w:t>executar</w:t>
            </w:r>
            <w:r w:rsidRPr="00CA2958">
              <w:rPr>
                <w:rFonts w:asciiTheme="minorHAnsi" w:hAnsiTheme="minorHAnsi" w:cstheme="minorHAnsi"/>
                <w:spacing w:val="-4"/>
              </w:rPr>
              <w:t xml:space="preserve"> </w:t>
            </w:r>
            <w:r w:rsidRPr="00CA2958">
              <w:rPr>
                <w:rFonts w:asciiTheme="minorHAnsi" w:hAnsiTheme="minorHAnsi" w:cstheme="minorHAnsi"/>
              </w:rPr>
              <w:t>serviço</w:t>
            </w:r>
            <w:r w:rsidRPr="00CA2958">
              <w:rPr>
                <w:rFonts w:asciiTheme="minorHAnsi" w:hAnsiTheme="minorHAnsi" w:cstheme="minorHAnsi"/>
                <w:spacing w:val="-3"/>
              </w:rPr>
              <w:t xml:space="preserve"> </w:t>
            </w:r>
            <w:r w:rsidRPr="00CA2958">
              <w:rPr>
                <w:rFonts w:asciiTheme="minorHAnsi" w:hAnsiTheme="minorHAnsi" w:cstheme="minorHAnsi"/>
              </w:rPr>
              <w:t>determinado</w:t>
            </w:r>
            <w:r w:rsidRPr="00CA2958">
              <w:rPr>
                <w:rFonts w:asciiTheme="minorHAnsi" w:hAnsiTheme="minorHAnsi" w:cstheme="minorHAnsi"/>
                <w:spacing w:val="-4"/>
              </w:rPr>
              <w:t xml:space="preserve"> </w:t>
            </w:r>
            <w:r w:rsidRPr="00CA2958">
              <w:rPr>
                <w:rFonts w:asciiTheme="minorHAnsi" w:hAnsiTheme="minorHAnsi" w:cstheme="minorHAnsi"/>
              </w:rPr>
              <w:t>pela</w:t>
            </w:r>
            <w:r w:rsidRPr="00CA2958">
              <w:rPr>
                <w:rFonts w:asciiTheme="minorHAnsi" w:hAnsiTheme="minorHAnsi" w:cstheme="minorHAnsi"/>
                <w:spacing w:val="-4"/>
              </w:rPr>
              <w:t xml:space="preserve"> </w:t>
            </w:r>
            <w:r w:rsidRPr="00CA2958">
              <w:rPr>
                <w:rFonts w:asciiTheme="minorHAnsi" w:hAnsiTheme="minorHAnsi" w:cstheme="minorHAnsi"/>
              </w:rPr>
              <w:t>fiscalização,</w:t>
            </w:r>
            <w:r w:rsidRPr="00CA2958">
              <w:rPr>
                <w:rFonts w:asciiTheme="minorHAnsi" w:hAnsiTheme="minorHAnsi" w:cstheme="minorHAnsi"/>
                <w:spacing w:val="-3"/>
              </w:rPr>
              <w:t xml:space="preserve"> </w:t>
            </w:r>
            <w:r w:rsidRPr="00CA2958">
              <w:rPr>
                <w:rFonts w:asciiTheme="minorHAnsi" w:hAnsiTheme="minorHAnsi" w:cstheme="minorHAnsi"/>
              </w:rPr>
              <w:t>por</w:t>
            </w:r>
            <w:r w:rsidRPr="00CA2958">
              <w:rPr>
                <w:rFonts w:asciiTheme="minorHAnsi" w:hAnsiTheme="minorHAnsi" w:cstheme="minorHAnsi"/>
                <w:spacing w:val="-4"/>
              </w:rPr>
              <w:t xml:space="preserve"> </w:t>
            </w:r>
            <w:r w:rsidRPr="00CA2958">
              <w:rPr>
                <w:rFonts w:asciiTheme="minorHAnsi" w:hAnsiTheme="minorHAnsi" w:cstheme="minorHAnsi"/>
              </w:rPr>
              <w:t>serviço</w:t>
            </w:r>
            <w:r w:rsidRPr="00CA2958">
              <w:rPr>
                <w:rFonts w:asciiTheme="minorHAnsi" w:hAnsiTheme="minorHAnsi" w:cstheme="minorHAnsi"/>
                <w:spacing w:val="-4"/>
              </w:rPr>
              <w:t xml:space="preserve"> </w:t>
            </w:r>
            <w:r w:rsidRPr="00CA2958">
              <w:rPr>
                <w:rFonts w:asciiTheme="minorHAnsi" w:hAnsiTheme="minorHAnsi" w:cstheme="minorHAnsi"/>
              </w:rPr>
              <w:t>e</w:t>
            </w:r>
            <w:r w:rsidRPr="00CA2958">
              <w:rPr>
                <w:rFonts w:asciiTheme="minorHAnsi" w:hAnsiTheme="minorHAnsi" w:cstheme="minorHAnsi"/>
                <w:spacing w:val="-4"/>
              </w:rPr>
              <w:t xml:space="preserve"> </w:t>
            </w:r>
            <w:r w:rsidRPr="00CA2958">
              <w:rPr>
                <w:rFonts w:asciiTheme="minorHAnsi" w:hAnsiTheme="minorHAnsi" w:cstheme="minorHAnsi"/>
              </w:rPr>
              <w:t>por</w:t>
            </w:r>
            <w:r w:rsidRPr="00CA2958">
              <w:rPr>
                <w:rFonts w:asciiTheme="minorHAnsi" w:hAnsiTheme="minorHAnsi" w:cstheme="minorHAnsi"/>
                <w:spacing w:val="-3"/>
              </w:rPr>
              <w:t xml:space="preserve"> </w:t>
            </w:r>
            <w:r w:rsidRPr="00CA2958">
              <w:rPr>
                <w:rFonts w:asciiTheme="minorHAnsi" w:hAnsiTheme="minorHAnsi" w:cstheme="minorHAnsi"/>
              </w:rPr>
              <w:t>dia;</w:t>
            </w:r>
          </w:p>
        </w:tc>
        <w:tc>
          <w:tcPr>
            <w:tcW w:w="1240" w:type="dxa"/>
            <w:vAlign w:val="center"/>
          </w:tcPr>
          <w:p w:rsidR="00BD11A9" w:rsidRPr="00CA2958" w:rsidRDefault="00BD11A9" w:rsidP="00BC7021">
            <w:pPr>
              <w:pStyle w:val="TableParagraph"/>
              <w:spacing w:line="240" w:lineRule="exact"/>
              <w:jc w:val="center"/>
              <w:rPr>
                <w:rFonts w:asciiTheme="minorHAnsi" w:hAnsiTheme="minorHAnsi" w:cstheme="minorHAnsi"/>
              </w:rPr>
            </w:pPr>
            <w:r w:rsidRPr="00CA2958">
              <w:rPr>
                <w:rFonts w:asciiTheme="minorHAnsi" w:hAnsiTheme="minorHAnsi" w:cstheme="minorHAnsi"/>
              </w:rPr>
              <w:t>02</w:t>
            </w:r>
          </w:p>
        </w:tc>
      </w:tr>
      <w:tr w:rsidR="00BD11A9" w:rsidRPr="00CA2958" w:rsidTr="00BC7021">
        <w:trPr>
          <w:jc w:val="center"/>
        </w:trPr>
        <w:tc>
          <w:tcPr>
            <w:tcW w:w="8328" w:type="dxa"/>
            <w:gridSpan w:val="3"/>
            <w:vAlign w:val="center"/>
          </w:tcPr>
          <w:p w:rsidR="00BD11A9" w:rsidRPr="00CA2958" w:rsidRDefault="00BD11A9" w:rsidP="00BC7021">
            <w:pPr>
              <w:jc w:val="center"/>
              <w:rPr>
                <w:rFonts w:asciiTheme="minorHAnsi" w:hAnsiTheme="minorHAnsi" w:cstheme="minorHAnsi"/>
                <w:b/>
                <w:sz w:val="22"/>
                <w:szCs w:val="22"/>
              </w:rPr>
            </w:pPr>
            <w:r w:rsidRPr="00CA2958">
              <w:rPr>
                <w:rFonts w:asciiTheme="minorHAnsi" w:hAnsiTheme="minorHAnsi" w:cstheme="minorHAnsi"/>
                <w:b/>
                <w:sz w:val="22"/>
                <w:szCs w:val="22"/>
              </w:rPr>
              <w:t>Para os itens a seguir, deixar de:</w:t>
            </w:r>
          </w:p>
        </w:tc>
      </w:tr>
      <w:tr w:rsidR="00BD11A9" w:rsidRPr="00CA2958" w:rsidTr="00BC7021">
        <w:trPr>
          <w:jc w:val="center"/>
        </w:trPr>
        <w:tc>
          <w:tcPr>
            <w:tcW w:w="918" w:type="dxa"/>
            <w:vAlign w:val="center"/>
          </w:tcPr>
          <w:p w:rsidR="00BD11A9" w:rsidRPr="00CA2958" w:rsidRDefault="00BD11A9" w:rsidP="00BC7021">
            <w:pPr>
              <w:jc w:val="center"/>
              <w:rPr>
                <w:rFonts w:asciiTheme="minorHAnsi" w:hAnsiTheme="minorHAnsi" w:cstheme="minorHAnsi"/>
                <w:color w:val="000000"/>
                <w:sz w:val="22"/>
                <w:szCs w:val="22"/>
                <w:lang w:eastAsia="pt-BR"/>
              </w:rPr>
            </w:pPr>
            <w:r w:rsidRPr="00CA2958">
              <w:rPr>
                <w:rFonts w:asciiTheme="minorHAnsi" w:hAnsiTheme="minorHAnsi" w:cstheme="minorHAnsi"/>
                <w:color w:val="000000"/>
                <w:sz w:val="22"/>
                <w:szCs w:val="22"/>
                <w:lang w:eastAsia="pt-BR"/>
              </w:rPr>
              <w:t>7</w:t>
            </w:r>
          </w:p>
        </w:tc>
        <w:tc>
          <w:tcPr>
            <w:tcW w:w="6170" w:type="dxa"/>
          </w:tcPr>
          <w:p w:rsidR="00BD11A9" w:rsidRPr="00CA2958" w:rsidRDefault="00BD11A9" w:rsidP="00BC7021">
            <w:pPr>
              <w:pStyle w:val="TableParagraph"/>
              <w:spacing w:before="116" w:line="232" w:lineRule="auto"/>
              <w:rPr>
                <w:rFonts w:asciiTheme="minorHAnsi" w:hAnsiTheme="minorHAnsi" w:cstheme="minorHAnsi"/>
              </w:rPr>
            </w:pPr>
            <w:r w:rsidRPr="00CA2958">
              <w:rPr>
                <w:rFonts w:asciiTheme="minorHAnsi" w:hAnsiTheme="minorHAnsi" w:cstheme="minorHAnsi"/>
              </w:rPr>
              <w:t>Cumprir</w:t>
            </w:r>
            <w:r w:rsidRPr="00CA2958">
              <w:rPr>
                <w:rFonts w:asciiTheme="minorHAnsi" w:hAnsiTheme="minorHAnsi" w:cstheme="minorHAnsi"/>
                <w:spacing w:val="42"/>
              </w:rPr>
              <w:t xml:space="preserve"> </w:t>
            </w:r>
            <w:r w:rsidRPr="00CA2958">
              <w:rPr>
                <w:rFonts w:asciiTheme="minorHAnsi" w:hAnsiTheme="minorHAnsi" w:cstheme="minorHAnsi"/>
              </w:rPr>
              <w:t>determinação</w:t>
            </w:r>
            <w:r w:rsidRPr="00CA2958">
              <w:rPr>
                <w:rFonts w:asciiTheme="minorHAnsi" w:hAnsiTheme="minorHAnsi" w:cstheme="minorHAnsi"/>
                <w:spacing w:val="42"/>
              </w:rPr>
              <w:t xml:space="preserve"> </w:t>
            </w:r>
            <w:r w:rsidRPr="00CA2958">
              <w:rPr>
                <w:rFonts w:asciiTheme="minorHAnsi" w:hAnsiTheme="minorHAnsi" w:cstheme="minorHAnsi"/>
              </w:rPr>
              <w:t>formal</w:t>
            </w:r>
            <w:r w:rsidRPr="00CA2958">
              <w:rPr>
                <w:rFonts w:asciiTheme="minorHAnsi" w:hAnsiTheme="minorHAnsi" w:cstheme="minorHAnsi"/>
                <w:spacing w:val="42"/>
              </w:rPr>
              <w:t xml:space="preserve"> </w:t>
            </w:r>
            <w:r w:rsidRPr="00CA2958">
              <w:rPr>
                <w:rFonts w:asciiTheme="minorHAnsi" w:hAnsiTheme="minorHAnsi" w:cstheme="minorHAnsi"/>
              </w:rPr>
              <w:t>ou</w:t>
            </w:r>
            <w:r w:rsidRPr="00CA2958">
              <w:rPr>
                <w:rFonts w:asciiTheme="minorHAnsi" w:hAnsiTheme="minorHAnsi" w:cstheme="minorHAnsi"/>
                <w:spacing w:val="43"/>
              </w:rPr>
              <w:t xml:space="preserve"> </w:t>
            </w:r>
            <w:r w:rsidRPr="00CA2958">
              <w:rPr>
                <w:rFonts w:asciiTheme="minorHAnsi" w:hAnsiTheme="minorHAnsi" w:cstheme="minorHAnsi"/>
              </w:rPr>
              <w:t>instrução</w:t>
            </w:r>
            <w:r w:rsidRPr="00CA2958">
              <w:rPr>
                <w:rFonts w:asciiTheme="minorHAnsi" w:hAnsiTheme="minorHAnsi" w:cstheme="minorHAnsi"/>
                <w:spacing w:val="42"/>
              </w:rPr>
              <w:t xml:space="preserve"> </w:t>
            </w:r>
            <w:r w:rsidRPr="00CA2958">
              <w:rPr>
                <w:rFonts w:asciiTheme="minorHAnsi" w:hAnsiTheme="minorHAnsi" w:cstheme="minorHAnsi"/>
              </w:rPr>
              <w:t>complementar</w:t>
            </w:r>
            <w:r w:rsidRPr="00CA2958">
              <w:rPr>
                <w:rFonts w:asciiTheme="minorHAnsi" w:hAnsiTheme="minorHAnsi" w:cstheme="minorHAnsi"/>
                <w:spacing w:val="42"/>
              </w:rPr>
              <w:t xml:space="preserve"> </w:t>
            </w:r>
            <w:r w:rsidRPr="00CA2958">
              <w:rPr>
                <w:rFonts w:asciiTheme="minorHAnsi" w:hAnsiTheme="minorHAnsi" w:cstheme="minorHAnsi"/>
              </w:rPr>
              <w:t>do</w:t>
            </w:r>
            <w:r w:rsidRPr="00CA2958">
              <w:rPr>
                <w:rFonts w:asciiTheme="minorHAnsi" w:hAnsiTheme="minorHAnsi" w:cstheme="minorHAnsi"/>
                <w:spacing w:val="43"/>
              </w:rPr>
              <w:t xml:space="preserve"> </w:t>
            </w:r>
            <w:r w:rsidRPr="00CA2958">
              <w:rPr>
                <w:rFonts w:asciiTheme="minorHAnsi" w:hAnsiTheme="minorHAnsi" w:cstheme="minorHAnsi"/>
              </w:rPr>
              <w:t>órgão</w:t>
            </w:r>
            <w:r w:rsidRPr="00CA2958">
              <w:rPr>
                <w:rFonts w:asciiTheme="minorHAnsi" w:hAnsiTheme="minorHAnsi" w:cstheme="minorHAnsi"/>
                <w:spacing w:val="42"/>
              </w:rPr>
              <w:t xml:space="preserve"> </w:t>
            </w:r>
            <w:r w:rsidRPr="00CA2958">
              <w:rPr>
                <w:rFonts w:asciiTheme="minorHAnsi" w:hAnsiTheme="minorHAnsi" w:cstheme="minorHAnsi"/>
              </w:rPr>
              <w:t>fiscalizador,</w:t>
            </w:r>
            <w:r w:rsidRPr="00CA2958">
              <w:rPr>
                <w:rFonts w:asciiTheme="minorHAnsi" w:hAnsiTheme="minorHAnsi" w:cstheme="minorHAnsi"/>
                <w:spacing w:val="42"/>
              </w:rPr>
              <w:t xml:space="preserve"> </w:t>
            </w:r>
            <w:r w:rsidRPr="00CA2958">
              <w:rPr>
                <w:rFonts w:asciiTheme="minorHAnsi" w:hAnsiTheme="minorHAnsi" w:cstheme="minorHAnsi"/>
              </w:rPr>
              <w:t>por</w:t>
            </w:r>
            <w:r w:rsidRPr="00CA2958">
              <w:rPr>
                <w:rFonts w:asciiTheme="minorHAnsi" w:hAnsiTheme="minorHAnsi" w:cstheme="minorHAnsi"/>
                <w:spacing w:val="-51"/>
              </w:rPr>
              <w:t xml:space="preserve"> </w:t>
            </w:r>
            <w:r w:rsidRPr="00CA2958">
              <w:rPr>
                <w:rFonts w:asciiTheme="minorHAnsi" w:hAnsiTheme="minorHAnsi" w:cstheme="minorHAnsi"/>
              </w:rPr>
              <w:t>ocorrência;</w:t>
            </w:r>
          </w:p>
        </w:tc>
        <w:tc>
          <w:tcPr>
            <w:tcW w:w="1240" w:type="dxa"/>
            <w:vAlign w:val="center"/>
          </w:tcPr>
          <w:p w:rsidR="00BD11A9" w:rsidRPr="00CA2958" w:rsidRDefault="00BD11A9" w:rsidP="00BC7021">
            <w:pPr>
              <w:jc w:val="center"/>
              <w:rPr>
                <w:rFonts w:asciiTheme="minorHAnsi" w:hAnsiTheme="minorHAnsi" w:cstheme="minorHAnsi"/>
                <w:sz w:val="22"/>
                <w:szCs w:val="22"/>
              </w:rPr>
            </w:pPr>
            <w:r w:rsidRPr="00CA2958">
              <w:rPr>
                <w:rFonts w:asciiTheme="minorHAnsi" w:hAnsiTheme="minorHAnsi" w:cstheme="minorHAnsi"/>
                <w:sz w:val="22"/>
                <w:szCs w:val="22"/>
              </w:rPr>
              <w:t>02</w:t>
            </w:r>
          </w:p>
        </w:tc>
      </w:tr>
      <w:tr w:rsidR="00BD11A9" w:rsidRPr="00CA2958" w:rsidTr="00BC7021">
        <w:trPr>
          <w:jc w:val="center"/>
        </w:trPr>
        <w:tc>
          <w:tcPr>
            <w:tcW w:w="918" w:type="dxa"/>
            <w:vAlign w:val="center"/>
          </w:tcPr>
          <w:p w:rsidR="00BD11A9" w:rsidRPr="00CA2958" w:rsidRDefault="00BD11A9" w:rsidP="00BC7021">
            <w:pPr>
              <w:jc w:val="center"/>
              <w:rPr>
                <w:rFonts w:asciiTheme="minorHAnsi" w:hAnsiTheme="minorHAnsi" w:cstheme="minorHAnsi"/>
                <w:color w:val="000000"/>
                <w:sz w:val="22"/>
                <w:szCs w:val="22"/>
                <w:lang w:eastAsia="pt-BR"/>
              </w:rPr>
            </w:pPr>
            <w:r w:rsidRPr="00CA2958">
              <w:rPr>
                <w:rFonts w:asciiTheme="minorHAnsi" w:hAnsiTheme="minorHAnsi" w:cstheme="minorHAnsi"/>
                <w:color w:val="000000"/>
                <w:sz w:val="22"/>
                <w:szCs w:val="22"/>
                <w:lang w:eastAsia="pt-BR"/>
              </w:rPr>
              <w:t>8</w:t>
            </w:r>
          </w:p>
        </w:tc>
        <w:tc>
          <w:tcPr>
            <w:tcW w:w="6170" w:type="dxa"/>
          </w:tcPr>
          <w:p w:rsidR="00BD11A9" w:rsidRPr="00CA2958" w:rsidRDefault="00BD11A9" w:rsidP="00BC7021">
            <w:pPr>
              <w:pStyle w:val="TableParagraph"/>
              <w:spacing w:before="116" w:line="232" w:lineRule="auto"/>
              <w:rPr>
                <w:rFonts w:asciiTheme="minorHAnsi" w:hAnsiTheme="minorHAnsi" w:cstheme="minorHAnsi"/>
              </w:rPr>
            </w:pPr>
            <w:r w:rsidRPr="00CA2958">
              <w:rPr>
                <w:rFonts w:asciiTheme="minorHAnsi" w:hAnsiTheme="minorHAnsi" w:cstheme="minorHAnsi"/>
              </w:rPr>
              <w:t>Substituir</w:t>
            </w:r>
            <w:r w:rsidRPr="00CA2958">
              <w:rPr>
                <w:rFonts w:asciiTheme="minorHAnsi" w:hAnsiTheme="minorHAnsi" w:cstheme="minorHAnsi"/>
                <w:spacing w:val="19"/>
              </w:rPr>
              <w:t xml:space="preserve"> </w:t>
            </w:r>
            <w:r w:rsidRPr="00CA2958">
              <w:rPr>
                <w:rFonts w:asciiTheme="minorHAnsi" w:hAnsiTheme="minorHAnsi" w:cstheme="minorHAnsi"/>
              </w:rPr>
              <w:t>empregado</w:t>
            </w:r>
            <w:r w:rsidRPr="00CA2958">
              <w:rPr>
                <w:rFonts w:asciiTheme="minorHAnsi" w:hAnsiTheme="minorHAnsi" w:cstheme="minorHAnsi"/>
                <w:spacing w:val="19"/>
              </w:rPr>
              <w:t xml:space="preserve"> </w:t>
            </w:r>
            <w:r w:rsidRPr="00CA2958">
              <w:rPr>
                <w:rFonts w:asciiTheme="minorHAnsi" w:hAnsiTheme="minorHAnsi" w:cstheme="minorHAnsi"/>
              </w:rPr>
              <w:t>que</w:t>
            </w:r>
            <w:r w:rsidRPr="00CA2958">
              <w:rPr>
                <w:rFonts w:asciiTheme="minorHAnsi" w:hAnsiTheme="minorHAnsi" w:cstheme="minorHAnsi"/>
                <w:spacing w:val="19"/>
              </w:rPr>
              <w:t xml:space="preserve"> </w:t>
            </w:r>
            <w:r w:rsidRPr="00CA2958">
              <w:rPr>
                <w:rFonts w:asciiTheme="minorHAnsi" w:hAnsiTheme="minorHAnsi" w:cstheme="minorHAnsi"/>
              </w:rPr>
              <w:t>se</w:t>
            </w:r>
            <w:r w:rsidRPr="00CA2958">
              <w:rPr>
                <w:rFonts w:asciiTheme="minorHAnsi" w:hAnsiTheme="minorHAnsi" w:cstheme="minorHAnsi"/>
                <w:spacing w:val="19"/>
              </w:rPr>
              <w:t xml:space="preserve"> </w:t>
            </w:r>
            <w:r w:rsidRPr="00CA2958">
              <w:rPr>
                <w:rFonts w:asciiTheme="minorHAnsi" w:hAnsiTheme="minorHAnsi" w:cstheme="minorHAnsi"/>
              </w:rPr>
              <w:t>conduza</w:t>
            </w:r>
            <w:r w:rsidRPr="00CA2958">
              <w:rPr>
                <w:rFonts w:asciiTheme="minorHAnsi" w:hAnsiTheme="minorHAnsi" w:cstheme="minorHAnsi"/>
                <w:spacing w:val="19"/>
              </w:rPr>
              <w:t xml:space="preserve"> </w:t>
            </w:r>
            <w:r w:rsidRPr="00CA2958">
              <w:rPr>
                <w:rFonts w:asciiTheme="minorHAnsi" w:hAnsiTheme="minorHAnsi" w:cstheme="minorHAnsi"/>
              </w:rPr>
              <w:t>de</w:t>
            </w:r>
            <w:r w:rsidRPr="00CA2958">
              <w:rPr>
                <w:rFonts w:asciiTheme="minorHAnsi" w:hAnsiTheme="minorHAnsi" w:cstheme="minorHAnsi"/>
                <w:spacing w:val="19"/>
              </w:rPr>
              <w:t xml:space="preserve"> </w:t>
            </w:r>
            <w:r w:rsidRPr="00CA2958">
              <w:rPr>
                <w:rFonts w:asciiTheme="minorHAnsi" w:hAnsiTheme="minorHAnsi" w:cstheme="minorHAnsi"/>
              </w:rPr>
              <w:t>modo</w:t>
            </w:r>
            <w:r w:rsidRPr="00CA2958">
              <w:rPr>
                <w:rFonts w:asciiTheme="minorHAnsi" w:hAnsiTheme="minorHAnsi" w:cstheme="minorHAnsi"/>
                <w:spacing w:val="19"/>
              </w:rPr>
              <w:t xml:space="preserve"> </w:t>
            </w:r>
            <w:r w:rsidRPr="00CA2958">
              <w:rPr>
                <w:rFonts w:asciiTheme="minorHAnsi" w:hAnsiTheme="minorHAnsi" w:cstheme="minorHAnsi"/>
              </w:rPr>
              <w:t>inconveniente</w:t>
            </w:r>
            <w:r w:rsidRPr="00CA2958">
              <w:rPr>
                <w:rFonts w:asciiTheme="minorHAnsi" w:hAnsiTheme="minorHAnsi" w:cstheme="minorHAnsi"/>
                <w:spacing w:val="19"/>
              </w:rPr>
              <w:t xml:space="preserve"> </w:t>
            </w:r>
            <w:r w:rsidRPr="00CA2958">
              <w:rPr>
                <w:rFonts w:asciiTheme="minorHAnsi" w:hAnsiTheme="minorHAnsi" w:cstheme="minorHAnsi"/>
              </w:rPr>
              <w:t>ou</w:t>
            </w:r>
            <w:r w:rsidRPr="00CA2958">
              <w:rPr>
                <w:rFonts w:asciiTheme="minorHAnsi" w:hAnsiTheme="minorHAnsi" w:cstheme="minorHAnsi"/>
                <w:spacing w:val="19"/>
              </w:rPr>
              <w:t xml:space="preserve"> </w:t>
            </w:r>
            <w:r w:rsidRPr="00CA2958">
              <w:rPr>
                <w:rFonts w:asciiTheme="minorHAnsi" w:hAnsiTheme="minorHAnsi" w:cstheme="minorHAnsi"/>
              </w:rPr>
              <w:t>não</w:t>
            </w:r>
            <w:r w:rsidRPr="00CA2958">
              <w:rPr>
                <w:rFonts w:asciiTheme="minorHAnsi" w:hAnsiTheme="minorHAnsi" w:cstheme="minorHAnsi"/>
                <w:spacing w:val="19"/>
              </w:rPr>
              <w:t xml:space="preserve"> </w:t>
            </w:r>
            <w:r w:rsidRPr="00CA2958">
              <w:rPr>
                <w:rFonts w:asciiTheme="minorHAnsi" w:hAnsiTheme="minorHAnsi" w:cstheme="minorHAnsi"/>
              </w:rPr>
              <w:t>atenda</w:t>
            </w:r>
            <w:r w:rsidRPr="00CA2958">
              <w:rPr>
                <w:rFonts w:asciiTheme="minorHAnsi" w:hAnsiTheme="minorHAnsi" w:cstheme="minorHAnsi"/>
                <w:spacing w:val="19"/>
              </w:rPr>
              <w:t xml:space="preserve"> </w:t>
            </w:r>
            <w:r w:rsidRPr="00CA2958">
              <w:rPr>
                <w:rFonts w:asciiTheme="minorHAnsi" w:hAnsiTheme="minorHAnsi" w:cstheme="minorHAnsi"/>
              </w:rPr>
              <w:t>às</w:t>
            </w:r>
            <w:r w:rsidRPr="00CA2958">
              <w:rPr>
                <w:rFonts w:asciiTheme="minorHAnsi" w:hAnsiTheme="minorHAnsi" w:cstheme="minorHAnsi"/>
                <w:spacing w:val="-52"/>
              </w:rPr>
              <w:t xml:space="preserve"> </w:t>
            </w:r>
            <w:r w:rsidRPr="00CA2958">
              <w:rPr>
                <w:rFonts w:asciiTheme="minorHAnsi" w:hAnsiTheme="minorHAnsi" w:cstheme="minorHAnsi"/>
              </w:rPr>
              <w:t>necessidades</w:t>
            </w:r>
            <w:r w:rsidRPr="00CA2958">
              <w:rPr>
                <w:rFonts w:asciiTheme="minorHAnsi" w:hAnsiTheme="minorHAnsi" w:cstheme="minorHAnsi"/>
                <w:spacing w:val="-1"/>
              </w:rPr>
              <w:t xml:space="preserve"> </w:t>
            </w:r>
            <w:r w:rsidRPr="00CA2958">
              <w:rPr>
                <w:rFonts w:asciiTheme="minorHAnsi" w:hAnsiTheme="minorHAnsi" w:cstheme="minorHAnsi"/>
              </w:rPr>
              <w:t>do serviço, por funcionário e por dia;</w:t>
            </w:r>
          </w:p>
        </w:tc>
        <w:tc>
          <w:tcPr>
            <w:tcW w:w="1240" w:type="dxa"/>
            <w:vAlign w:val="center"/>
          </w:tcPr>
          <w:p w:rsidR="00BD11A9" w:rsidRPr="00CA2958" w:rsidRDefault="00BD11A9" w:rsidP="00BC7021">
            <w:pPr>
              <w:jc w:val="center"/>
              <w:rPr>
                <w:rFonts w:asciiTheme="minorHAnsi" w:hAnsiTheme="minorHAnsi" w:cstheme="minorHAnsi"/>
                <w:sz w:val="22"/>
                <w:szCs w:val="22"/>
              </w:rPr>
            </w:pPr>
            <w:r w:rsidRPr="00CA2958">
              <w:rPr>
                <w:rFonts w:asciiTheme="minorHAnsi" w:hAnsiTheme="minorHAnsi" w:cstheme="minorHAnsi"/>
                <w:sz w:val="22"/>
                <w:szCs w:val="22"/>
              </w:rPr>
              <w:t>01</w:t>
            </w:r>
          </w:p>
        </w:tc>
      </w:tr>
      <w:tr w:rsidR="00BD11A9" w:rsidRPr="00CA2958" w:rsidTr="00BC7021">
        <w:trPr>
          <w:jc w:val="center"/>
        </w:trPr>
        <w:tc>
          <w:tcPr>
            <w:tcW w:w="918" w:type="dxa"/>
            <w:vAlign w:val="center"/>
          </w:tcPr>
          <w:p w:rsidR="00BD11A9" w:rsidRPr="00CA2958" w:rsidRDefault="00BD11A9" w:rsidP="00BC7021">
            <w:pPr>
              <w:jc w:val="center"/>
              <w:rPr>
                <w:rFonts w:asciiTheme="minorHAnsi" w:hAnsiTheme="minorHAnsi" w:cstheme="minorHAnsi"/>
                <w:color w:val="000000"/>
                <w:sz w:val="22"/>
                <w:szCs w:val="22"/>
                <w:lang w:eastAsia="pt-BR"/>
              </w:rPr>
            </w:pPr>
            <w:r w:rsidRPr="00CA2958">
              <w:rPr>
                <w:rFonts w:asciiTheme="minorHAnsi" w:hAnsiTheme="minorHAnsi" w:cstheme="minorHAnsi"/>
                <w:color w:val="000000"/>
                <w:sz w:val="22"/>
                <w:szCs w:val="22"/>
                <w:lang w:eastAsia="pt-BR"/>
              </w:rPr>
              <w:t>9</w:t>
            </w:r>
          </w:p>
        </w:tc>
        <w:tc>
          <w:tcPr>
            <w:tcW w:w="6170" w:type="dxa"/>
          </w:tcPr>
          <w:p w:rsidR="00BD11A9" w:rsidRPr="00CA2958" w:rsidRDefault="00BD11A9" w:rsidP="00BC7021">
            <w:pPr>
              <w:pStyle w:val="TableParagraph"/>
              <w:spacing w:before="116" w:line="232" w:lineRule="auto"/>
              <w:jc w:val="both"/>
              <w:rPr>
                <w:rFonts w:asciiTheme="minorHAnsi" w:hAnsiTheme="minorHAnsi" w:cstheme="minorHAnsi"/>
              </w:rPr>
            </w:pPr>
            <w:r w:rsidRPr="00CA2958">
              <w:rPr>
                <w:rFonts w:asciiTheme="minorHAnsi" w:hAnsiTheme="minorHAnsi" w:cstheme="minorHAnsi"/>
              </w:rPr>
              <w:t>Cumprir quaisquer dos itens do Edital e seus Anexos não previstos nesta tabela de</w:t>
            </w:r>
            <w:r w:rsidRPr="00CA2958">
              <w:rPr>
                <w:rFonts w:asciiTheme="minorHAnsi" w:hAnsiTheme="minorHAnsi" w:cstheme="minorHAnsi"/>
                <w:spacing w:val="1"/>
              </w:rPr>
              <w:t xml:space="preserve"> </w:t>
            </w:r>
            <w:r w:rsidRPr="00CA2958">
              <w:rPr>
                <w:rFonts w:asciiTheme="minorHAnsi" w:hAnsiTheme="minorHAnsi" w:cstheme="minorHAnsi"/>
              </w:rPr>
              <w:t>multas,</w:t>
            </w:r>
            <w:r w:rsidRPr="00CA2958">
              <w:rPr>
                <w:rFonts w:asciiTheme="minorHAnsi" w:hAnsiTheme="minorHAnsi" w:cstheme="minorHAnsi"/>
                <w:spacing w:val="-4"/>
              </w:rPr>
              <w:t xml:space="preserve"> </w:t>
            </w:r>
            <w:r w:rsidRPr="00CA2958">
              <w:rPr>
                <w:rFonts w:asciiTheme="minorHAnsi" w:hAnsiTheme="minorHAnsi" w:cstheme="minorHAnsi"/>
              </w:rPr>
              <w:t>após</w:t>
            </w:r>
            <w:r w:rsidRPr="00CA2958">
              <w:rPr>
                <w:rFonts w:asciiTheme="minorHAnsi" w:hAnsiTheme="minorHAnsi" w:cstheme="minorHAnsi"/>
                <w:spacing w:val="-4"/>
              </w:rPr>
              <w:t xml:space="preserve"> </w:t>
            </w:r>
            <w:r w:rsidRPr="00CA2958">
              <w:rPr>
                <w:rFonts w:asciiTheme="minorHAnsi" w:hAnsiTheme="minorHAnsi" w:cstheme="minorHAnsi"/>
              </w:rPr>
              <w:t>reincidência</w:t>
            </w:r>
            <w:r w:rsidRPr="00CA2958">
              <w:rPr>
                <w:rFonts w:asciiTheme="minorHAnsi" w:hAnsiTheme="minorHAnsi" w:cstheme="minorHAnsi"/>
                <w:spacing w:val="-3"/>
              </w:rPr>
              <w:t xml:space="preserve"> </w:t>
            </w:r>
            <w:r w:rsidRPr="00CA2958">
              <w:rPr>
                <w:rFonts w:asciiTheme="minorHAnsi" w:hAnsiTheme="minorHAnsi" w:cstheme="minorHAnsi"/>
              </w:rPr>
              <w:t>formalmente</w:t>
            </w:r>
            <w:r w:rsidRPr="00CA2958">
              <w:rPr>
                <w:rFonts w:asciiTheme="minorHAnsi" w:hAnsiTheme="minorHAnsi" w:cstheme="minorHAnsi"/>
                <w:spacing w:val="-4"/>
              </w:rPr>
              <w:t xml:space="preserve"> </w:t>
            </w:r>
            <w:r w:rsidRPr="00CA2958">
              <w:rPr>
                <w:rFonts w:asciiTheme="minorHAnsi" w:hAnsiTheme="minorHAnsi" w:cstheme="minorHAnsi"/>
              </w:rPr>
              <w:t>notificada</w:t>
            </w:r>
            <w:r w:rsidRPr="00CA2958">
              <w:rPr>
                <w:rFonts w:asciiTheme="minorHAnsi" w:hAnsiTheme="minorHAnsi" w:cstheme="minorHAnsi"/>
                <w:spacing w:val="-4"/>
              </w:rPr>
              <w:t xml:space="preserve"> </w:t>
            </w:r>
            <w:r w:rsidRPr="00CA2958">
              <w:rPr>
                <w:rFonts w:asciiTheme="minorHAnsi" w:hAnsiTheme="minorHAnsi" w:cstheme="minorHAnsi"/>
              </w:rPr>
              <w:t>pelo</w:t>
            </w:r>
            <w:r w:rsidRPr="00CA2958">
              <w:rPr>
                <w:rFonts w:asciiTheme="minorHAnsi" w:hAnsiTheme="minorHAnsi" w:cstheme="minorHAnsi"/>
                <w:spacing w:val="-3"/>
              </w:rPr>
              <w:t xml:space="preserve"> </w:t>
            </w:r>
            <w:r w:rsidRPr="00CA2958">
              <w:rPr>
                <w:rFonts w:asciiTheme="minorHAnsi" w:hAnsiTheme="minorHAnsi" w:cstheme="minorHAnsi"/>
              </w:rPr>
              <w:t>órgão</w:t>
            </w:r>
            <w:r w:rsidRPr="00CA2958">
              <w:rPr>
                <w:rFonts w:asciiTheme="minorHAnsi" w:hAnsiTheme="minorHAnsi" w:cstheme="minorHAnsi"/>
                <w:spacing w:val="-4"/>
              </w:rPr>
              <w:t xml:space="preserve"> </w:t>
            </w:r>
            <w:r w:rsidRPr="00CA2958">
              <w:rPr>
                <w:rFonts w:asciiTheme="minorHAnsi" w:hAnsiTheme="minorHAnsi" w:cstheme="minorHAnsi"/>
              </w:rPr>
              <w:t>fiscalizador,</w:t>
            </w:r>
            <w:r w:rsidRPr="00CA2958">
              <w:rPr>
                <w:rFonts w:asciiTheme="minorHAnsi" w:hAnsiTheme="minorHAnsi" w:cstheme="minorHAnsi"/>
                <w:spacing w:val="-4"/>
              </w:rPr>
              <w:t xml:space="preserve"> </w:t>
            </w:r>
            <w:r w:rsidRPr="00CA2958">
              <w:rPr>
                <w:rFonts w:asciiTheme="minorHAnsi" w:hAnsiTheme="minorHAnsi" w:cstheme="minorHAnsi"/>
              </w:rPr>
              <w:t>por</w:t>
            </w:r>
            <w:r w:rsidRPr="00CA2958">
              <w:rPr>
                <w:rFonts w:asciiTheme="minorHAnsi" w:hAnsiTheme="minorHAnsi" w:cstheme="minorHAnsi"/>
                <w:spacing w:val="-3"/>
              </w:rPr>
              <w:t xml:space="preserve"> </w:t>
            </w:r>
            <w:r w:rsidRPr="00CA2958">
              <w:rPr>
                <w:rFonts w:asciiTheme="minorHAnsi" w:hAnsiTheme="minorHAnsi" w:cstheme="minorHAnsi"/>
              </w:rPr>
              <w:t>item</w:t>
            </w:r>
            <w:r w:rsidRPr="00CA2958">
              <w:rPr>
                <w:rFonts w:asciiTheme="minorHAnsi" w:hAnsiTheme="minorHAnsi" w:cstheme="minorHAnsi"/>
                <w:spacing w:val="-4"/>
              </w:rPr>
              <w:t xml:space="preserve"> </w:t>
            </w:r>
            <w:r w:rsidRPr="00CA2958">
              <w:rPr>
                <w:rFonts w:asciiTheme="minorHAnsi" w:hAnsiTheme="minorHAnsi" w:cstheme="minorHAnsi"/>
              </w:rPr>
              <w:t>e</w:t>
            </w:r>
            <w:r w:rsidRPr="00CA2958">
              <w:rPr>
                <w:rFonts w:asciiTheme="minorHAnsi" w:hAnsiTheme="minorHAnsi" w:cstheme="minorHAnsi"/>
                <w:spacing w:val="-4"/>
              </w:rPr>
              <w:t xml:space="preserve"> </w:t>
            </w:r>
            <w:r w:rsidRPr="00CA2958">
              <w:rPr>
                <w:rFonts w:asciiTheme="minorHAnsi" w:hAnsiTheme="minorHAnsi" w:cstheme="minorHAnsi"/>
              </w:rPr>
              <w:t>por</w:t>
            </w:r>
            <w:r w:rsidRPr="00CA2958">
              <w:rPr>
                <w:rFonts w:asciiTheme="minorHAnsi" w:hAnsiTheme="minorHAnsi" w:cstheme="minorHAnsi"/>
                <w:spacing w:val="-51"/>
              </w:rPr>
              <w:t xml:space="preserve"> </w:t>
            </w:r>
            <w:r w:rsidRPr="00CA2958">
              <w:rPr>
                <w:rFonts w:asciiTheme="minorHAnsi" w:hAnsiTheme="minorHAnsi" w:cstheme="minorHAnsi"/>
              </w:rPr>
              <w:t>ocorrência;</w:t>
            </w:r>
          </w:p>
        </w:tc>
        <w:tc>
          <w:tcPr>
            <w:tcW w:w="1240" w:type="dxa"/>
            <w:vAlign w:val="center"/>
          </w:tcPr>
          <w:p w:rsidR="00BD11A9" w:rsidRPr="00CA2958" w:rsidRDefault="00BD11A9" w:rsidP="00BC7021">
            <w:pPr>
              <w:jc w:val="center"/>
              <w:rPr>
                <w:rFonts w:asciiTheme="minorHAnsi" w:hAnsiTheme="minorHAnsi" w:cstheme="minorHAnsi"/>
                <w:sz w:val="22"/>
                <w:szCs w:val="22"/>
              </w:rPr>
            </w:pPr>
            <w:r w:rsidRPr="00CA2958">
              <w:rPr>
                <w:rFonts w:asciiTheme="minorHAnsi" w:hAnsiTheme="minorHAnsi" w:cstheme="minorHAnsi"/>
                <w:sz w:val="22"/>
                <w:szCs w:val="22"/>
              </w:rPr>
              <w:t>03</w:t>
            </w:r>
          </w:p>
        </w:tc>
      </w:tr>
      <w:tr w:rsidR="00BD11A9" w:rsidRPr="00CA2958" w:rsidTr="00BC7021">
        <w:trPr>
          <w:jc w:val="center"/>
        </w:trPr>
        <w:tc>
          <w:tcPr>
            <w:tcW w:w="918" w:type="dxa"/>
            <w:vAlign w:val="center"/>
          </w:tcPr>
          <w:p w:rsidR="00BD11A9" w:rsidRPr="00CA2958" w:rsidRDefault="00BD11A9" w:rsidP="00BC7021">
            <w:pPr>
              <w:jc w:val="center"/>
              <w:rPr>
                <w:rFonts w:asciiTheme="minorHAnsi" w:hAnsiTheme="minorHAnsi" w:cstheme="minorHAnsi"/>
                <w:color w:val="000000"/>
                <w:sz w:val="22"/>
                <w:szCs w:val="22"/>
                <w:lang w:eastAsia="pt-BR"/>
              </w:rPr>
            </w:pPr>
            <w:r w:rsidRPr="00CA2958">
              <w:rPr>
                <w:rFonts w:asciiTheme="minorHAnsi" w:hAnsiTheme="minorHAnsi" w:cstheme="minorHAnsi"/>
                <w:color w:val="000000"/>
                <w:sz w:val="22"/>
                <w:szCs w:val="22"/>
                <w:lang w:eastAsia="pt-BR"/>
              </w:rPr>
              <w:t>10</w:t>
            </w:r>
          </w:p>
        </w:tc>
        <w:tc>
          <w:tcPr>
            <w:tcW w:w="6170" w:type="dxa"/>
          </w:tcPr>
          <w:p w:rsidR="00BD11A9" w:rsidRPr="00CA2958" w:rsidRDefault="00BD11A9" w:rsidP="00BC7021">
            <w:pPr>
              <w:pStyle w:val="TableParagraph"/>
              <w:spacing w:before="116" w:line="232" w:lineRule="auto"/>
              <w:rPr>
                <w:rFonts w:asciiTheme="minorHAnsi" w:hAnsiTheme="minorHAnsi" w:cstheme="minorHAnsi"/>
              </w:rPr>
            </w:pPr>
            <w:r w:rsidRPr="00CA2958">
              <w:rPr>
                <w:rFonts w:asciiTheme="minorHAnsi" w:hAnsiTheme="minorHAnsi" w:cstheme="minorHAnsi"/>
              </w:rPr>
              <w:t>Indicar</w:t>
            </w:r>
            <w:r w:rsidRPr="00CA2958">
              <w:rPr>
                <w:rFonts w:asciiTheme="minorHAnsi" w:hAnsiTheme="minorHAnsi" w:cstheme="minorHAnsi"/>
                <w:spacing w:val="4"/>
              </w:rPr>
              <w:t xml:space="preserve"> </w:t>
            </w:r>
            <w:r w:rsidRPr="00CA2958">
              <w:rPr>
                <w:rFonts w:asciiTheme="minorHAnsi" w:hAnsiTheme="minorHAnsi" w:cstheme="minorHAnsi"/>
              </w:rPr>
              <w:t>e</w:t>
            </w:r>
            <w:r w:rsidRPr="00CA2958">
              <w:rPr>
                <w:rFonts w:asciiTheme="minorHAnsi" w:hAnsiTheme="minorHAnsi" w:cstheme="minorHAnsi"/>
                <w:spacing w:val="4"/>
              </w:rPr>
              <w:t xml:space="preserve"> </w:t>
            </w:r>
            <w:r w:rsidRPr="00CA2958">
              <w:rPr>
                <w:rFonts w:asciiTheme="minorHAnsi" w:hAnsiTheme="minorHAnsi" w:cstheme="minorHAnsi"/>
              </w:rPr>
              <w:t>manter</w:t>
            </w:r>
            <w:r w:rsidRPr="00CA2958">
              <w:rPr>
                <w:rFonts w:asciiTheme="minorHAnsi" w:hAnsiTheme="minorHAnsi" w:cstheme="minorHAnsi"/>
                <w:spacing w:val="4"/>
              </w:rPr>
              <w:t xml:space="preserve"> </w:t>
            </w:r>
            <w:r w:rsidRPr="00CA2958">
              <w:rPr>
                <w:rFonts w:asciiTheme="minorHAnsi" w:hAnsiTheme="minorHAnsi" w:cstheme="minorHAnsi"/>
              </w:rPr>
              <w:t>durante</w:t>
            </w:r>
            <w:r w:rsidRPr="00CA2958">
              <w:rPr>
                <w:rFonts w:asciiTheme="minorHAnsi" w:hAnsiTheme="minorHAnsi" w:cstheme="minorHAnsi"/>
                <w:spacing w:val="4"/>
              </w:rPr>
              <w:t xml:space="preserve"> </w:t>
            </w:r>
            <w:r w:rsidRPr="00CA2958">
              <w:rPr>
                <w:rFonts w:asciiTheme="minorHAnsi" w:hAnsiTheme="minorHAnsi" w:cstheme="minorHAnsi"/>
              </w:rPr>
              <w:t>a</w:t>
            </w:r>
            <w:r w:rsidRPr="00CA2958">
              <w:rPr>
                <w:rFonts w:asciiTheme="minorHAnsi" w:hAnsiTheme="minorHAnsi" w:cstheme="minorHAnsi"/>
                <w:spacing w:val="4"/>
              </w:rPr>
              <w:t xml:space="preserve"> </w:t>
            </w:r>
            <w:r w:rsidRPr="00CA2958">
              <w:rPr>
                <w:rFonts w:asciiTheme="minorHAnsi" w:hAnsiTheme="minorHAnsi" w:cstheme="minorHAnsi"/>
              </w:rPr>
              <w:t>execução</w:t>
            </w:r>
            <w:r w:rsidRPr="00CA2958">
              <w:rPr>
                <w:rFonts w:asciiTheme="minorHAnsi" w:hAnsiTheme="minorHAnsi" w:cstheme="minorHAnsi"/>
                <w:spacing w:val="4"/>
              </w:rPr>
              <w:t xml:space="preserve"> </w:t>
            </w:r>
            <w:r w:rsidRPr="00CA2958">
              <w:rPr>
                <w:rFonts w:asciiTheme="minorHAnsi" w:hAnsiTheme="minorHAnsi" w:cstheme="minorHAnsi"/>
              </w:rPr>
              <w:t>do</w:t>
            </w:r>
            <w:r w:rsidRPr="00CA2958">
              <w:rPr>
                <w:rFonts w:asciiTheme="minorHAnsi" w:hAnsiTheme="minorHAnsi" w:cstheme="minorHAnsi"/>
                <w:spacing w:val="4"/>
              </w:rPr>
              <w:t xml:space="preserve"> </w:t>
            </w:r>
            <w:r w:rsidRPr="00CA2958">
              <w:rPr>
                <w:rFonts w:asciiTheme="minorHAnsi" w:hAnsiTheme="minorHAnsi" w:cstheme="minorHAnsi"/>
              </w:rPr>
              <w:t>contrato</w:t>
            </w:r>
            <w:r w:rsidRPr="00CA2958">
              <w:rPr>
                <w:rFonts w:asciiTheme="minorHAnsi" w:hAnsiTheme="minorHAnsi" w:cstheme="minorHAnsi"/>
                <w:spacing w:val="4"/>
              </w:rPr>
              <w:t xml:space="preserve"> </w:t>
            </w:r>
            <w:r w:rsidRPr="00CA2958">
              <w:rPr>
                <w:rFonts w:asciiTheme="minorHAnsi" w:hAnsiTheme="minorHAnsi" w:cstheme="minorHAnsi"/>
              </w:rPr>
              <w:t>os</w:t>
            </w:r>
            <w:r w:rsidRPr="00CA2958">
              <w:rPr>
                <w:rFonts w:asciiTheme="minorHAnsi" w:hAnsiTheme="minorHAnsi" w:cstheme="minorHAnsi"/>
                <w:spacing w:val="4"/>
              </w:rPr>
              <w:t xml:space="preserve"> </w:t>
            </w:r>
            <w:r w:rsidRPr="00CA2958">
              <w:rPr>
                <w:rFonts w:asciiTheme="minorHAnsi" w:hAnsiTheme="minorHAnsi" w:cstheme="minorHAnsi"/>
              </w:rPr>
              <w:t>prepostos</w:t>
            </w:r>
            <w:r w:rsidRPr="00CA2958">
              <w:rPr>
                <w:rFonts w:asciiTheme="minorHAnsi" w:hAnsiTheme="minorHAnsi" w:cstheme="minorHAnsi"/>
                <w:spacing w:val="4"/>
              </w:rPr>
              <w:t xml:space="preserve"> </w:t>
            </w:r>
            <w:r w:rsidRPr="00CA2958">
              <w:rPr>
                <w:rFonts w:asciiTheme="minorHAnsi" w:hAnsiTheme="minorHAnsi" w:cstheme="minorHAnsi"/>
              </w:rPr>
              <w:t>previstos</w:t>
            </w:r>
            <w:r w:rsidRPr="00CA2958">
              <w:rPr>
                <w:rFonts w:asciiTheme="minorHAnsi" w:hAnsiTheme="minorHAnsi" w:cstheme="minorHAnsi"/>
                <w:spacing w:val="4"/>
              </w:rPr>
              <w:t xml:space="preserve"> </w:t>
            </w:r>
            <w:r w:rsidRPr="00CA2958">
              <w:rPr>
                <w:rFonts w:asciiTheme="minorHAnsi" w:hAnsiTheme="minorHAnsi" w:cstheme="minorHAnsi"/>
              </w:rPr>
              <w:t>no</w:t>
            </w:r>
            <w:r w:rsidRPr="00CA2958">
              <w:rPr>
                <w:rFonts w:asciiTheme="minorHAnsi" w:hAnsiTheme="minorHAnsi" w:cstheme="minorHAnsi"/>
                <w:spacing w:val="-52"/>
              </w:rPr>
              <w:t xml:space="preserve"> </w:t>
            </w:r>
            <w:r w:rsidRPr="00CA2958">
              <w:rPr>
                <w:rFonts w:asciiTheme="minorHAnsi" w:hAnsiTheme="minorHAnsi" w:cstheme="minorHAnsi"/>
              </w:rPr>
              <w:t>edital/contrato;</w:t>
            </w:r>
          </w:p>
        </w:tc>
        <w:tc>
          <w:tcPr>
            <w:tcW w:w="1240" w:type="dxa"/>
            <w:vAlign w:val="center"/>
          </w:tcPr>
          <w:p w:rsidR="00BD11A9" w:rsidRPr="00CA2958" w:rsidRDefault="00BD11A9" w:rsidP="00BC7021">
            <w:pPr>
              <w:jc w:val="center"/>
              <w:rPr>
                <w:rFonts w:asciiTheme="minorHAnsi" w:hAnsiTheme="minorHAnsi" w:cstheme="minorHAnsi"/>
                <w:sz w:val="22"/>
                <w:szCs w:val="22"/>
              </w:rPr>
            </w:pPr>
            <w:r w:rsidRPr="00CA2958">
              <w:rPr>
                <w:rFonts w:asciiTheme="minorHAnsi" w:hAnsiTheme="minorHAnsi" w:cstheme="minorHAnsi"/>
                <w:sz w:val="22"/>
                <w:szCs w:val="22"/>
              </w:rPr>
              <w:t>01</w:t>
            </w:r>
          </w:p>
        </w:tc>
      </w:tr>
    </w:tbl>
    <w:p w:rsidR="00BD11A9" w:rsidRPr="00CA2958" w:rsidRDefault="00BD11A9" w:rsidP="00BD11A9">
      <w:pPr>
        <w:rPr>
          <w:rFonts w:asciiTheme="minorHAnsi" w:hAnsiTheme="minorHAnsi" w:cstheme="minorHAnsi"/>
          <w:color w:val="000000"/>
          <w:sz w:val="22"/>
          <w:szCs w:val="22"/>
          <w:lang w:eastAsia="pt-BR"/>
        </w:rPr>
      </w:pPr>
    </w:p>
    <w:p w:rsidR="00FD594C" w:rsidRDefault="00FD594C" w:rsidP="008303DC">
      <w:pPr>
        <w:rPr>
          <w:rFonts w:asciiTheme="minorHAnsi" w:eastAsia="Calibri" w:hAnsiTheme="minorHAnsi" w:cstheme="minorHAnsi"/>
          <w:sz w:val="22"/>
          <w:szCs w:val="22"/>
        </w:rPr>
      </w:pPr>
    </w:p>
    <w:p w:rsidR="00447708" w:rsidRDefault="00447708" w:rsidP="008303DC">
      <w:pPr>
        <w:rPr>
          <w:rFonts w:asciiTheme="minorHAnsi" w:eastAsia="Calibri" w:hAnsiTheme="minorHAnsi" w:cstheme="minorHAnsi"/>
          <w:sz w:val="22"/>
          <w:szCs w:val="22"/>
        </w:rPr>
      </w:pPr>
    </w:p>
    <w:p w:rsidR="00447708" w:rsidRPr="00FD594C" w:rsidRDefault="00447708" w:rsidP="008303DC">
      <w:pPr>
        <w:rPr>
          <w:rFonts w:asciiTheme="minorHAnsi" w:eastAsia="Calibri" w:hAnsiTheme="minorHAnsi" w:cstheme="minorHAnsi"/>
          <w:sz w:val="22"/>
          <w:szCs w:val="22"/>
        </w:rPr>
      </w:pPr>
    </w:p>
    <w:p w:rsidR="00FD594C" w:rsidRDefault="00FD594C" w:rsidP="008303DC">
      <w:pPr>
        <w:tabs>
          <w:tab w:val="clear" w:pos="1701"/>
        </w:tabs>
        <w:suppressAutoHyphens w:val="0"/>
        <w:rPr>
          <w:rFonts w:asciiTheme="minorHAnsi" w:eastAsia="Calibri" w:hAnsiTheme="minorHAnsi" w:cstheme="minorHAnsi"/>
          <w:sz w:val="22"/>
          <w:szCs w:val="22"/>
        </w:rPr>
      </w:pPr>
      <w:r w:rsidRPr="00FD594C">
        <w:rPr>
          <w:rFonts w:asciiTheme="minorHAnsi" w:eastAsia="Calibri" w:hAnsiTheme="minorHAnsi" w:cstheme="minorHAnsi"/>
          <w:sz w:val="22"/>
          <w:szCs w:val="22"/>
        </w:rPr>
        <w:t>5.5 - Também ficam sujeitas às penalidades do art. 87, III e IV da Lei nº 8.666, de 1993, as empresas ou profissionais que:</w:t>
      </w:r>
    </w:p>
    <w:p w:rsidR="00447708" w:rsidRPr="00FD594C" w:rsidRDefault="00447708" w:rsidP="008303DC">
      <w:pPr>
        <w:tabs>
          <w:tab w:val="clear" w:pos="1701"/>
        </w:tabs>
        <w:suppressAutoHyphens w:val="0"/>
        <w:rPr>
          <w:rFonts w:asciiTheme="minorHAnsi" w:eastAsia="Calibri" w:hAnsiTheme="minorHAnsi" w:cstheme="minorHAnsi"/>
          <w:sz w:val="22"/>
          <w:szCs w:val="22"/>
        </w:rPr>
      </w:pPr>
    </w:p>
    <w:p w:rsidR="00FD594C" w:rsidRDefault="00FD594C" w:rsidP="008303DC">
      <w:pPr>
        <w:tabs>
          <w:tab w:val="clear" w:pos="1701"/>
        </w:tabs>
        <w:suppressAutoHyphens w:val="0"/>
        <w:rPr>
          <w:rFonts w:asciiTheme="minorHAnsi" w:eastAsia="Calibri" w:hAnsiTheme="minorHAnsi" w:cstheme="minorHAnsi"/>
          <w:sz w:val="22"/>
          <w:szCs w:val="22"/>
        </w:rPr>
      </w:pPr>
      <w:r w:rsidRPr="00FD594C">
        <w:rPr>
          <w:rFonts w:asciiTheme="minorHAnsi" w:eastAsia="Calibri" w:hAnsiTheme="minorHAnsi" w:cstheme="minorHAnsi"/>
          <w:sz w:val="22"/>
          <w:szCs w:val="22"/>
        </w:rPr>
        <w:t>5.5.1 - tenham sofrido condenação defini</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va por pra</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car, por meio dolosos, fraude fiscal no recolhimento de quaisquer tributos;</w:t>
      </w:r>
    </w:p>
    <w:p w:rsidR="00447708" w:rsidRPr="00FD594C" w:rsidRDefault="00447708" w:rsidP="008303DC">
      <w:pPr>
        <w:tabs>
          <w:tab w:val="clear" w:pos="1701"/>
        </w:tabs>
        <w:suppressAutoHyphens w:val="0"/>
        <w:rPr>
          <w:rFonts w:asciiTheme="minorHAnsi" w:eastAsia="Calibri" w:hAnsiTheme="minorHAnsi" w:cstheme="minorHAnsi"/>
          <w:sz w:val="22"/>
          <w:szCs w:val="22"/>
        </w:rPr>
      </w:pPr>
    </w:p>
    <w:p w:rsidR="00FD594C" w:rsidRDefault="00FD594C" w:rsidP="008303DC">
      <w:pPr>
        <w:tabs>
          <w:tab w:val="clear" w:pos="1701"/>
        </w:tabs>
        <w:suppressAutoHyphens w:val="0"/>
        <w:rPr>
          <w:rFonts w:asciiTheme="minorHAnsi" w:eastAsia="Calibri" w:hAnsiTheme="minorHAnsi" w:cstheme="minorHAnsi"/>
          <w:sz w:val="22"/>
          <w:szCs w:val="22"/>
        </w:rPr>
      </w:pPr>
      <w:r w:rsidRPr="00FD594C">
        <w:rPr>
          <w:rFonts w:asciiTheme="minorHAnsi" w:eastAsia="Calibri" w:hAnsiTheme="minorHAnsi" w:cstheme="minorHAnsi"/>
          <w:sz w:val="22"/>
          <w:szCs w:val="22"/>
        </w:rPr>
        <w:t>5.5.2 - tenham pra</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cado atos ilícitos visando a frustrar os obje</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vos da licitação;</w:t>
      </w:r>
    </w:p>
    <w:p w:rsidR="00447708" w:rsidRPr="00FD594C" w:rsidRDefault="00447708" w:rsidP="008303DC">
      <w:pPr>
        <w:tabs>
          <w:tab w:val="clear" w:pos="1701"/>
        </w:tabs>
        <w:suppressAutoHyphens w:val="0"/>
        <w:rPr>
          <w:rFonts w:asciiTheme="minorHAnsi" w:eastAsia="Calibri" w:hAnsiTheme="minorHAnsi" w:cstheme="minorHAnsi"/>
          <w:sz w:val="22"/>
          <w:szCs w:val="22"/>
        </w:rPr>
      </w:pPr>
    </w:p>
    <w:p w:rsidR="00FD594C" w:rsidRDefault="00FD594C" w:rsidP="008303DC">
      <w:pPr>
        <w:tabs>
          <w:tab w:val="clear" w:pos="1701"/>
        </w:tabs>
        <w:suppressAutoHyphens w:val="0"/>
        <w:rPr>
          <w:rFonts w:asciiTheme="minorHAnsi" w:eastAsia="Calibri" w:hAnsiTheme="minorHAnsi" w:cstheme="minorHAnsi"/>
          <w:sz w:val="22"/>
          <w:szCs w:val="22"/>
        </w:rPr>
      </w:pPr>
      <w:r w:rsidRPr="00FD594C">
        <w:rPr>
          <w:rFonts w:asciiTheme="minorHAnsi" w:eastAsia="Calibri" w:hAnsiTheme="minorHAnsi" w:cstheme="minorHAnsi"/>
          <w:sz w:val="22"/>
          <w:szCs w:val="22"/>
        </w:rPr>
        <w:t>5.5.3 - demonstrem não possuir idoneidade para contratar com a Administração em virtude de atos ilícitos pra</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cados.</w:t>
      </w:r>
    </w:p>
    <w:p w:rsidR="00447708" w:rsidRPr="00FD594C" w:rsidRDefault="00447708" w:rsidP="008303DC">
      <w:pPr>
        <w:tabs>
          <w:tab w:val="clear" w:pos="1701"/>
        </w:tabs>
        <w:suppressAutoHyphens w:val="0"/>
        <w:rPr>
          <w:rFonts w:asciiTheme="minorHAnsi" w:eastAsia="Calibri" w:hAnsiTheme="minorHAnsi" w:cstheme="minorHAnsi"/>
          <w:sz w:val="22"/>
          <w:szCs w:val="22"/>
        </w:rPr>
      </w:pPr>
    </w:p>
    <w:p w:rsidR="00FD594C" w:rsidRDefault="00FD594C" w:rsidP="008303DC">
      <w:pPr>
        <w:tabs>
          <w:tab w:val="clear" w:pos="1701"/>
        </w:tabs>
        <w:suppressAutoHyphens w:val="0"/>
        <w:rPr>
          <w:rFonts w:asciiTheme="minorHAnsi" w:eastAsia="Calibri" w:hAnsiTheme="minorHAnsi" w:cstheme="minorHAnsi"/>
          <w:sz w:val="22"/>
          <w:szCs w:val="22"/>
        </w:rPr>
      </w:pPr>
      <w:r w:rsidRPr="00FD594C">
        <w:rPr>
          <w:rFonts w:asciiTheme="minorHAnsi" w:eastAsia="Calibri" w:hAnsiTheme="minorHAnsi" w:cstheme="minorHAnsi"/>
          <w:sz w:val="22"/>
          <w:szCs w:val="22"/>
        </w:rPr>
        <w:t>5.6 - Se, durante o processo de aplicação de penalidade, se houver indícios de prá</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ca de infração administra</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 xml:space="preserve">va </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pificada pela Lei nº 12.846, de 1º de agosto de 2013, como ato lesivo à administração pública nacional ou estrangeira, cópias do processo administra</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vo necessárias à apuração da responsabilidade da empresa deverão ser reme</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das à autoridade competente, com despacho fundamentado, para ciência e decisão sobre a eventual instauração de inves</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gação preliminar ou Processo Administra</w:t>
      </w:r>
      <w:r w:rsidR="00447708">
        <w:rPr>
          <w:rFonts w:asciiTheme="minorHAnsi" w:eastAsia="Calibri" w:hAnsiTheme="minorHAnsi" w:cstheme="minorHAnsi"/>
          <w:sz w:val="22"/>
          <w:szCs w:val="22"/>
        </w:rPr>
        <w:t>ti</w:t>
      </w:r>
      <w:r w:rsidRPr="00FD594C">
        <w:rPr>
          <w:rFonts w:asciiTheme="minorHAnsi" w:eastAsia="Calibri" w:hAnsiTheme="minorHAnsi" w:cstheme="minorHAnsi"/>
          <w:sz w:val="22"/>
          <w:szCs w:val="22"/>
        </w:rPr>
        <w:t>vo de Responsabilização - PAR.</w:t>
      </w:r>
    </w:p>
    <w:p w:rsidR="00447708" w:rsidRPr="00FD594C" w:rsidRDefault="00447708" w:rsidP="008303DC">
      <w:pPr>
        <w:tabs>
          <w:tab w:val="clear" w:pos="1701"/>
        </w:tabs>
        <w:suppressAutoHyphens w:val="0"/>
        <w:rPr>
          <w:rFonts w:asciiTheme="minorHAnsi" w:eastAsia="Calibri" w:hAnsiTheme="minorHAnsi" w:cstheme="minorHAnsi"/>
          <w:sz w:val="22"/>
          <w:szCs w:val="22"/>
        </w:rPr>
      </w:pPr>
    </w:p>
    <w:p w:rsidR="00FD594C" w:rsidRDefault="00FD594C" w:rsidP="008303DC">
      <w:pPr>
        <w:tabs>
          <w:tab w:val="clear" w:pos="1701"/>
        </w:tabs>
        <w:suppressAutoHyphens w:val="0"/>
        <w:rPr>
          <w:rFonts w:asciiTheme="minorHAnsi" w:eastAsia="Calibri" w:hAnsiTheme="minorHAnsi" w:cstheme="minorHAnsi"/>
          <w:sz w:val="22"/>
          <w:szCs w:val="22"/>
        </w:rPr>
      </w:pPr>
      <w:r w:rsidRPr="00FD594C">
        <w:rPr>
          <w:rFonts w:asciiTheme="minorHAnsi" w:eastAsia="Calibri" w:hAnsiTheme="minorHAnsi" w:cstheme="minorHAnsi"/>
          <w:sz w:val="22"/>
          <w:szCs w:val="22"/>
        </w:rPr>
        <w:t>5.7 - A apuração e o julgamento das demais infrações administra</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vas não consideradas como ato lesivo à Administração Pública nacional ou estrangeira nos termos da Lei nº 12.846, de 1º de agosto de 2013, seguirão seu rito normal na unidade administra</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va.</w:t>
      </w:r>
    </w:p>
    <w:p w:rsidR="00447708" w:rsidRPr="00FD594C" w:rsidRDefault="00447708" w:rsidP="008303DC">
      <w:pPr>
        <w:tabs>
          <w:tab w:val="clear" w:pos="1701"/>
        </w:tabs>
        <w:suppressAutoHyphens w:val="0"/>
        <w:rPr>
          <w:rFonts w:asciiTheme="minorHAnsi" w:eastAsia="Calibri" w:hAnsiTheme="minorHAnsi" w:cstheme="minorHAnsi"/>
          <w:sz w:val="22"/>
          <w:szCs w:val="22"/>
        </w:rPr>
      </w:pPr>
    </w:p>
    <w:p w:rsidR="00FD594C" w:rsidRDefault="00FD594C" w:rsidP="008303DC">
      <w:pPr>
        <w:rPr>
          <w:rFonts w:asciiTheme="minorHAnsi" w:eastAsia="Calibri" w:hAnsiTheme="minorHAnsi" w:cstheme="minorHAnsi"/>
          <w:sz w:val="22"/>
          <w:szCs w:val="22"/>
        </w:rPr>
      </w:pPr>
      <w:r w:rsidRPr="00FD594C">
        <w:rPr>
          <w:rFonts w:asciiTheme="minorHAnsi" w:eastAsia="Calibri" w:hAnsiTheme="minorHAnsi" w:cstheme="minorHAnsi"/>
          <w:sz w:val="22"/>
          <w:szCs w:val="22"/>
        </w:rPr>
        <w:t>5.8 - O processamento do PAR não interfere no seguimento regular dos processos administra</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vos específicos para apuração da ocorrência de danos e prejuízos à Administração Pública resultantes de ato lesivo come</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do por pessoa jurídica, com ou sem a par</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cipação de agente público.</w:t>
      </w:r>
    </w:p>
    <w:p w:rsidR="004E2D67" w:rsidRDefault="004E2D67" w:rsidP="008303DC">
      <w:pPr>
        <w:rPr>
          <w:rFonts w:asciiTheme="minorHAnsi" w:eastAsia="Calibri" w:hAnsiTheme="minorHAnsi" w:cstheme="minorHAnsi"/>
          <w:sz w:val="22"/>
          <w:szCs w:val="22"/>
        </w:rPr>
      </w:pPr>
    </w:p>
    <w:p w:rsidR="00FD594C" w:rsidRDefault="00FD594C" w:rsidP="008303DC">
      <w:pPr>
        <w:tabs>
          <w:tab w:val="clear" w:pos="1701"/>
        </w:tabs>
        <w:suppressAutoHyphens w:val="0"/>
        <w:rPr>
          <w:rFonts w:asciiTheme="minorHAnsi" w:eastAsia="Calibri" w:hAnsiTheme="minorHAnsi" w:cstheme="minorHAnsi"/>
          <w:sz w:val="22"/>
          <w:szCs w:val="22"/>
        </w:rPr>
      </w:pPr>
      <w:r w:rsidRPr="00FD594C">
        <w:rPr>
          <w:rFonts w:asciiTheme="minorHAnsi" w:eastAsia="Calibri" w:hAnsiTheme="minorHAnsi" w:cstheme="minorHAnsi"/>
          <w:sz w:val="22"/>
          <w:szCs w:val="22"/>
        </w:rPr>
        <w:t>5.9 - A aplicação de qualquer das penalidades previstas realizar-se-á em processo administra</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vo que assegurará o contraditório e a ampla defesa à CONTRATADA, observando-se o procedimento previsto na Lei nº 8.666, de 1993, e subsidiariamente a Lei nº 9.784, de 1999.</w:t>
      </w:r>
    </w:p>
    <w:p w:rsidR="004E2D67" w:rsidRPr="00FD594C" w:rsidRDefault="004E2D67" w:rsidP="008303DC">
      <w:pPr>
        <w:tabs>
          <w:tab w:val="clear" w:pos="1701"/>
        </w:tabs>
        <w:suppressAutoHyphens w:val="0"/>
        <w:rPr>
          <w:rFonts w:asciiTheme="minorHAnsi" w:eastAsia="Calibri" w:hAnsiTheme="minorHAnsi" w:cstheme="minorHAnsi"/>
          <w:sz w:val="22"/>
          <w:szCs w:val="22"/>
        </w:rPr>
      </w:pPr>
    </w:p>
    <w:p w:rsidR="00FD594C" w:rsidRDefault="00FD594C" w:rsidP="008303DC">
      <w:pPr>
        <w:tabs>
          <w:tab w:val="clear" w:pos="1701"/>
        </w:tabs>
        <w:suppressAutoHyphens w:val="0"/>
        <w:rPr>
          <w:rFonts w:asciiTheme="minorHAnsi" w:eastAsia="Calibri" w:hAnsiTheme="minorHAnsi" w:cstheme="minorHAnsi"/>
          <w:sz w:val="22"/>
          <w:szCs w:val="22"/>
        </w:rPr>
      </w:pPr>
      <w:r w:rsidRPr="00FD594C">
        <w:rPr>
          <w:rFonts w:asciiTheme="minorHAnsi" w:eastAsia="Calibri" w:hAnsiTheme="minorHAnsi" w:cstheme="minorHAnsi"/>
          <w:sz w:val="22"/>
          <w:szCs w:val="22"/>
        </w:rPr>
        <w:t>5.10 - A autoridade competente, na aplicação das sanções, levará em consideração a gravidade da conduta do infrator, o caráter educa</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vo da pena, bem como o dano causado à Administração, observado o princípio da proporcionalidade.</w:t>
      </w:r>
    </w:p>
    <w:p w:rsidR="004E2D67" w:rsidRPr="00FD594C" w:rsidRDefault="004E2D67" w:rsidP="008303DC">
      <w:pPr>
        <w:tabs>
          <w:tab w:val="clear" w:pos="1701"/>
        </w:tabs>
        <w:suppressAutoHyphens w:val="0"/>
        <w:rPr>
          <w:rFonts w:asciiTheme="minorHAnsi" w:eastAsia="Calibri" w:hAnsiTheme="minorHAnsi" w:cstheme="minorHAnsi"/>
          <w:sz w:val="22"/>
          <w:szCs w:val="22"/>
        </w:rPr>
      </w:pPr>
    </w:p>
    <w:p w:rsidR="00FD594C" w:rsidRDefault="00FD594C" w:rsidP="008303DC">
      <w:pPr>
        <w:tabs>
          <w:tab w:val="clear" w:pos="1701"/>
        </w:tabs>
        <w:suppressAutoHyphens w:val="0"/>
        <w:rPr>
          <w:rFonts w:asciiTheme="minorHAnsi" w:eastAsia="Calibri" w:hAnsiTheme="minorHAnsi" w:cstheme="minorHAnsi"/>
          <w:sz w:val="22"/>
          <w:szCs w:val="22"/>
        </w:rPr>
      </w:pPr>
      <w:r w:rsidRPr="00FD594C">
        <w:rPr>
          <w:rFonts w:asciiTheme="minorHAnsi" w:eastAsia="Calibri" w:hAnsiTheme="minorHAnsi" w:cstheme="minorHAnsi"/>
          <w:sz w:val="22"/>
          <w:szCs w:val="22"/>
        </w:rPr>
        <w:t>5.10.1 - As multas devidas e/ou prejuízos causados à Contratante serão deduzidos dos valores a serem pagos, ou recolhidos em favor da União, ou ainda, quando for o caso, serão inscritos na Dívida A</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va da União e cobrados judicialmente.</w:t>
      </w:r>
    </w:p>
    <w:p w:rsidR="004E2D67" w:rsidRPr="00FD594C" w:rsidRDefault="004E2D67" w:rsidP="008303DC">
      <w:pPr>
        <w:tabs>
          <w:tab w:val="clear" w:pos="1701"/>
        </w:tabs>
        <w:suppressAutoHyphens w:val="0"/>
        <w:rPr>
          <w:rFonts w:asciiTheme="minorHAnsi" w:eastAsia="Calibri" w:hAnsiTheme="minorHAnsi" w:cstheme="minorHAnsi"/>
          <w:sz w:val="22"/>
          <w:szCs w:val="22"/>
        </w:rPr>
      </w:pPr>
    </w:p>
    <w:p w:rsidR="00FD594C" w:rsidRDefault="00FD594C" w:rsidP="008303DC">
      <w:pPr>
        <w:tabs>
          <w:tab w:val="clear" w:pos="1701"/>
        </w:tabs>
        <w:suppressAutoHyphens w:val="0"/>
        <w:rPr>
          <w:rFonts w:asciiTheme="minorHAnsi" w:eastAsia="Calibri" w:hAnsiTheme="minorHAnsi" w:cstheme="minorHAnsi"/>
          <w:sz w:val="22"/>
          <w:szCs w:val="22"/>
        </w:rPr>
      </w:pPr>
      <w:r w:rsidRPr="00FD594C">
        <w:rPr>
          <w:rFonts w:asciiTheme="minorHAnsi" w:eastAsia="Calibri" w:hAnsiTheme="minorHAnsi" w:cstheme="minorHAnsi"/>
          <w:sz w:val="22"/>
          <w:szCs w:val="22"/>
        </w:rPr>
        <w:t>5.11 - Caso o valor da multa não seja suficiente para cobrir os prejuízos causados pela conduta do licitante, a União ou En</w:t>
      </w:r>
      <w:r w:rsidR="00AE1972">
        <w:rPr>
          <w:rFonts w:asciiTheme="minorHAnsi" w:eastAsia="Calibri" w:hAnsiTheme="minorHAnsi" w:cstheme="minorHAnsi"/>
          <w:sz w:val="22"/>
          <w:szCs w:val="22"/>
        </w:rPr>
        <w:t>ti</w:t>
      </w:r>
      <w:r w:rsidRPr="00FD594C">
        <w:rPr>
          <w:rFonts w:asciiTheme="minorHAnsi" w:eastAsia="Calibri" w:hAnsiTheme="minorHAnsi" w:cstheme="minorHAnsi"/>
          <w:sz w:val="22"/>
          <w:szCs w:val="22"/>
        </w:rPr>
        <w:t xml:space="preserve">dade poderá cobrar o valor remanescente judicialmente, conforme </w:t>
      </w:r>
      <w:r w:rsidR="00AE1972">
        <w:rPr>
          <w:rFonts w:asciiTheme="minorHAnsi" w:eastAsia="Calibri" w:hAnsiTheme="minorHAnsi" w:cstheme="minorHAnsi"/>
          <w:sz w:val="22"/>
          <w:szCs w:val="22"/>
        </w:rPr>
        <w:t>artigo</w:t>
      </w:r>
      <w:r w:rsidRPr="00FD594C">
        <w:rPr>
          <w:rFonts w:asciiTheme="minorHAnsi" w:eastAsia="Calibri" w:hAnsiTheme="minorHAnsi" w:cstheme="minorHAnsi"/>
          <w:sz w:val="22"/>
          <w:szCs w:val="22"/>
        </w:rPr>
        <w:t xml:space="preserve"> 419 do Código Civil.</w:t>
      </w:r>
    </w:p>
    <w:p w:rsidR="004E2D67" w:rsidRPr="00FD594C" w:rsidRDefault="004E2D67" w:rsidP="008303DC">
      <w:pPr>
        <w:tabs>
          <w:tab w:val="clear" w:pos="1701"/>
        </w:tabs>
        <w:suppressAutoHyphens w:val="0"/>
        <w:rPr>
          <w:rFonts w:asciiTheme="minorHAnsi" w:eastAsia="Calibri" w:hAnsiTheme="minorHAnsi" w:cstheme="minorHAnsi"/>
          <w:sz w:val="22"/>
          <w:szCs w:val="22"/>
        </w:rPr>
      </w:pPr>
    </w:p>
    <w:p w:rsidR="00FD594C" w:rsidRDefault="00FD594C" w:rsidP="008303DC">
      <w:pPr>
        <w:tabs>
          <w:tab w:val="clear" w:pos="1701"/>
        </w:tabs>
        <w:suppressAutoHyphens w:val="0"/>
        <w:rPr>
          <w:rFonts w:asciiTheme="minorHAnsi" w:eastAsia="Calibri" w:hAnsiTheme="minorHAnsi" w:cstheme="minorHAnsi"/>
          <w:sz w:val="22"/>
          <w:szCs w:val="22"/>
        </w:rPr>
      </w:pPr>
      <w:r w:rsidRPr="00FD594C">
        <w:rPr>
          <w:rFonts w:asciiTheme="minorHAnsi" w:eastAsia="Calibri" w:hAnsiTheme="minorHAnsi" w:cstheme="minorHAnsi"/>
          <w:sz w:val="22"/>
          <w:szCs w:val="22"/>
        </w:rPr>
        <w:t>5.12 - Caso a Contratante determine, a multa deverá ser recolhida no prazo máximo de 60 (sessenta) dias, a contar da data do recebimento da comunicação enviada pela autoridade competente.</w:t>
      </w:r>
    </w:p>
    <w:p w:rsidR="004E2D67" w:rsidRPr="00FD594C" w:rsidRDefault="004E2D67" w:rsidP="008303DC">
      <w:pPr>
        <w:tabs>
          <w:tab w:val="clear" w:pos="1701"/>
        </w:tabs>
        <w:suppressAutoHyphens w:val="0"/>
        <w:rPr>
          <w:rFonts w:asciiTheme="minorHAnsi" w:eastAsia="Calibri" w:hAnsiTheme="minorHAnsi" w:cstheme="minorHAnsi"/>
          <w:sz w:val="22"/>
          <w:szCs w:val="22"/>
        </w:rPr>
      </w:pPr>
    </w:p>
    <w:p w:rsidR="00FD594C" w:rsidRDefault="00FD594C" w:rsidP="008303DC">
      <w:pPr>
        <w:rPr>
          <w:rFonts w:asciiTheme="minorHAnsi" w:eastAsia="Calibri" w:hAnsiTheme="minorHAnsi" w:cstheme="minorHAnsi"/>
          <w:sz w:val="22"/>
          <w:szCs w:val="22"/>
        </w:rPr>
      </w:pPr>
      <w:r w:rsidRPr="00FD594C">
        <w:rPr>
          <w:rFonts w:asciiTheme="minorHAnsi" w:eastAsia="Calibri" w:hAnsiTheme="minorHAnsi" w:cstheme="minorHAnsi"/>
          <w:sz w:val="22"/>
          <w:szCs w:val="22"/>
        </w:rPr>
        <w:t>5.13 - As penalidades serão obrigatoriamente registradas no SICAF e/ou CADFOR do Estado de Goiás.</w:t>
      </w:r>
    </w:p>
    <w:p w:rsidR="00FD594C" w:rsidRDefault="00FD594C" w:rsidP="008303DC">
      <w:pPr>
        <w:rPr>
          <w:rFonts w:asciiTheme="minorHAnsi" w:eastAsia="Calibri" w:hAnsiTheme="minorHAnsi" w:cstheme="minorHAnsi"/>
          <w:sz w:val="22"/>
          <w:szCs w:val="22"/>
        </w:rPr>
      </w:pPr>
    </w:p>
    <w:p w:rsidR="00FD594C" w:rsidRPr="00447708" w:rsidRDefault="00FD594C" w:rsidP="008303DC">
      <w:pPr>
        <w:tabs>
          <w:tab w:val="clear" w:pos="1701"/>
        </w:tabs>
        <w:suppressAutoHyphens w:val="0"/>
        <w:rPr>
          <w:rFonts w:asciiTheme="minorHAnsi" w:eastAsia="Calibri" w:hAnsiTheme="minorHAnsi" w:cstheme="minorHAnsi"/>
          <w:b/>
          <w:sz w:val="22"/>
          <w:szCs w:val="22"/>
        </w:rPr>
      </w:pPr>
      <w:r w:rsidRPr="00447708">
        <w:rPr>
          <w:rFonts w:asciiTheme="minorHAnsi" w:eastAsia="Calibri" w:hAnsiTheme="minorHAnsi" w:cstheme="minorHAnsi"/>
          <w:b/>
          <w:sz w:val="22"/>
          <w:szCs w:val="22"/>
        </w:rPr>
        <w:t>6. CLÁUSULA SEXTA - DA DOTAÇÃO ORÇAMENTÁRIA</w:t>
      </w:r>
    </w:p>
    <w:p w:rsidR="00447708" w:rsidRPr="00FF669F" w:rsidRDefault="00447708" w:rsidP="008303DC">
      <w:pPr>
        <w:tabs>
          <w:tab w:val="clear" w:pos="1701"/>
        </w:tabs>
        <w:suppressAutoHyphens w:val="0"/>
        <w:rPr>
          <w:rFonts w:asciiTheme="minorHAnsi" w:eastAsia="Calibri" w:hAnsiTheme="minorHAnsi" w:cstheme="minorHAnsi"/>
          <w:sz w:val="22"/>
          <w:szCs w:val="22"/>
        </w:rPr>
      </w:pPr>
    </w:p>
    <w:p w:rsidR="00FD594C" w:rsidRDefault="00FD594C" w:rsidP="00FF669F">
      <w:pPr>
        <w:tabs>
          <w:tab w:val="clear" w:pos="1701"/>
        </w:tabs>
        <w:suppressAutoHyphens w:val="0"/>
        <w:rPr>
          <w:rFonts w:asciiTheme="minorHAnsi" w:eastAsia="Calibri" w:hAnsiTheme="minorHAnsi" w:cstheme="minorHAnsi"/>
          <w:sz w:val="22"/>
          <w:szCs w:val="22"/>
        </w:rPr>
      </w:pPr>
      <w:r w:rsidRPr="00FF669F">
        <w:rPr>
          <w:rFonts w:asciiTheme="minorHAnsi" w:eastAsia="Calibri" w:hAnsiTheme="minorHAnsi" w:cstheme="minorHAnsi"/>
          <w:sz w:val="22"/>
          <w:szCs w:val="22"/>
        </w:rPr>
        <w:t>6.1 - Os recursos orçamentários para a cobertura das despesas decorrentes deste Contrato encontram-se previstos conforme a seguinte classificação de despesa:</w:t>
      </w:r>
    </w:p>
    <w:p w:rsidR="00FD594C" w:rsidRDefault="00FD594C" w:rsidP="00FF669F">
      <w:pPr>
        <w:tabs>
          <w:tab w:val="clear" w:pos="1701"/>
        </w:tabs>
        <w:suppressAutoHyphens w:val="0"/>
        <w:rPr>
          <w:rFonts w:asciiTheme="minorHAnsi" w:eastAsia="Calibri" w:hAnsiTheme="minorHAnsi" w:cstheme="minorHAnsi"/>
          <w:sz w:val="22"/>
          <w:szCs w:val="22"/>
        </w:rPr>
      </w:pPr>
    </w:p>
    <w:p w:rsidR="004C6BF6" w:rsidRDefault="004C6BF6" w:rsidP="00FF669F">
      <w:pPr>
        <w:tabs>
          <w:tab w:val="clear" w:pos="1701"/>
        </w:tabs>
        <w:suppressAutoHyphens w:val="0"/>
        <w:rPr>
          <w:rFonts w:asciiTheme="minorHAnsi" w:eastAsia="Calibri" w:hAnsiTheme="minorHAnsi" w:cstheme="minorHAnsi"/>
          <w:sz w:val="22"/>
          <w:szCs w:val="22"/>
        </w:rPr>
      </w:pPr>
    </w:p>
    <w:p w:rsidR="004C6BF6" w:rsidRDefault="004C6BF6" w:rsidP="00FF669F">
      <w:pPr>
        <w:tabs>
          <w:tab w:val="clear" w:pos="1701"/>
        </w:tabs>
        <w:suppressAutoHyphens w:val="0"/>
        <w:rPr>
          <w:rFonts w:asciiTheme="minorHAnsi" w:eastAsia="Calibri" w:hAnsiTheme="minorHAnsi" w:cstheme="minorHAnsi"/>
          <w:sz w:val="22"/>
          <w:szCs w:val="22"/>
        </w:rPr>
      </w:pPr>
    </w:p>
    <w:tbl>
      <w:tblPr>
        <w:tblStyle w:val="TableNormal"/>
        <w:tblW w:w="0" w:type="auto"/>
        <w:jc w:val="center"/>
        <w:tblInd w:w="970" w:type="dxa"/>
        <w:tblBorders>
          <w:top w:val="single" w:sz="18" w:space="0" w:color="2B2B2B"/>
          <w:left w:val="single" w:sz="18" w:space="0" w:color="2B2B2B"/>
          <w:bottom w:val="single" w:sz="18" w:space="0" w:color="2B2B2B"/>
          <w:right w:val="single" w:sz="18" w:space="0" w:color="2B2B2B"/>
          <w:insideH w:val="single" w:sz="18" w:space="0" w:color="2B2B2B"/>
          <w:insideV w:val="single" w:sz="18" w:space="0" w:color="2B2B2B"/>
        </w:tblBorders>
        <w:tblLayout w:type="fixed"/>
        <w:tblLook w:val="01E0"/>
      </w:tblPr>
      <w:tblGrid>
        <w:gridCol w:w="2401"/>
        <w:gridCol w:w="1050"/>
        <w:gridCol w:w="5383"/>
      </w:tblGrid>
      <w:tr w:rsidR="004C6BF6" w:rsidRPr="00CA2958" w:rsidTr="00D1066D">
        <w:trPr>
          <w:trHeight w:val="255"/>
          <w:jc w:val="center"/>
        </w:trPr>
        <w:tc>
          <w:tcPr>
            <w:tcW w:w="8834" w:type="dxa"/>
            <w:gridSpan w:val="3"/>
            <w:tcBorders>
              <w:right w:val="single" w:sz="18" w:space="0" w:color="808080"/>
            </w:tcBorders>
            <w:vAlign w:val="center"/>
          </w:tcPr>
          <w:p w:rsidR="004C6BF6" w:rsidRPr="00CA2958" w:rsidRDefault="004C6BF6" w:rsidP="00D1066D">
            <w:pPr>
              <w:pStyle w:val="TableParagraph"/>
              <w:spacing w:line="235" w:lineRule="exact"/>
              <w:jc w:val="center"/>
              <w:rPr>
                <w:rFonts w:asciiTheme="minorHAnsi" w:hAnsiTheme="minorHAnsi" w:cstheme="minorHAnsi"/>
                <w:b/>
              </w:rPr>
            </w:pPr>
            <w:r w:rsidRPr="00CA2958">
              <w:rPr>
                <w:rFonts w:asciiTheme="minorHAnsi" w:hAnsiTheme="minorHAnsi" w:cstheme="minorHAnsi"/>
                <w:b/>
                <w:spacing w:val="-2"/>
              </w:rPr>
              <w:t>DOTAÇÃO</w:t>
            </w:r>
            <w:r w:rsidRPr="00CA2958">
              <w:rPr>
                <w:rFonts w:asciiTheme="minorHAnsi" w:hAnsiTheme="minorHAnsi" w:cstheme="minorHAnsi"/>
                <w:b/>
                <w:spacing w:val="-10"/>
              </w:rPr>
              <w:t xml:space="preserve"> </w:t>
            </w:r>
            <w:r w:rsidRPr="00CA2958">
              <w:rPr>
                <w:rFonts w:asciiTheme="minorHAnsi" w:hAnsiTheme="minorHAnsi" w:cstheme="minorHAnsi"/>
                <w:b/>
                <w:spacing w:val="-1"/>
              </w:rPr>
              <w:t>ORÇAMENTÁRIA</w:t>
            </w:r>
          </w:p>
        </w:tc>
      </w:tr>
      <w:tr w:rsidR="004C6BF6" w:rsidRPr="00CA2958" w:rsidTr="00D1066D">
        <w:trPr>
          <w:trHeight w:val="255"/>
          <w:jc w:val="center"/>
        </w:trPr>
        <w:tc>
          <w:tcPr>
            <w:tcW w:w="8834" w:type="dxa"/>
            <w:gridSpan w:val="3"/>
            <w:tcBorders>
              <w:right w:val="single" w:sz="18" w:space="0" w:color="808080"/>
            </w:tcBorders>
            <w:vAlign w:val="center"/>
          </w:tcPr>
          <w:p w:rsidR="004C6BF6" w:rsidRPr="00CA2958" w:rsidRDefault="004C6BF6" w:rsidP="00D1066D">
            <w:pPr>
              <w:pStyle w:val="TableParagraph"/>
              <w:spacing w:line="235" w:lineRule="exact"/>
              <w:jc w:val="center"/>
              <w:rPr>
                <w:rFonts w:asciiTheme="minorHAnsi" w:hAnsiTheme="minorHAnsi" w:cstheme="minorHAnsi"/>
                <w:b/>
              </w:rPr>
            </w:pPr>
            <w:r w:rsidRPr="00CA2958">
              <w:rPr>
                <w:rFonts w:asciiTheme="minorHAnsi" w:hAnsiTheme="minorHAnsi" w:cstheme="minorHAnsi"/>
                <w:b/>
              </w:rPr>
              <w:t>SECRETARIA</w:t>
            </w:r>
            <w:r w:rsidRPr="00CA2958">
              <w:rPr>
                <w:rFonts w:asciiTheme="minorHAnsi" w:hAnsiTheme="minorHAnsi" w:cstheme="minorHAnsi"/>
                <w:b/>
                <w:spacing w:val="-8"/>
              </w:rPr>
              <w:t xml:space="preserve"> </w:t>
            </w:r>
            <w:r w:rsidRPr="00CA2958">
              <w:rPr>
                <w:rFonts w:asciiTheme="minorHAnsi" w:hAnsiTheme="minorHAnsi" w:cstheme="minorHAnsi"/>
                <w:b/>
              </w:rPr>
              <w:t>DA</w:t>
            </w:r>
            <w:r w:rsidRPr="00CA2958">
              <w:rPr>
                <w:rFonts w:asciiTheme="minorHAnsi" w:hAnsiTheme="minorHAnsi" w:cstheme="minorHAnsi"/>
                <w:b/>
                <w:spacing w:val="-7"/>
              </w:rPr>
              <w:t xml:space="preserve"> </w:t>
            </w:r>
            <w:r w:rsidRPr="00CA2958">
              <w:rPr>
                <w:rFonts w:asciiTheme="minorHAnsi" w:hAnsiTheme="minorHAnsi" w:cstheme="minorHAnsi"/>
                <w:b/>
              </w:rPr>
              <w:t>SEGURANÇA</w:t>
            </w:r>
            <w:r w:rsidRPr="00CA2958">
              <w:rPr>
                <w:rFonts w:asciiTheme="minorHAnsi" w:hAnsiTheme="minorHAnsi" w:cstheme="minorHAnsi"/>
                <w:b/>
                <w:spacing w:val="-7"/>
              </w:rPr>
              <w:t xml:space="preserve"> </w:t>
            </w:r>
            <w:r w:rsidRPr="00CA2958">
              <w:rPr>
                <w:rFonts w:asciiTheme="minorHAnsi" w:hAnsiTheme="minorHAnsi" w:cstheme="minorHAnsi"/>
                <w:b/>
              </w:rPr>
              <w:t>PÚBLICA</w:t>
            </w:r>
          </w:p>
        </w:tc>
      </w:tr>
      <w:tr w:rsidR="004C6BF6" w:rsidRPr="00CA2958" w:rsidTr="00D1066D">
        <w:trPr>
          <w:trHeight w:val="255"/>
          <w:jc w:val="center"/>
        </w:trPr>
        <w:tc>
          <w:tcPr>
            <w:tcW w:w="2401" w:type="dxa"/>
            <w:vAlign w:val="center"/>
          </w:tcPr>
          <w:p w:rsidR="004C6BF6" w:rsidRPr="00CA2958" w:rsidRDefault="004C6BF6" w:rsidP="00D1066D">
            <w:pPr>
              <w:pStyle w:val="TableParagraph"/>
              <w:spacing w:line="235" w:lineRule="exact"/>
              <w:jc w:val="center"/>
              <w:rPr>
                <w:rFonts w:asciiTheme="minorHAnsi" w:hAnsiTheme="minorHAnsi" w:cstheme="minorHAnsi"/>
                <w:b/>
              </w:rPr>
            </w:pPr>
            <w:r w:rsidRPr="00CA2958">
              <w:rPr>
                <w:rFonts w:asciiTheme="minorHAnsi" w:hAnsiTheme="minorHAnsi" w:cstheme="minorHAnsi"/>
                <w:b/>
              </w:rPr>
              <w:t>Descrição</w:t>
            </w:r>
          </w:p>
        </w:tc>
        <w:tc>
          <w:tcPr>
            <w:tcW w:w="1050" w:type="dxa"/>
            <w:vAlign w:val="center"/>
          </w:tcPr>
          <w:p w:rsidR="004C6BF6" w:rsidRPr="00CA2958" w:rsidRDefault="004C6BF6" w:rsidP="00D1066D">
            <w:pPr>
              <w:pStyle w:val="TableParagraph"/>
              <w:spacing w:line="235" w:lineRule="exact"/>
              <w:jc w:val="center"/>
              <w:rPr>
                <w:rFonts w:asciiTheme="minorHAnsi" w:hAnsiTheme="minorHAnsi" w:cstheme="minorHAnsi"/>
                <w:b/>
              </w:rPr>
            </w:pPr>
            <w:r w:rsidRPr="00CA2958">
              <w:rPr>
                <w:rFonts w:asciiTheme="minorHAnsi" w:hAnsiTheme="minorHAnsi" w:cstheme="minorHAnsi"/>
                <w:b/>
              </w:rPr>
              <w:t>Cód</w:t>
            </w:r>
          </w:p>
        </w:tc>
        <w:tc>
          <w:tcPr>
            <w:tcW w:w="5383" w:type="dxa"/>
            <w:tcBorders>
              <w:right w:val="single" w:sz="18" w:space="0" w:color="808080"/>
            </w:tcBorders>
            <w:vAlign w:val="center"/>
          </w:tcPr>
          <w:p w:rsidR="004C6BF6" w:rsidRPr="00CA2958" w:rsidRDefault="004C6BF6" w:rsidP="00D1066D">
            <w:pPr>
              <w:pStyle w:val="TableParagraph"/>
              <w:spacing w:line="235" w:lineRule="exact"/>
              <w:jc w:val="center"/>
              <w:rPr>
                <w:rFonts w:asciiTheme="minorHAnsi" w:hAnsiTheme="minorHAnsi" w:cstheme="minorHAnsi"/>
                <w:b/>
              </w:rPr>
            </w:pPr>
            <w:r w:rsidRPr="00CA2958">
              <w:rPr>
                <w:rFonts w:asciiTheme="minorHAnsi" w:hAnsiTheme="minorHAnsi" w:cstheme="minorHAnsi"/>
                <w:b/>
              </w:rPr>
              <w:t>Denominação</w:t>
            </w:r>
          </w:p>
        </w:tc>
      </w:tr>
      <w:tr w:rsidR="004C6BF6" w:rsidRPr="00CA2958" w:rsidTr="00D1066D">
        <w:trPr>
          <w:trHeight w:val="255"/>
          <w:jc w:val="center"/>
        </w:trPr>
        <w:tc>
          <w:tcPr>
            <w:tcW w:w="2401" w:type="dxa"/>
            <w:vAlign w:val="center"/>
          </w:tcPr>
          <w:p w:rsidR="004C6BF6" w:rsidRPr="00CA2958" w:rsidRDefault="004C6BF6" w:rsidP="00D1066D">
            <w:pPr>
              <w:pStyle w:val="TableParagraph"/>
              <w:spacing w:line="235" w:lineRule="exact"/>
              <w:jc w:val="center"/>
              <w:rPr>
                <w:rFonts w:asciiTheme="minorHAnsi" w:hAnsiTheme="minorHAnsi" w:cstheme="minorHAnsi"/>
              </w:rPr>
            </w:pPr>
            <w:r w:rsidRPr="00CA2958">
              <w:rPr>
                <w:rFonts w:asciiTheme="minorHAnsi" w:hAnsiTheme="minorHAnsi" w:cstheme="minorHAnsi"/>
              </w:rPr>
              <w:t>Unidade</w:t>
            </w:r>
            <w:r w:rsidRPr="00CA2958">
              <w:rPr>
                <w:rFonts w:asciiTheme="minorHAnsi" w:hAnsiTheme="minorHAnsi" w:cstheme="minorHAnsi"/>
                <w:spacing w:val="-5"/>
              </w:rPr>
              <w:t xml:space="preserve"> </w:t>
            </w:r>
            <w:r w:rsidRPr="00CA2958">
              <w:rPr>
                <w:rFonts w:asciiTheme="minorHAnsi" w:hAnsiTheme="minorHAnsi" w:cstheme="minorHAnsi"/>
              </w:rPr>
              <w:t>Orçamentária:</w:t>
            </w:r>
          </w:p>
        </w:tc>
        <w:tc>
          <w:tcPr>
            <w:tcW w:w="1050" w:type="dxa"/>
            <w:vAlign w:val="center"/>
          </w:tcPr>
          <w:p w:rsidR="004C6BF6" w:rsidRPr="00CA2958" w:rsidRDefault="004C6BF6" w:rsidP="00D1066D">
            <w:pPr>
              <w:pStyle w:val="TableParagraph"/>
              <w:spacing w:line="235" w:lineRule="exact"/>
              <w:jc w:val="center"/>
              <w:rPr>
                <w:rFonts w:asciiTheme="minorHAnsi" w:hAnsiTheme="minorHAnsi" w:cstheme="minorHAnsi"/>
              </w:rPr>
            </w:pPr>
            <w:r w:rsidRPr="00CA2958">
              <w:rPr>
                <w:rFonts w:asciiTheme="minorHAnsi" w:hAnsiTheme="minorHAnsi" w:cstheme="minorHAnsi"/>
              </w:rPr>
              <w:t>2950</w:t>
            </w:r>
          </w:p>
        </w:tc>
        <w:tc>
          <w:tcPr>
            <w:tcW w:w="5383" w:type="dxa"/>
            <w:tcBorders>
              <w:right w:val="single" w:sz="18" w:space="0" w:color="808080"/>
            </w:tcBorders>
            <w:vAlign w:val="center"/>
          </w:tcPr>
          <w:p w:rsidR="004C6BF6" w:rsidRPr="00CA2958" w:rsidRDefault="004C6BF6" w:rsidP="00D1066D">
            <w:pPr>
              <w:pStyle w:val="TableParagraph"/>
              <w:spacing w:line="235" w:lineRule="exact"/>
              <w:jc w:val="center"/>
              <w:rPr>
                <w:rFonts w:asciiTheme="minorHAnsi" w:hAnsiTheme="minorHAnsi" w:cstheme="minorHAnsi"/>
              </w:rPr>
            </w:pPr>
            <w:r w:rsidRPr="00CA2958">
              <w:rPr>
                <w:rFonts w:asciiTheme="minorHAnsi" w:hAnsiTheme="minorHAnsi" w:cstheme="minorHAnsi"/>
              </w:rPr>
              <w:t>FUNDO ESTADUAL DE SEGURANÇA PÚBLICA - FUNESP</w:t>
            </w:r>
          </w:p>
        </w:tc>
      </w:tr>
      <w:tr w:rsidR="004C6BF6" w:rsidRPr="00CA2958" w:rsidTr="00D1066D">
        <w:trPr>
          <w:trHeight w:val="255"/>
          <w:jc w:val="center"/>
        </w:trPr>
        <w:tc>
          <w:tcPr>
            <w:tcW w:w="2401" w:type="dxa"/>
            <w:vAlign w:val="center"/>
          </w:tcPr>
          <w:p w:rsidR="004C6BF6" w:rsidRPr="00CA2958" w:rsidRDefault="004C6BF6" w:rsidP="00D1066D">
            <w:pPr>
              <w:pStyle w:val="TableParagraph"/>
              <w:spacing w:line="235" w:lineRule="exact"/>
              <w:jc w:val="center"/>
              <w:rPr>
                <w:rFonts w:asciiTheme="minorHAnsi" w:hAnsiTheme="minorHAnsi" w:cstheme="minorHAnsi"/>
              </w:rPr>
            </w:pPr>
            <w:r w:rsidRPr="00CA2958">
              <w:rPr>
                <w:rFonts w:asciiTheme="minorHAnsi" w:hAnsiTheme="minorHAnsi" w:cstheme="minorHAnsi"/>
              </w:rPr>
              <w:t>Função:</w:t>
            </w:r>
          </w:p>
        </w:tc>
        <w:tc>
          <w:tcPr>
            <w:tcW w:w="1050" w:type="dxa"/>
            <w:vAlign w:val="center"/>
          </w:tcPr>
          <w:p w:rsidR="004C6BF6" w:rsidRPr="00CA2958" w:rsidRDefault="004C6BF6" w:rsidP="00D1066D">
            <w:pPr>
              <w:pStyle w:val="TableParagraph"/>
              <w:spacing w:line="235" w:lineRule="exact"/>
              <w:jc w:val="center"/>
              <w:rPr>
                <w:rFonts w:asciiTheme="minorHAnsi" w:hAnsiTheme="minorHAnsi" w:cstheme="minorHAnsi"/>
              </w:rPr>
            </w:pPr>
            <w:r w:rsidRPr="00CA2958">
              <w:rPr>
                <w:rFonts w:asciiTheme="minorHAnsi" w:hAnsiTheme="minorHAnsi" w:cstheme="minorHAnsi"/>
              </w:rPr>
              <w:t>06</w:t>
            </w:r>
          </w:p>
        </w:tc>
        <w:tc>
          <w:tcPr>
            <w:tcW w:w="5383" w:type="dxa"/>
            <w:tcBorders>
              <w:right w:val="single" w:sz="18" w:space="0" w:color="808080"/>
            </w:tcBorders>
            <w:vAlign w:val="center"/>
          </w:tcPr>
          <w:p w:rsidR="004C6BF6" w:rsidRPr="00CA2958" w:rsidRDefault="004C6BF6" w:rsidP="00D1066D">
            <w:pPr>
              <w:pStyle w:val="TableParagraph"/>
              <w:spacing w:line="235" w:lineRule="exact"/>
              <w:jc w:val="center"/>
              <w:rPr>
                <w:rFonts w:asciiTheme="minorHAnsi" w:hAnsiTheme="minorHAnsi" w:cstheme="minorHAnsi"/>
              </w:rPr>
            </w:pPr>
            <w:r w:rsidRPr="00CA2958">
              <w:rPr>
                <w:rFonts w:asciiTheme="minorHAnsi" w:hAnsiTheme="minorHAnsi" w:cstheme="minorHAnsi"/>
              </w:rPr>
              <w:t>SEGURANÇA PÚBLICA</w:t>
            </w:r>
          </w:p>
        </w:tc>
      </w:tr>
      <w:tr w:rsidR="004C6BF6" w:rsidRPr="00CA2958" w:rsidTr="00D1066D">
        <w:trPr>
          <w:trHeight w:val="255"/>
          <w:jc w:val="center"/>
        </w:trPr>
        <w:tc>
          <w:tcPr>
            <w:tcW w:w="2401" w:type="dxa"/>
            <w:vAlign w:val="center"/>
          </w:tcPr>
          <w:p w:rsidR="004C6BF6" w:rsidRPr="00CA2958" w:rsidRDefault="004C6BF6" w:rsidP="00D1066D">
            <w:pPr>
              <w:pStyle w:val="TableParagraph"/>
              <w:spacing w:line="235" w:lineRule="exact"/>
              <w:jc w:val="center"/>
              <w:rPr>
                <w:rFonts w:asciiTheme="minorHAnsi" w:hAnsiTheme="minorHAnsi" w:cstheme="minorHAnsi"/>
              </w:rPr>
            </w:pPr>
            <w:r w:rsidRPr="00CA2958">
              <w:rPr>
                <w:rFonts w:asciiTheme="minorHAnsi" w:hAnsiTheme="minorHAnsi" w:cstheme="minorHAnsi"/>
              </w:rPr>
              <w:t>Sub-função:</w:t>
            </w:r>
          </w:p>
        </w:tc>
        <w:tc>
          <w:tcPr>
            <w:tcW w:w="1050" w:type="dxa"/>
            <w:vAlign w:val="center"/>
          </w:tcPr>
          <w:p w:rsidR="004C6BF6" w:rsidRPr="00CA2958" w:rsidRDefault="005458A8" w:rsidP="00D1066D">
            <w:pPr>
              <w:pStyle w:val="TableParagraph"/>
              <w:spacing w:line="235" w:lineRule="exact"/>
              <w:jc w:val="center"/>
              <w:rPr>
                <w:rFonts w:asciiTheme="minorHAnsi" w:hAnsiTheme="minorHAnsi" w:cstheme="minorHAnsi"/>
              </w:rPr>
            </w:pPr>
            <w:r>
              <w:rPr>
                <w:rFonts w:asciiTheme="minorHAnsi" w:hAnsiTheme="minorHAnsi" w:cstheme="minorHAnsi"/>
              </w:rPr>
              <w:t>122</w:t>
            </w:r>
          </w:p>
        </w:tc>
        <w:tc>
          <w:tcPr>
            <w:tcW w:w="5383" w:type="dxa"/>
            <w:tcBorders>
              <w:right w:val="single" w:sz="18" w:space="0" w:color="808080"/>
            </w:tcBorders>
            <w:vAlign w:val="center"/>
          </w:tcPr>
          <w:p w:rsidR="004C6BF6" w:rsidRPr="00CA2958" w:rsidRDefault="005458A8" w:rsidP="00D1066D">
            <w:pPr>
              <w:pStyle w:val="TableParagraph"/>
              <w:spacing w:line="235" w:lineRule="exact"/>
              <w:jc w:val="center"/>
              <w:rPr>
                <w:rFonts w:asciiTheme="minorHAnsi" w:hAnsiTheme="minorHAnsi" w:cstheme="minorHAnsi"/>
              </w:rPr>
            </w:pPr>
            <w:r>
              <w:rPr>
                <w:rFonts w:asciiTheme="minorHAnsi" w:hAnsiTheme="minorHAnsi" w:cstheme="minorHAnsi"/>
              </w:rPr>
              <w:t>ADMINISTRAÇÃO GERAL</w:t>
            </w:r>
          </w:p>
        </w:tc>
      </w:tr>
      <w:tr w:rsidR="004C6BF6" w:rsidRPr="00CA2958" w:rsidTr="00D1066D">
        <w:trPr>
          <w:trHeight w:val="255"/>
          <w:jc w:val="center"/>
        </w:trPr>
        <w:tc>
          <w:tcPr>
            <w:tcW w:w="2401" w:type="dxa"/>
            <w:vAlign w:val="center"/>
          </w:tcPr>
          <w:p w:rsidR="004C6BF6" w:rsidRPr="00CA2958" w:rsidRDefault="004C6BF6" w:rsidP="00D1066D">
            <w:pPr>
              <w:pStyle w:val="TableParagraph"/>
              <w:spacing w:line="235" w:lineRule="exact"/>
              <w:jc w:val="center"/>
              <w:rPr>
                <w:rFonts w:asciiTheme="minorHAnsi" w:hAnsiTheme="minorHAnsi" w:cstheme="minorHAnsi"/>
              </w:rPr>
            </w:pPr>
            <w:r w:rsidRPr="00CA2958">
              <w:rPr>
                <w:rFonts w:asciiTheme="minorHAnsi" w:hAnsiTheme="minorHAnsi" w:cstheme="minorHAnsi"/>
              </w:rPr>
              <w:t>Programa:</w:t>
            </w:r>
          </w:p>
        </w:tc>
        <w:tc>
          <w:tcPr>
            <w:tcW w:w="1050" w:type="dxa"/>
            <w:vAlign w:val="center"/>
          </w:tcPr>
          <w:p w:rsidR="004C6BF6" w:rsidRPr="00CA2958" w:rsidRDefault="004C6BF6" w:rsidP="00D1066D">
            <w:pPr>
              <w:pStyle w:val="TableParagraph"/>
              <w:spacing w:line="235" w:lineRule="exact"/>
              <w:jc w:val="center"/>
              <w:rPr>
                <w:rFonts w:asciiTheme="minorHAnsi" w:hAnsiTheme="minorHAnsi" w:cstheme="minorHAnsi"/>
              </w:rPr>
            </w:pPr>
            <w:r w:rsidRPr="00CA2958">
              <w:rPr>
                <w:rFonts w:asciiTheme="minorHAnsi" w:hAnsiTheme="minorHAnsi" w:cstheme="minorHAnsi"/>
              </w:rPr>
              <w:t>1021</w:t>
            </w:r>
          </w:p>
        </w:tc>
        <w:tc>
          <w:tcPr>
            <w:tcW w:w="5383" w:type="dxa"/>
            <w:tcBorders>
              <w:right w:val="single" w:sz="18" w:space="0" w:color="808080"/>
            </w:tcBorders>
            <w:vAlign w:val="center"/>
          </w:tcPr>
          <w:p w:rsidR="004C6BF6" w:rsidRPr="00CA2958" w:rsidRDefault="004C6BF6" w:rsidP="00D1066D">
            <w:pPr>
              <w:pStyle w:val="TableParagraph"/>
              <w:spacing w:line="235" w:lineRule="exact"/>
              <w:jc w:val="center"/>
              <w:rPr>
                <w:rFonts w:asciiTheme="minorHAnsi" w:hAnsiTheme="minorHAnsi" w:cstheme="minorHAnsi"/>
                <w:caps/>
              </w:rPr>
            </w:pPr>
            <w:r w:rsidRPr="00CA2958">
              <w:rPr>
                <w:rFonts w:asciiTheme="minorHAnsi" w:hAnsiTheme="minorHAnsi" w:cstheme="minorHAnsi"/>
                <w:caps/>
              </w:rPr>
              <w:t>Inteligência,</w:t>
            </w:r>
            <w:r w:rsidRPr="00CA2958">
              <w:rPr>
                <w:rFonts w:asciiTheme="minorHAnsi" w:hAnsiTheme="minorHAnsi" w:cstheme="minorHAnsi"/>
                <w:caps/>
                <w:spacing w:val="-5"/>
              </w:rPr>
              <w:t xml:space="preserve"> </w:t>
            </w:r>
            <w:r w:rsidRPr="00CA2958">
              <w:rPr>
                <w:rFonts w:asciiTheme="minorHAnsi" w:hAnsiTheme="minorHAnsi" w:cstheme="minorHAnsi"/>
                <w:caps/>
              </w:rPr>
              <w:t>Integração</w:t>
            </w:r>
            <w:r w:rsidRPr="00CA2958">
              <w:rPr>
                <w:rFonts w:asciiTheme="minorHAnsi" w:hAnsiTheme="minorHAnsi" w:cstheme="minorHAnsi"/>
                <w:caps/>
                <w:spacing w:val="-5"/>
              </w:rPr>
              <w:t xml:space="preserve"> </w:t>
            </w:r>
            <w:r w:rsidRPr="00CA2958">
              <w:rPr>
                <w:rFonts w:asciiTheme="minorHAnsi" w:hAnsiTheme="minorHAnsi" w:cstheme="minorHAnsi"/>
                <w:caps/>
              </w:rPr>
              <w:t>e</w:t>
            </w:r>
            <w:r w:rsidRPr="00CA2958">
              <w:rPr>
                <w:rFonts w:asciiTheme="minorHAnsi" w:hAnsiTheme="minorHAnsi" w:cstheme="minorHAnsi"/>
                <w:caps/>
                <w:spacing w:val="-5"/>
              </w:rPr>
              <w:t xml:space="preserve"> </w:t>
            </w:r>
            <w:r w:rsidRPr="00CA2958">
              <w:rPr>
                <w:rFonts w:asciiTheme="minorHAnsi" w:hAnsiTheme="minorHAnsi" w:cstheme="minorHAnsi"/>
                <w:caps/>
              </w:rPr>
              <w:t>Integridade</w:t>
            </w:r>
            <w:r w:rsidRPr="00CA2958">
              <w:rPr>
                <w:rFonts w:asciiTheme="minorHAnsi" w:hAnsiTheme="minorHAnsi" w:cstheme="minorHAnsi"/>
                <w:caps/>
                <w:spacing w:val="-5"/>
              </w:rPr>
              <w:t xml:space="preserve"> </w:t>
            </w:r>
            <w:r w:rsidRPr="00CA2958">
              <w:rPr>
                <w:rFonts w:asciiTheme="minorHAnsi" w:hAnsiTheme="minorHAnsi" w:cstheme="minorHAnsi"/>
                <w:caps/>
              </w:rPr>
              <w:t>na</w:t>
            </w:r>
            <w:r w:rsidRPr="00CA2958">
              <w:rPr>
                <w:rFonts w:asciiTheme="minorHAnsi" w:hAnsiTheme="minorHAnsi" w:cstheme="minorHAnsi"/>
                <w:caps/>
                <w:spacing w:val="-5"/>
              </w:rPr>
              <w:t xml:space="preserve"> </w:t>
            </w:r>
            <w:r w:rsidRPr="00CA2958">
              <w:rPr>
                <w:rFonts w:asciiTheme="minorHAnsi" w:hAnsiTheme="minorHAnsi" w:cstheme="minorHAnsi"/>
                <w:caps/>
              </w:rPr>
              <w:t>Segurança</w:t>
            </w:r>
            <w:r w:rsidRPr="00CA2958">
              <w:rPr>
                <w:rFonts w:asciiTheme="minorHAnsi" w:hAnsiTheme="minorHAnsi" w:cstheme="minorHAnsi"/>
                <w:caps/>
                <w:spacing w:val="-4"/>
              </w:rPr>
              <w:t xml:space="preserve"> </w:t>
            </w:r>
            <w:r w:rsidRPr="00CA2958">
              <w:rPr>
                <w:rFonts w:asciiTheme="minorHAnsi" w:hAnsiTheme="minorHAnsi" w:cstheme="minorHAnsi"/>
                <w:caps/>
              </w:rPr>
              <w:t>Pública</w:t>
            </w:r>
          </w:p>
        </w:tc>
      </w:tr>
      <w:tr w:rsidR="004C6BF6" w:rsidRPr="00CA2958" w:rsidTr="00D1066D">
        <w:trPr>
          <w:trHeight w:val="255"/>
          <w:jc w:val="center"/>
        </w:trPr>
        <w:tc>
          <w:tcPr>
            <w:tcW w:w="2401" w:type="dxa"/>
            <w:vAlign w:val="center"/>
          </w:tcPr>
          <w:p w:rsidR="004C6BF6" w:rsidRPr="00CA2958" w:rsidRDefault="004C6BF6" w:rsidP="00D1066D">
            <w:pPr>
              <w:pStyle w:val="TableParagraph"/>
              <w:spacing w:line="235" w:lineRule="exact"/>
              <w:jc w:val="center"/>
              <w:rPr>
                <w:rFonts w:asciiTheme="minorHAnsi" w:hAnsiTheme="minorHAnsi" w:cstheme="minorHAnsi"/>
              </w:rPr>
            </w:pPr>
            <w:r w:rsidRPr="00CA2958">
              <w:rPr>
                <w:rFonts w:asciiTheme="minorHAnsi" w:hAnsiTheme="minorHAnsi" w:cstheme="minorHAnsi"/>
              </w:rPr>
              <w:t>Ação:</w:t>
            </w:r>
          </w:p>
        </w:tc>
        <w:tc>
          <w:tcPr>
            <w:tcW w:w="1050" w:type="dxa"/>
            <w:vAlign w:val="center"/>
          </w:tcPr>
          <w:p w:rsidR="004C6BF6" w:rsidRPr="00CA2958" w:rsidRDefault="004C6BF6" w:rsidP="005458A8">
            <w:pPr>
              <w:pStyle w:val="TableParagraph"/>
              <w:spacing w:line="235" w:lineRule="exact"/>
              <w:jc w:val="center"/>
              <w:rPr>
                <w:rFonts w:asciiTheme="minorHAnsi" w:hAnsiTheme="minorHAnsi" w:cstheme="minorHAnsi"/>
              </w:rPr>
            </w:pPr>
            <w:r w:rsidRPr="00CA2958">
              <w:rPr>
                <w:rFonts w:asciiTheme="minorHAnsi" w:hAnsiTheme="minorHAnsi" w:cstheme="minorHAnsi"/>
              </w:rPr>
              <w:t>2</w:t>
            </w:r>
            <w:r w:rsidR="005458A8">
              <w:rPr>
                <w:rFonts w:asciiTheme="minorHAnsi" w:hAnsiTheme="minorHAnsi" w:cstheme="minorHAnsi"/>
              </w:rPr>
              <w:t>278</w:t>
            </w:r>
          </w:p>
        </w:tc>
        <w:tc>
          <w:tcPr>
            <w:tcW w:w="5383" w:type="dxa"/>
            <w:tcBorders>
              <w:right w:val="single" w:sz="18" w:space="0" w:color="808080"/>
            </w:tcBorders>
            <w:vAlign w:val="center"/>
          </w:tcPr>
          <w:p w:rsidR="004C6BF6" w:rsidRPr="00CA2958" w:rsidRDefault="005458A8" w:rsidP="00D1066D">
            <w:pPr>
              <w:pStyle w:val="TableParagraph"/>
              <w:spacing w:line="235" w:lineRule="exact"/>
              <w:jc w:val="center"/>
              <w:rPr>
                <w:rFonts w:asciiTheme="minorHAnsi" w:hAnsiTheme="minorHAnsi" w:cstheme="minorHAnsi"/>
                <w:caps/>
              </w:rPr>
            </w:pPr>
            <w:r w:rsidRPr="005458A8">
              <w:rPr>
                <w:rFonts w:asciiTheme="minorHAnsi" w:hAnsiTheme="minorHAnsi" w:cstheme="minorHAnsi"/>
                <w:caps/>
              </w:rPr>
              <w:t>Reforma e Ampliação e Manutenção Predial das Unidades de Segurança Pública</w:t>
            </w:r>
          </w:p>
        </w:tc>
      </w:tr>
      <w:tr w:rsidR="004C6BF6" w:rsidRPr="00CA2958" w:rsidTr="00D1066D">
        <w:trPr>
          <w:trHeight w:val="255"/>
          <w:jc w:val="center"/>
        </w:trPr>
        <w:tc>
          <w:tcPr>
            <w:tcW w:w="2401" w:type="dxa"/>
            <w:vAlign w:val="center"/>
          </w:tcPr>
          <w:p w:rsidR="004C6BF6" w:rsidRPr="00CA2958" w:rsidRDefault="004C6BF6" w:rsidP="00D1066D">
            <w:pPr>
              <w:pStyle w:val="TableParagraph"/>
              <w:spacing w:line="235" w:lineRule="exact"/>
              <w:jc w:val="center"/>
              <w:rPr>
                <w:rFonts w:asciiTheme="minorHAnsi" w:hAnsiTheme="minorHAnsi" w:cstheme="minorHAnsi"/>
              </w:rPr>
            </w:pPr>
            <w:r w:rsidRPr="00CA2958">
              <w:rPr>
                <w:rFonts w:asciiTheme="minorHAnsi" w:hAnsiTheme="minorHAnsi" w:cstheme="minorHAnsi"/>
              </w:rPr>
              <w:t>Grupo de Despesa:</w:t>
            </w:r>
          </w:p>
        </w:tc>
        <w:tc>
          <w:tcPr>
            <w:tcW w:w="1050" w:type="dxa"/>
            <w:vAlign w:val="center"/>
          </w:tcPr>
          <w:p w:rsidR="004C6BF6" w:rsidRPr="00CA2958" w:rsidRDefault="004C6BF6" w:rsidP="00D1066D">
            <w:pPr>
              <w:pStyle w:val="TableParagraph"/>
              <w:spacing w:line="235" w:lineRule="exact"/>
              <w:jc w:val="center"/>
              <w:rPr>
                <w:rFonts w:asciiTheme="minorHAnsi" w:hAnsiTheme="minorHAnsi" w:cstheme="minorHAnsi"/>
              </w:rPr>
            </w:pPr>
            <w:r w:rsidRPr="00CA2958">
              <w:rPr>
                <w:rFonts w:asciiTheme="minorHAnsi" w:hAnsiTheme="minorHAnsi" w:cstheme="minorHAnsi"/>
              </w:rPr>
              <w:t>04</w:t>
            </w:r>
          </w:p>
        </w:tc>
        <w:tc>
          <w:tcPr>
            <w:tcW w:w="5383" w:type="dxa"/>
            <w:tcBorders>
              <w:right w:val="single" w:sz="18" w:space="0" w:color="808080"/>
            </w:tcBorders>
            <w:vAlign w:val="center"/>
          </w:tcPr>
          <w:p w:rsidR="004C6BF6" w:rsidRPr="00CA2958" w:rsidRDefault="004C6BF6" w:rsidP="00D1066D">
            <w:pPr>
              <w:pStyle w:val="TableParagraph"/>
              <w:spacing w:line="235" w:lineRule="exact"/>
              <w:jc w:val="center"/>
              <w:rPr>
                <w:rFonts w:asciiTheme="minorHAnsi" w:hAnsiTheme="minorHAnsi" w:cstheme="minorHAnsi"/>
                <w:caps/>
              </w:rPr>
            </w:pPr>
            <w:r w:rsidRPr="00CA2958">
              <w:rPr>
                <w:rFonts w:asciiTheme="minorHAnsi" w:hAnsiTheme="minorHAnsi" w:cstheme="minorHAnsi"/>
                <w:caps/>
              </w:rPr>
              <w:t>InvestimentoS</w:t>
            </w:r>
          </w:p>
        </w:tc>
      </w:tr>
      <w:tr w:rsidR="004C6BF6" w:rsidRPr="00CA2958" w:rsidTr="00D1066D">
        <w:trPr>
          <w:trHeight w:val="255"/>
          <w:jc w:val="center"/>
        </w:trPr>
        <w:tc>
          <w:tcPr>
            <w:tcW w:w="2401" w:type="dxa"/>
            <w:vAlign w:val="center"/>
          </w:tcPr>
          <w:p w:rsidR="004C6BF6" w:rsidRPr="00CA2958" w:rsidRDefault="004C6BF6" w:rsidP="00D1066D">
            <w:pPr>
              <w:pStyle w:val="TableParagraph"/>
              <w:spacing w:line="235" w:lineRule="exact"/>
              <w:jc w:val="center"/>
              <w:rPr>
                <w:rFonts w:asciiTheme="minorHAnsi" w:hAnsiTheme="minorHAnsi" w:cstheme="minorHAnsi"/>
              </w:rPr>
            </w:pPr>
            <w:r w:rsidRPr="00CA2958">
              <w:rPr>
                <w:rFonts w:asciiTheme="minorHAnsi" w:hAnsiTheme="minorHAnsi" w:cstheme="minorHAnsi"/>
              </w:rPr>
              <w:t>Fonte</w:t>
            </w:r>
            <w:r w:rsidRPr="00CA2958">
              <w:rPr>
                <w:rFonts w:asciiTheme="minorHAnsi" w:hAnsiTheme="minorHAnsi" w:cstheme="minorHAnsi"/>
                <w:spacing w:val="-5"/>
              </w:rPr>
              <w:t xml:space="preserve"> </w:t>
            </w:r>
            <w:r w:rsidRPr="00CA2958">
              <w:rPr>
                <w:rFonts w:asciiTheme="minorHAnsi" w:hAnsiTheme="minorHAnsi" w:cstheme="minorHAnsi"/>
              </w:rPr>
              <w:t>de</w:t>
            </w:r>
            <w:r w:rsidRPr="00CA2958">
              <w:rPr>
                <w:rFonts w:asciiTheme="minorHAnsi" w:hAnsiTheme="minorHAnsi" w:cstheme="minorHAnsi"/>
                <w:spacing w:val="-5"/>
              </w:rPr>
              <w:t xml:space="preserve"> </w:t>
            </w:r>
            <w:r w:rsidRPr="00CA2958">
              <w:rPr>
                <w:rFonts w:asciiTheme="minorHAnsi" w:hAnsiTheme="minorHAnsi" w:cstheme="minorHAnsi"/>
              </w:rPr>
              <w:t>Recurso:</w:t>
            </w:r>
          </w:p>
        </w:tc>
        <w:tc>
          <w:tcPr>
            <w:tcW w:w="1050" w:type="dxa"/>
            <w:vAlign w:val="center"/>
          </w:tcPr>
          <w:p w:rsidR="004C6BF6" w:rsidRPr="005458A8" w:rsidRDefault="005458A8" w:rsidP="00D1066D">
            <w:pPr>
              <w:pStyle w:val="TableParagraph"/>
              <w:spacing w:line="235" w:lineRule="exact"/>
              <w:jc w:val="center"/>
              <w:rPr>
                <w:rFonts w:asciiTheme="minorHAnsi" w:hAnsiTheme="minorHAnsi" w:cstheme="minorHAnsi"/>
                <w:caps/>
              </w:rPr>
            </w:pPr>
            <w:r w:rsidRPr="005458A8">
              <w:rPr>
                <w:rFonts w:asciiTheme="minorHAnsi" w:hAnsiTheme="minorHAnsi" w:cstheme="minorHAnsi"/>
                <w:caps/>
              </w:rPr>
              <w:t>17530161</w:t>
            </w:r>
          </w:p>
        </w:tc>
        <w:tc>
          <w:tcPr>
            <w:tcW w:w="5383" w:type="dxa"/>
            <w:tcBorders>
              <w:right w:val="single" w:sz="18" w:space="0" w:color="808080"/>
            </w:tcBorders>
            <w:vAlign w:val="center"/>
          </w:tcPr>
          <w:p w:rsidR="004C6BF6" w:rsidRPr="00CA2958" w:rsidRDefault="005458A8" w:rsidP="00D1066D">
            <w:pPr>
              <w:pStyle w:val="TableParagraph"/>
              <w:spacing w:line="235" w:lineRule="exact"/>
              <w:jc w:val="center"/>
              <w:rPr>
                <w:rFonts w:asciiTheme="minorHAnsi" w:hAnsiTheme="minorHAnsi" w:cstheme="minorHAnsi"/>
                <w:caps/>
              </w:rPr>
            </w:pPr>
            <w:r w:rsidRPr="005458A8">
              <w:rPr>
                <w:rFonts w:asciiTheme="minorHAnsi" w:hAnsiTheme="minorHAnsi" w:cstheme="minorHAnsi"/>
                <w:caps/>
              </w:rPr>
              <w:t>Recursos provenientes de Taxas e Contribuições - Taxas por Serviços Públicos</w:t>
            </w:r>
          </w:p>
        </w:tc>
      </w:tr>
      <w:tr w:rsidR="004C6BF6" w:rsidRPr="00CA2958" w:rsidTr="00D1066D">
        <w:trPr>
          <w:trHeight w:val="255"/>
          <w:jc w:val="center"/>
        </w:trPr>
        <w:tc>
          <w:tcPr>
            <w:tcW w:w="2401" w:type="dxa"/>
            <w:tcBorders>
              <w:bottom w:val="single" w:sz="18" w:space="0" w:color="808080"/>
            </w:tcBorders>
            <w:vAlign w:val="center"/>
          </w:tcPr>
          <w:p w:rsidR="004C6BF6" w:rsidRPr="00CA2958" w:rsidRDefault="004C6BF6" w:rsidP="00D1066D">
            <w:pPr>
              <w:pStyle w:val="TableParagraph"/>
              <w:spacing w:line="235" w:lineRule="exact"/>
              <w:jc w:val="center"/>
              <w:rPr>
                <w:rFonts w:asciiTheme="minorHAnsi" w:hAnsiTheme="minorHAnsi" w:cstheme="minorHAnsi"/>
              </w:rPr>
            </w:pPr>
            <w:r w:rsidRPr="00CA2958">
              <w:rPr>
                <w:rFonts w:asciiTheme="minorHAnsi" w:hAnsiTheme="minorHAnsi" w:cstheme="minorHAnsi"/>
              </w:rPr>
              <w:t>Modalidade</w:t>
            </w:r>
            <w:r w:rsidRPr="00CA2958">
              <w:rPr>
                <w:rFonts w:asciiTheme="minorHAnsi" w:hAnsiTheme="minorHAnsi" w:cstheme="minorHAnsi"/>
                <w:spacing w:val="-2"/>
              </w:rPr>
              <w:t xml:space="preserve"> </w:t>
            </w:r>
            <w:r w:rsidRPr="00CA2958">
              <w:rPr>
                <w:rFonts w:asciiTheme="minorHAnsi" w:hAnsiTheme="minorHAnsi" w:cstheme="minorHAnsi"/>
              </w:rPr>
              <w:t>de</w:t>
            </w:r>
            <w:r w:rsidRPr="00CA2958">
              <w:rPr>
                <w:rFonts w:asciiTheme="minorHAnsi" w:hAnsiTheme="minorHAnsi" w:cstheme="minorHAnsi"/>
                <w:spacing w:val="-1"/>
              </w:rPr>
              <w:t xml:space="preserve"> </w:t>
            </w:r>
            <w:r w:rsidRPr="00CA2958">
              <w:rPr>
                <w:rFonts w:asciiTheme="minorHAnsi" w:hAnsiTheme="minorHAnsi" w:cstheme="minorHAnsi"/>
              </w:rPr>
              <w:t>Aplicação</w:t>
            </w:r>
          </w:p>
        </w:tc>
        <w:tc>
          <w:tcPr>
            <w:tcW w:w="1050" w:type="dxa"/>
            <w:tcBorders>
              <w:bottom w:val="single" w:sz="18" w:space="0" w:color="808080"/>
            </w:tcBorders>
            <w:vAlign w:val="center"/>
          </w:tcPr>
          <w:p w:rsidR="004C6BF6" w:rsidRPr="00CA2958" w:rsidRDefault="004C6BF6" w:rsidP="00D1066D">
            <w:pPr>
              <w:pStyle w:val="TableParagraph"/>
              <w:spacing w:line="235" w:lineRule="exact"/>
              <w:jc w:val="center"/>
              <w:rPr>
                <w:rFonts w:asciiTheme="minorHAnsi" w:hAnsiTheme="minorHAnsi" w:cstheme="minorHAnsi"/>
              </w:rPr>
            </w:pPr>
            <w:r w:rsidRPr="00CA2958">
              <w:rPr>
                <w:rFonts w:asciiTheme="minorHAnsi" w:hAnsiTheme="minorHAnsi" w:cstheme="minorHAnsi"/>
              </w:rPr>
              <w:t>90</w:t>
            </w:r>
          </w:p>
        </w:tc>
        <w:tc>
          <w:tcPr>
            <w:tcW w:w="5383" w:type="dxa"/>
            <w:tcBorders>
              <w:bottom w:val="single" w:sz="18" w:space="0" w:color="808080"/>
              <w:right w:val="single" w:sz="18" w:space="0" w:color="808080"/>
            </w:tcBorders>
            <w:vAlign w:val="center"/>
          </w:tcPr>
          <w:p w:rsidR="004C6BF6" w:rsidRPr="00CA2958" w:rsidRDefault="004C6BF6" w:rsidP="00D1066D">
            <w:pPr>
              <w:pStyle w:val="TableParagraph"/>
              <w:spacing w:line="235" w:lineRule="exact"/>
              <w:jc w:val="center"/>
              <w:rPr>
                <w:rFonts w:asciiTheme="minorHAnsi" w:hAnsiTheme="minorHAnsi" w:cstheme="minorHAnsi"/>
                <w:caps/>
              </w:rPr>
            </w:pPr>
            <w:r w:rsidRPr="00CA2958">
              <w:rPr>
                <w:rFonts w:asciiTheme="minorHAnsi" w:hAnsiTheme="minorHAnsi" w:cstheme="minorHAnsi"/>
                <w:caps/>
              </w:rPr>
              <w:t>Aplicações</w:t>
            </w:r>
            <w:r w:rsidRPr="00CA2958">
              <w:rPr>
                <w:rFonts w:asciiTheme="minorHAnsi" w:hAnsiTheme="minorHAnsi" w:cstheme="minorHAnsi"/>
                <w:caps/>
                <w:spacing w:val="-5"/>
              </w:rPr>
              <w:t xml:space="preserve"> </w:t>
            </w:r>
            <w:r w:rsidRPr="00CA2958">
              <w:rPr>
                <w:rFonts w:asciiTheme="minorHAnsi" w:hAnsiTheme="minorHAnsi" w:cstheme="minorHAnsi"/>
                <w:caps/>
              </w:rPr>
              <w:t>Diretas</w:t>
            </w:r>
          </w:p>
        </w:tc>
      </w:tr>
    </w:tbl>
    <w:p w:rsidR="00FD594C" w:rsidRDefault="00FD594C" w:rsidP="00FF669F">
      <w:pPr>
        <w:tabs>
          <w:tab w:val="clear" w:pos="1701"/>
        </w:tabs>
        <w:suppressAutoHyphens w:val="0"/>
        <w:rPr>
          <w:rFonts w:asciiTheme="minorHAnsi" w:eastAsia="Calibri" w:hAnsiTheme="minorHAnsi" w:cstheme="minorHAnsi"/>
          <w:sz w:val="22"/>
          <w:szCs w:val="22"/>
        </w:rPr>
      </w:pPr>
    </w:p>
    <w:p w:rsidR="00FD594C" w:rsidRDefault="00FD594C" w:rsidP="00FF669F">
      <w:pPr>
        <w:tabs>
          <w:tab w:val="clear" w:pos="1701"/>
        </w:tabs>
        <w:suppressAutoHyphens w:val="0"/>
        <w:rPr>
          <w:rFonts w:asciiTheme="minorHAnsi" w:eastAsia="Calibri" w:hAnsiTheme="minorHAnsi" w:cstheme="minorHAnsi"/>
          <w:sz w:val="22"/>
          <w:szCs w:val="22"/>
        </w:rPr>
      </w:pPr>
    </w:p>
    <w:p w:rsidR="00FD594C" w:rsidRPr="00447708" w:rsidRDefault="00FD594C" w:rsidP="008303DC">
      <w:pPr>
        <w:tabs>
          <w:tab w:val="clear" w:pos="1701"/>
        </w:tabs>
        <w:suppressAutoHyphens w:val="0"/>
        <w:rPr>
          <w:rFonts w:asciiTheme="minorHAnsi" w:eastAsia="Calibri" w:hAnsiTheme="minorHAnsi" w:cstheme="minorHAnsi"/>
          <w:b/>
          <w:sz w:val="22"/>
          <w:szCs w:val="22"/>
        </w:rPr>
      </w:pPr>
      <w:r w:rsidRPr="00447708">
        <w:rPr>
          <w:rFonts w:asciiTheme="minorHAnsi" w:eastAsia="Calibri" w:hAnsiTheme="minorHAnsi" w:cstheme="minorHAnsi"/>
          <w:b/>
          <w:sz w:val="22"/>
          <w:szCs w:val="22"/>
        </w:rPr>
        <w:t>7. CLÁUSULA SÉTIMA - DA RESCISÃO</w:t>
      </w:r>
    </w:p>
    <w:p w:rsidR="00447708" w:rsidRPr="00FF669F" w:rsidRDefault="00447708" w:rsidP="008303DC">
      <w:pPr>
        <w:tabs>
          <w:tab w:val="clear" w:pos="1701"/>
        </w:tabs>
        <w:suppressAutoHyphens w:val="0"/>
        <w:rPr>
          <w:rFonts w:asciiTheme="minorHAnsi" w:eastAsia="Calibri" w:hAnsiTheme="minorHAnsi" w:cstheme="minorHAnsi"/>
          <w:sz w:val="22"/>
          <w:szCs w:val="22"/>
        </w:rPr>
      </w:pPr>
    </w:p>
    <w:p w:rsidR="00FD594C" w:rsidRDefault="00FD594C" w:rsidP="008303DC">
      <w:pPr>
        <w:tabs>
          <w:tab w:val="clear" w:pos="1701"/>
        </w:tabs>
        <w:suppressAutoHyphens w:val="0"/>
        <w:rPr>
          <w:rFonts w:asciiTheme="minorHAnsi" w:eastAsia="Calibri" w:hAnsiTheme="minorHAnsi" w:cstheme="minorHAnsi"/>
          <w:sz w:val="22"/>
          <w:szCs w:val="22"/>
        </w:rPr>
      </w:pPr>
      <w:r w:rsidRPr="00FF669F">
        <w:rPr>
          <w:rFonts w:asciiTheme="minorHAnsi" w:eastAsia="Calibri" w:hAnsiTheme="minorHAnsi" w:cstheme="minorHAnsi"/>
          <w:sz w:val="22"/>
          <w:szCs w:val="22"/>
        </w:rPr>
        <w:t xml:space="preserve">7.1- </w:t>
      </w:r>
      <w:r w:rsidRPr="004C6BF6">
        <w:rPr>
          <w:rFonts w:asciiTheme="minorHAnsi" w:eastAsia="Calibri" w:hAnsiTheme="minorHAnsi" w:cstheme="minorHAnsi"/>
          <w:b/>
          <w:sz w:val="22"/>
          <w:szCs w:val="22"/>
        </w:rPr>
        <w:t>DA RESCISÃO:</w:t>
      </w:r>
      <w:r w:rsidRPr="00FF669F">
        <w:rPr>
          <w:rFonts w:asciiTheme="minorHAnsi" w:eastAsia="Calibri" w:hAnsiTheme="minorHAnsi" w:cstheme="minorHAnsi"/>
          <w:sz w:val="22"/>
          <w:szCs w:val="22"/>
        </w:rPr>
        <w:t xml:space="preserve"> Cons</w:t>
      </w:r>
      <w:r w:rsidR="00AE1972">
        <w:rPr>
          <w:rFonts w:asciiTheme="minorHAnsi" w:eastAsia="Calibri" w:hAnsiTheme="minorHAnsi" w:cstheme="minorHAnsi"/>
          <w:sz w:val="22"/>
          <w:szCs w:val="22"/>
        </w:rPr>
        <w:t>ti</w:t>
      </w:r>
      <w:r w:rsidRPr="00FF669F">
        <w:rPr>
          <w:rFonts w:asciiTheme="minorHAnsi" w:eastAsia="Calibri" w:hAnsiTheme="minorHAnsi" w:cstheme="minorHAnsi"/>
          <w:sz w:val="22"/>
          <w:szCs w:val="22"/>
        </w:rPr>
        <w:t>tuem mo</w:t>
      </w:r>
      <w:r w:rsidR="00AE1972">
        <w:rPr>
          <w:rFonts w:asciiTheme="minorHAnsi" w:eastAsia="Calibri" w:hAnsiTheme="minorHAnsi" w:cstheme="minorHAnsi"/>
          <w:sz w:val="22"/>
          <w:szCs w:val="22"/>
        </w:rPr>
        <w:t>ti</w:t>
      </w:r>
      <w:r w:rsidRPr="00FF669F">
        <w:rPr>
          <w:rFonts w:asciiTheme="minorHAnsi" w:eastAsia="Calibri" w:hAnsiTheme="minorHAnsi" w:cstheme="minorHAnsi"/>
          <w:sz w:val="22"/>
          <w:szCs w:val="22"/>
        </w:rPr>
        <w:t>vos para rescisão dos contratos, de acordo com que cada caso ensejar, sem prejuízo, quando for o caso, da responsabilidade civil ou criminal e de outras sanções: a) razões de interesse público, de alta relevância e amplo conhecimento, jus</w:t>
      </w:r>
      <w:r w:rsidR="00AE1972">
        <w:rPr>
          <w:rFonts w:asciiTheme="minorHAnsi" w:eastAsia="Calibri" w:hAnsiTheme="minorHAnsi" w:cstheme="minorHAnsi"/>
          <w:sz w:val="22"/>
          <w:szCs w:val="22"/>
        </w:rPr>
        <w:t>ti</w:t>
      </w:r>
      <w:r w:rsidRPr="00FF669F">
        <w:rPr>
          <w:rFonts w:asciiTheme="minorHAnsi" w:eastAsia="Calibri" w:hAnsiTheme="minorHAnsi" w:cstheme="minorHAnsi"/>
          <w:sz w:val="22"/>
          <w:szCs w:val="22"/>
        </w:rPr>
        <w:t>ficadas e determinadas pela máxima autoridade da esfera administra</w:t>
      </w:r>
      <w:r w:rsidR="00AE1972">
        <w:rPr>
          <w:rFonts w:asciiTheme="minorHAnsi" w:eastAsia="Calibri" w:hAnsiTheme="minorHAnsi" w:cstheme="minorHAnsi"/>
          <w:sz w:val="22"/>
          <w:szCs w:val="22"/>
        </w:rPr>
        <w:t>ti</w:t>
      </w:r>
      <w:r w:rsidRPr="00FF669F">
        <w:rPr>
          <w:rFonts w:asciiTheme="minorHAnsi" w:eastAsia="Calibri" w:hAnsiTheme="minorHAnsi" w:cstheme="minorHAnsi"/>
          <w:sz w:val="22"/>
          <w:szCs w:val="22"/>
        </w:rPr>
        <w:t>va a que está subordinada a CONTRATANTE, exaradas no processo administra</w:t>
      </w:r>
      <w:r w:rsidR="00AE1972">
        <w:rPr>
          <w:rFonts w:asciiTheme="minorHAnsi" w:eastAsia="Calibri" w:hAnsiTheme="minorHAnsi" w:cstheme="minorHAnsi"/>
          <w:sz w:val="22"/>
          <w:szCs w:val="22"/>
        </w:rPr>
        <w:t>ti</w:t>
      </w:r>
      <w:r w:rsidRPr="00FF669F">
        <w:rPr>
          <w:rFonts w:asciiTheme="minorHAnsi" w:eastAsia="Calibri" w:hAnsiTheme="minorHAnsi" w:cstheme="minorHAnsi"/>
          <w:sz w:val="22"/>
          <w:szCs w:val="22"/>
        </w:rPr>
        <w:t>vo a que se refere o contrato;</w:t>
      </w:r>
    </w:p>
    <w:p w:rsidR="00447708" w:rsidRPr="00FF669F" w:rsidRDefault="00447708" w:rsidP="008303DC">
      <w:pPr>
        <w:tabs>
          <w:tab w:val="clear" w:pos="1701"/>
        </w:tabs>
        <w:suppressAutoHyphens w:val="0"/>
        <w:rPr>
          <w:rFonts w:asciiTheme="minorHAnsi" w:eastAsia="Calibri" w:hAnsiTheme="minorHAnsi" w:cstheme="minorHAnsi"/>
          <w:sz w:val="22"/>
          <w:szCs w:val="22"/>
        </w:rPr>
      </w:pPr>
    </w:p>
    <w:p w:rsidR="00FD594C" w:rsidRDefault="00FD594C" w:rsidP="008303DC">
      <w:pPr>
        <w:tabs>
          <w:tab w:val="clear" w:pos="1701"/>
        </w:tabs>
        <w:suppressAutoHyphens w:val="0"/>
        <w:rPr>
          <w:rFonts w:asciiTheme="minorHAnsi" w:eastAsia="Calibri" w:hAnsiTheme="minorHAnsi" w:cstheme="minorHAnsi"/>
          <w:sz w:val="22"/>
          <w:szCs w:val="22"/>
        </w:rPr>
      </w:pPr>
      <w:r w:rsidRPr="00FF669F">
        <w:rPr>
          <w:rFonts w:asciiTheme="minorHAnsi" w:eastAsia="Calibri" w:hAnsiTheme="minorHAnsi" w:cstheme="minorHAnsi"/>
          <w:sz w:val="22"/>
          <w:szCs w:val="22"/>
        </w:rPr>
        <w:t>b) alteração social ou modificação da finalidade ou da estrutura da empresa, se, a juízo da Administração, prejudicar a execução do contrato;</w:t>
      </w:r>
    </w:p>
    <w:p w:rsidR="00447708" w:rsidRPr="00FF669F" w:rsidRDefault="00447708" w:rsidP="008303DC">
      <w:pPr>
        <w:tabs>
          <w:tab w:val="clear" w:pos="1701"/>
        </w:tabs>
        <w:suppressAutoHyphens w:val="0"/>
        <w:rPr>
          <w:rFonts w:asciiTheme="minorHAnsi" w:eastAsia="Calibri" w:hAnsiTheme="minorHAnsi" w:cstheme="minorHAnsi"/>
          <w:sz w:val="22"/>
          <w:szCs w:val="22"/>
        </w:rPr>
      </w:pPr>
    </w:p>
    <w:p w:rsidR="00FD594C" w:rsidRPr="00FF669F" w:rsidRDefault="00FD594C" w:rsidP="008303DC">
      <w:pPr>
        <w:tabs>
          <w:tab w:val="clear" w:pos="1701"/>
        </w:tabs>
        <w:suppressAutoHyphens w:val="0"/>
        <w:rPr>
          <w:rFonts w:asciiTheme="minorHAnsi" w:eastAsia="Calibri" w:hAnsiTheme="minorHAnsi" w:cstheme="minorHAnsi"/>
          <w:sz w:val="22"/>
          <w:szCs w:val="22"/>
        </w:rPr>
      </w:pPr>
      <w:r w:rsidRPr="00FF669F">
        <w:rPr>
          <w:rFonts w:asciiTheme="minorHAnsi" w:eastAsia="Calibri" w:hAnsiTheme="minorHAnsi" w:cstheme="minorHAnsi"/>
          <w:sz w:val="22"/>
          <w:szCs w:val="22"/>
        </w:rPr>
        <w:t>c) não-cumprimento ou cumprimento irregular de cláusulas contratuais, especificações, projetos ou prazos;</w:t>
      </w:r>
    </w:p>
    <w:p w:rsidR="00FD594C" w:rsidRDefault="00FD594C" w:rsidP="00FF669F">
      <w:pPr>
        <w:tabs>
          <w:tab w:val="clear" w:pos="1701"/>
        </w:tabs>
        <w:suppressAutoHyphens w:val="0"/>
        <w:rPr>
          <w:rFonts w:asciiTheme="minorHAnsi" w:eastAsia="Calibri" w:hAnsiTheme="minorHAnsi" w:cstheme="minorHAnsi"/>
          <w:sz w:val="22"/>
          <w:szCs w:val="22"/>
        </w:rPr>
      </w:pPr>
      <w:r w:rsidRPr="00FF669F">
        <w:rPr>
          <w:rFonts w:asciiTheme="minorHAnsi" w:eastAsia="Calibri" w:hAnsiTheme="minorHAnsi" w:cstheme="minorHAnsi"/>
          <w:sz w:val="22"/>
          <w:szCs w:val="22"/>
        </w:rPr>
        <w:t>d) atraso injus</w:t>
      </w:r>
      <w:r w:rsidR="00AE1972">
        <w:rPr>
          <w:rFonts w:asciiTheme="minorHAnsi" w:eastAsia="Calibri" w:hAnsiTheme="minorHAnsi" w:cstheme="minorHAnsi"/>
          <w:sz w:val="22"/>
          <w:szCs w:val="22"/>
        </w:rPr>
        <w:t>ti</w:t>
      </w:r>
      <w:r w:rsidRPr="00FF669F">
        <w:rPr>
          <w:rFonts w:asciiTheme="minorHAnsi" w:eastAsia="Calibri" w:hAnsiTheme="minorHAnsi" w:cstheme="minorHAnsi"/>
          <w:sz w:val="22"/>
          <w:szCs w:val="22"/>
        </w:rPr>
        <w:t>ficado do início da execução do contrato;</w:t>
      </w:r>
    </w:p>
    <w:p w:rsidR="00447708" w:rsidRDefault="00447708" w:rsidP="00FF669F">
      <w:pPr>
        <w:tabs>
          <w:tab w:val="clear" w:pos="1701"/>
        </w:tabs>
        <w:suppressAutoHyphens w:val="0"/>
        <w:rPr>
          <w:rFonts w:asciiTheme="minorHAnsi" w:eastAsia="Calibri" w:hAnsiTheme="minorHAnsi" w:cstheme="minorHAnsi"/>
          <w:sz w:val="22"/>
          <w:szCs w:val="22"/>
        </w:rPr>
      </w:pPr>
    </w:p>
    <w:p w:rsidR="008303DC" w:rsidRDefault="008303DC" w:rsidP="008303DC">
      <w:pPr>
        <w:tabs>
          <w:tab w:val="clear" w:pos="1701"/>
        </w:tabs>
        <w:suppressAutoHyphens w:val="0"/>
        <w:rPr>
          <w:rFonts w:asciiTheme="minorHAnsi" w:eastAsia="Calibri" w:hAnsiTheme="minorHAnsi" w:cstheme="minorHAnsi"/>
          <w:sz w:val="22"/>
          <w:szCs w:val="22"/>
        </w:rPr>
      </w:pPr>
      <w:r w:rsidRPr="00FF669F">
        <w:rPr>
          <w:rFonts w:asciiTheme="minorHAnsi" w:eastAsia="Calibri" w:hAnsiTheme="minorHAnsi" w:cstheme="minorHAnsi"/>
          <w:sz w:val="22"/>
          <w:szCs w:val="22"/>
        </w:rPr>
        <w:t>e) atraso durante a execução contratual, levando a Administração a comprovar a impossibilidade da conclusão do fornecimento, nos prazos es</w:t>
      </w:r>
      <w:r w:rsidR="00AE1972">
        <w:rPr>
          <w:rFonts w:asciiTheme="minorHAnsi" w:eastAsia="Calibri" w:hAnsiTheme="minorHAnsi" w:cstheme="minorHAnsi"/>
          <w:sz w:val="22"/>
          <w:szCs w:val="22"/>
        </w:rPr>
        <w:t>ti</w:t>
      </w:r>
      <w:r w:rsidRPr="00FF669F">
        <w:rPr>
          <w:rFonts w:asciiTheme="minorHAnsi" w:eastAsia="Calibri" w:hAnsiTheme="minorHAnsi" w:cstheme="minorHAnsi"/>
          <w:sz w:val="22"/>
          <w:szCs w:val="22"/>
        </w:rPr>
        <w:t>pulados;</w:t>
      </w:r>
    </w:p>
    <w:p w:rsidR="00447708" w:rsidRPr="00FF669F" w:rsidRDefault="00447708" w:rsidP="008303DC">
      <w:pPr>
        <w:tabs>
          <w:tab w:val="clear" w:pos="1701"/>
        </w:tabs>
        <w:suppressAutoHyphens w:val="0"/>
        <w:rPr>
          <w:rFonts w:asciiTheme="minorHAnsi" w:eastAsia="Calibri" w:hAnsiTheme="minorHAnsi" w:cstheme="minorHAnsi"/>
          <w:sz w:val="22"/>
          <w:szCs w:val="22"/>
        </w:rPr>
      </w:pPr>
    </w:p>
    <w:p w:rsidR="008303DC" w:rsidRDefault="008303DC" w:rsidP="008303DC">
      <w:pPr>
        <w:tabs>
          <w:tab w:val="clear" w:pos="1701"/>
        </w:tabs>
        <w:suppressAutoHyphens w:val="0"/>
        <w:rPr>
          <w:rFonts w:asciiTheme="minorHAnsi" w:eastAsia="Calibri" w:hAnsiTheme="minorHAnsi" w:cstheme="minorHAnsi"/>
          <w:sz w:val="22"/>
          <w:szCs w:val="22"/>
        </w:rPr>
      </w:pPr>
      <w:r w:rsidRPr="00FF669F">
        <w:rPr>
          <w:rFonts w:asciiTheme="minorHAnsi" w:eastAsia="Calibri" w:hAnsiTheme="minorHAnsi" w:cstheme="minorHAnsi"/>
          <w:sz w:val="22"/>
          <w:szCs w:val="22"/>
        </w:rPr>
        <w:t>f) paralisação, total ou parcial, da execução do fornecimento, sem justa causa previamente comunicada à CONTRATANTE;</w:t>
      </w:r>
    </w:p>
    <w:p w:rsidR="00447708" w:rsidRPr="00FF669F" w:rsidRDefault="00447708" w:rsidP="008303DC">
      <w:pPr>
        <w:tabs>
          <w:tab w:val="clear" w:pos="1701"/>
        </w:tabs>
        <w:suppressAutoHyphens w:val="0"/>
        <w:rPr>
          <w:rFonts w:asciiTheme="minorHAnsi" w:eastAsia="Calibri" w:hAnsiTheme="minorHAnsi" w:cstheme="minorHAnsi"/>
          <w:sz w:val="22"/>
          <w:szCs w:val="22"/>
        </w:rPr>
      </w:pPr>
    </w:p>
    <w:p w:rsidR="008303DC" w:rsidRDefault="008303DC" w:rsidP="008303DC">
      <w:pPr>
        <w:tabs>
          <w:tab w:val="clear" w:pos="1701"/>
        </w:tabs>
        <w:suppressAutoHyphens w:val="0"/>
        <w:rPr>
          <w:rFonts w:asciiTheme="minorHAnsi" w:eastAsia="Calibri" w:hAnsiTheme="minorHAnsi" w:cstheme="minorHAnsi"/>
          <w:sz w:val="22"/>
          <w:szCs w:val="22"/>
        </w:rPr>
      </w:pPr>
      <w:r w:rsidRPr="00FF669F">
        <w:rPr>
          <w:rFonts w:asciiTheme="minorHAnsi" w:eastAsia="Calibri" w:hAnsiTheme="minorHAnsi" w:cstheme="minorHAnsi"/>
          <w:sz w:val="22"/>
          <w:szCs w:val="22"/>
        </w:rPr>
        <w:t>g) desatendimento às determinações regulares da autoridade designada para acompanhar e fiscalizar a sua execução, assim como às de seus superiores;</w:t>
      </w:r>
    </w:p>
    <w:p w:rsidR="00447708" w:rsidRPr="00FF669F" w:rsidRDefault="00447708" w:rsidP="008303DC">
      <w:pPr>
        <w:tabs>
          <w:tab w:val="clear" w:pos="1701"/>
        </w:tabs>
        <w:suppressAutoHyphens w:val="0"/>
        <w:rPr>
          <w:rFonts w:asciiTheme="minorHAnsi" w:eastAsia="Calibri" w:hAnsiTheme="minorHAnsi" w:cstheme="minorHAnsi"/>
          <w:sz w:val="22"/>
          <w:szCs w:val="22"/>
        </w:rPr>
      </w:pPr>
    </w:p>
    <w:p w:rsidR="008303DC" w:rsidRDefault="008303DC" w:rsidP="008303DC">
      <w:pPr>
        <w:tabs>
          <w:tab w:val="clear" w:pos="1701"/>
        </w:tabs>
        <w:suppressAutoHyphens w:val="0"/>
        <w:rPr>
          <w:rFonts w:asciiTheme="minorHAnsi" w:eastAsia="Calibri" w:hAnsiTheme="minorHAnsi" w:cstheme="minorHAnsi"/>
          <w:sz w:val="22"/>
          <w:szCs w:val="22"/>
        </w:rPr>
      </w:pPr>
      <w:r w:rsidRPr="00FF669F">
        <w:rPr>
          <w:rFonts w:asciiTheme="minorHAnsi" w:eastAsia="Calibri" w:hAnsiTheme="minorHAnsi" w:cstheme="minorHAnsi"/>
          <w:sz w:val="22"/>
          <w:szCs w:val="22"/>
        </w:rPr>
        <w:lastRenderedPageBreak/>
        <w:t>h) come</w:t>
      </w:r>
      <w:r w:rsidR="00AE1972">
        <w:rPr>
          <w:rFonts w:asciiTheme="minorHAnsi" w:eastAsia="Calibri" w:hAnsiTheme="minorHAnsi" w:cstheme="minorHAnsi"/>
          <w:sz w:val="22"/>
          <w:szCs w:val="22"/>
        </w:rPr>
        <w:t>ti</w:t>
      </w:r>
      <w:r w:rsidRPr="00FF669F">
        <w:rPr>
          <w:rFonts w:asciiTheme="minorHAnsi" w:eastAsia="Calibri" w:hAnsiTheme="minorHAnsi" w:cstheme="minorHAnsi"/>
          <w:sz w:val="22"/>
          <w:szCs w:val="22"/>
        </w:rPr>
        <w:t>mento reiterado de faltas na execução contratual;</w:t>
      </w:r>
    </w:p>
    <w:p w:rsidR="00447708" w:rsidRPr="00FF669F" w:rsidRDefault="00447708" w:rsidP="008303DC">
      <w:pPr>
        <w:tabs>
          <w:tab w:val="clear" w:pos="1701"/>
        </w:tabs>
        <w:suppressAutoHyphens w:val="0"/>
        <w:rPr>
          <w:rFonts w:asciiTheme="minorHAnsi" w:eastAsia="Calibri" w:hAnsiTheme="minorHAnsi" w:cstheme="minorHAnsi"/>
          <w:sz w:val="22"/>
          <w:szCs w:val="22"/>
        </w:rPr>
      </w:pPr>
    </w:p>
    <w:p w:rsidR="008303DC" w:rsidRPr="00E91C84" w:rsidRDefault="008303DC" w:rsidP="008303DC">
      <w:pPr>
        <w:tabs>
          <w:tab w:val="clear" w:pos="1701"/>
        </w:tabs>
        <w:suppressAutoHyphens w:val="0"/>
        <w:rPr>
          <w:rFonts w:asciiTheme="minorHAnsi" w:eastAsia="Calibri" w:hAnsiTheme="minorHAnsi" w:cstheme="minorHAnsi"/>
          <w:sz w:val="22"/>
          <w:szCs w:val="22"/>
        </w:rPr>
      </w:pPr>
      <w:r w:rsidRPr="00FF669F">
        <w:rPr>
          <w:rFonts w:asciiTheme="minorHAnsi" w:eastAsia="Calibri" w:hAnsiTheme="minorHAnsi" w:cstheme="minorHAnsi"/>
          <w:sz w:val="22"/>
          <w:szCs w:val="22"/>
        </w:rPr>
        <w:t xml:space="preserve">i) </w:t>
      </w:r>
      <w:r w:rsidRPr="00E91C84">
        <w:rPr>
          <w:rFonts w:asciiTheme="minorHAnsi" w:eastAsia="Calibri" w:hAnsiTheme="minorHAnsi" w:cstheme="minorHAnsi"/>
          <w:sz w:val="22"/>
          <w:szCs w:val="22"/>
        </w:rPr>
        <w:t>descumprimento da proibição de trabalho noturno, perigoso ou insalubre a menores de 18 (dezoito) anos e de qualquer trabalho a menores de 16 (dezesseis) anos, salvo na condição de aprendiz, a par</w:t>
      </w:r>
      <w:r w:rsidR="00AE1972">
        <w:rPr>
          <w:rFonts w:asciiTheme="minorHAnsi" w:eastAsia="Calibri" w:hAnsiTheme="minorHAnsi" w:cstheme="minorHAnsi"/>
          <w:sz w:val="22"/>
          <w:szCs w:val="22"/>
        </w:rPr>
        <w:t>ti</w:t>
      </w:r>
      <w:r w:rsidRPr="00E91C84">
        <w:rPr>
          <w:rFonts w:asciiTheme="minorHAnsi" w:eastAsia="Calibri" w:hAnsiTheme="minorHAnsi" w:cstheme="minorHAnsi"/>
          <w:sz w:val="22"/>
          <w:szCs w:val="22"/>
        </w:rPr>
        <w:t>r de 14 (quatorze) anos;</w:t>
      </w:r>
    </w:p>
    <w:p w:rsidR="00447708" w:rsidRPr="00E91C84" w:rsidRDefault="00447708" w:rsidP="008303DC">
      <w:pPr>
        <w:tabs>
          <w:tab w:val="clear" w:pos="1701"/>
        </w:tabs>
        <w:suppressAutoHyphens w:val="0"/>
        <w:rPr>
          <w:rFonts w:asciiTheme="minorHAnsi" w:eastAsia="Calibri" w:hAnsiTheme="minorHAnsi" w:cstheme="minorHAnsi"/>
          <w:sz w:val="22"/>
          <w:szCs w:val="22"/>
        </w:rPr>
      </w:pPr>
    </w:p>
    <w:p w:rsidR="008303DC" w:rsidRPr="00E91C84" w:rsidRDefault="001D1C86" w:rsidP="008303DC">
      <w:pPr>
        <w:tabs>
          <w:tab w:val="clear" w:pos="1701"/>
        </w:tabs>
        <w:suppressAutoHyphens w:val="0"/>
        <w:rPr>
          <w:rFonts w:asciiTheme="minorHAnsi" w:eastAsia="Calibri" w:hAnsiTheme="minorHAnsi" w:cstheme="minorHAnsi"/>
          <w:sz w:val="22"/>
          <w:szCs w:val="22"/>
        </w:rPr>
      </w:pPr>
      <w:r>
        <w:rPr>
          <w:rFonts w:asciiTheme="minorHAnsi" w:eastAsia="Calibri" w:hAnsiTheme="minorHAnsi" w:cstheme="minorHAnsi"/>
          <w:sz w:val="22"/>
          <w:szCs w:val="22"/>
        </w:rPr>
        <w:t>j</w:t>
      </w:r>
      <w:r w:rsidR="008303DC" w:rsidRPr="00E91C84">
        <w:rPr>
          <w:rFonts w:asciiTheme="minorHAnsi" w:eastAsia="Calibri" w:hAnsiTheme="minorHAnsi" w:cstheme="minorHAnsi"/>
          <w:sz w:val="22"/>
          <w:szCs w:val="22"/>
        </w:rPr>
        <w:t>) superveniência da declaração de inidoneidade para licitar e contratar com a Administração;</w:t>
      </w:r>
    </w:p>
    <w:p w:rsidR="00447708" w:rsidRPr="00E91C84" w:rsidRDefault="00447708" w:rsidP="008303DC">
      <w:pPr>
        <w:tabs>
          <w:tab w:val="clear" w:pos="1701"/>
        </w:tabs>
        <w:suppressAutoHyphens w:val="0"/>
        <w:rPr>
          <w:rFonts w:asciiTheme="minorHAnsi" w:eastAsia="Calibri" w:hAnsiTheme="minorHAnsi" w:cstheme="minorHAnsi"/>
          <w:sz w:val="22"/>
          <w:szCs w:val="22"/>
        </w:rPr>
      </w:pPr>
    </w:p>
    <w:p w:rsidR="008303DC" w:rsidRPr="00E91C84" w:rsidRDefault="001D1C86" w:rsidP="008303DC">
      <w:pPr>
        <w:tabs>
          <w:tab w:val="clear" w:pos="1701"/>
        </w:tabs>
        <w:suppressAutoHyphens w:val="0"/>
        <w:rPr>
          <w:rFonts w:asciiTheme="minorHAnsi" w:eastAsia="Calibri" w:hAnsiTheme="minorHAnsi" w:cstheme="minorHAnsi"/>
          <w:sz w:val="22"/>
          <w:szCs w:val="22"/>
        </w:rPr>
      </w:pPr>
      <w:r>
        <w:rPr>
          <w:rFonts w:asciiTheme="minorHAnsi" w:eastAsia="Calibri" w:hAnsiTheme="minorHAnsi" w:cstheme="minorHAnsi"/>
          <w:sz w:val="22"/>
          <w:szCs w:val="22"/>
        </w:rPr>
        <w:t>k</w:t>
      </w:r>
      <w:r w:rsidR="008303DC" w:rsidRPr="00E91C84">
        <w:rPr>
          <w:rFonts w:asciiTheme="minorHAnsi" w:eastAsia="Calibri" w:hAnsiTheme="minorHAnsi" w:cstheme="minorHAnsi"/>
          <w:sz w:val="22"/>
          <w:szCs w:val="22"/>
        </w:rPr>
        <w:t>) perecimento do objeto contratual, tornando impossível o prosseguimento da execução da avença;</w:t>
      </w:r>
    </w:p>
    <w:p w:rsidR="00447708" w:rsidRPr="00E91C84" w:rsidRDefault="00447708" w:rsidP="008303DC">
      <w:pPr>
        <w:tabs>
          <w:tab w:val="clear" w:pos="1701"/>
        </w:tabs>
        <w:suppressAutoHyphens w:val="0"/>
        <w:rPr>
          <w:rFonts w:asciiTheme="minorHAnsi" w:eastAsia="Calibri" w:hAnsiTheme="minorHAnsi" w:cstheme="minorHAnsi"/>
          <w:sz w:val="22"/>
          <w:szCs w:val="22"/>
        </w:rPr>
      </w:pPr>
    </w:p>
    <w:p w:rsidR="008303DC" w:rsidRPr="00E91C84" w:rsidRDefault="001D1C86" w:rsidP="008303DC">
      <w:pPr>
        <w:tabs>
          <w:tab w:val="clear" w:pos="1701"/>
        </w:tabs>
        <w:suppressAutoHyphens w:val="0"/>
        <w:rPr>
          <w:rFonts w:asciiTheme="minorHAnsi" w:eastAsia="Calibri" w:hAnsiTheme="minorHAnsi" w:cstheme="minorHAnsi"/>
          <w:sz w:val="22"/>
          <w:szCs w:val="22"/>
        </w:rPr>
      </w:pPr>
      <w:r>
        <w:rPr>
          <w:rFonts w:asciiTheme="minorHAnsi" w:eastAsia="Calibri" w:hAnsiTheme="minorHAnsi" w:cstheme="minorHAnsi"/>
          <w:sz w:val="22"/>
          <w:szCs w:val="22"/>
        </w:rPr>
        <w:t>l</w:t>
      </w:r>
      <w:r w:rsidR="008303DC" w:rsidRPr="00E91C84">
        <w:rPr>
          <w:rFonts w:asciiTheme="minorHAnsi" w:eastAsia="Calibri" w:hAnsiTheme="minorHAnsi" w:cstheme="minorHAnsi"/>
          <w:sz w:val="22"/>
          <w:szCs w:val="22"/>
        </w:rPr>
        <w:t>) declaração de falência ou instauração da insolvência civil;</w:t>
      </w:r>
    </w:p>
    <w:p w:rsidR="00447708" w:rsidRPr="00E91C84" w:rsidRDefault="00447708" w:rsidP="008303DC">
      <w:pPr>
        <w:tabs>
          <w:tab w:val="clear" w:pos="1701"/>
        </w:tabs>
        <w:suppressAutoHyphens w:val="0"/>
        <w:rPr>
          <w:rFonts w:asciiTheme="minorHAnsi" w:eastAsia="Calibri" w:hAnsiTheme="minorHAnsi" w:cstheme="minorHAnsi"/>
          <w:sz w:val="22"/>
          <w:szCs w:val="22"/>
        </w:rPr>
      </w:pPr>
    </w:p>
    <w:p w:rsidR="008303DC" w:rsidRPr="00E91C84" w:rsidRDefault="001D1C86" w:rsidP="008303DC">
      <w:pPr>
        <w:tabs>
          <w:tab w:val="clear" w:pos="1701"/>
        </w:tabs>
        <w:suppressAutoHyphens w:val="0"/>
        <w:rPr>
          <w:rFonts w:asciiTheme="minorHAnsi" w:eastAsia="Calibri" w:hAnsiTheme="minorHAnsi" w:cstheme="minorHAnsi"/>
          <w:sz w:val="22"/>
          <w:szCs w:val="22"/>
        </w:rPr>
      </w:pPr>
      <w:r>
        <w:rPr>
          <w:rFonts w:asciiTheme="minorHAnsi" w:eastAsia="Calibri" w:hAnsiTheme="minorHAnsi" w:cstheme="minorHAnsi"/>
          <w:sz w:val="22"/>
          <w:szCs w:val="22"/>
        </w:rPr>
        <w:t>m</w:t>
      </w:r>
      <w:r w:rsidR="008303DC" w:rsidRPr="00E91C84">
        <w:rPr>
          <w:rFonts w:asciiTheme="minorHAnsi" w:eastAsia="Calibri" w:hAnsiTheme="minorHAnsi" w:cstheme="minorHAnsi"/>
          <w:sz w:val="22"/>
          <w:szCs w:val="22"/>
        </w:rPr>
        <w:t>) dissolução da sociedade ou falecimento da CONTRATADA;</w:t>
      </w:r>
    </w:p>
    <w:p w:rsidR="00447708" w:rsidRPr="00E91C84" w:rsidRDefault="00447708" w:rsidP="008303DC">
      <w:pPr>
        <w:tabs>
          <w:tab w:val="clear" w:pos="1701"/>
        </w:tabs>
        <w:suppressAutoHyphens w:val="0"/>
        <w:rPr>
          <w:rFonts w:asciiTheme="minorHAnsi" w:eastAsia="Calibri" w:hAnsiTheme="minorHAnsi" w:cstheme="minorHAnsi"/>
          <w:sz w:val="22"/>
          <w:szCs w:val="22"/>
        </w:rPr>
      </w:pPr>
    </w:p>
    <w:p w:rsidR="008303DC" w:rsidRPr="00E91C84" w:rsidRDefault="001D1C86" w:rsidP="008303DC">
      <w:pPr>
        <w:tabs>
          <w:tab w:val="clear" w:pos="1701"/>
        </w:tabs>
        <w:suppressAutoHyphens w:val="0"/>
        <w:rPr>
          <w:rFonts w:asciiTheme="minorHAnsi" w:eastAsia="Calibri" w:hAnsiTheme="minorHAnsi" w:cstheme="minorHAnsi"/>
          <w:sz w:val="22"/>
          <w:szCs w:val="22"/>
        </w:rPr>
      </w:pPr>
      <w:r>
        <w:rPr>
          <w:rFonts w:asciiTheme="minorHAnsi" w:eastAsia="Calibri" w:hAnsiTheme="minorHAnsi" w:cstheme="minorHAnsi"/>
          <w:sz w:val="22"/>
          <w:szCs w:val="22"/>
        </w:rPr>
        <w:t>n</w:t>
      </w:r>
      <w:r w:rsidR="008303DC" w:rsidRPr="00E91C84">
        <w:rPr>
          <w:rFonts w:asciiTheme="minorHAnsi" w:eastAsia="Calibri" w:hAnsiTheme="minorHAnsi" w:cstheme="minorHAnsi"/>
          <w:sz w:val="22"/>
          <w:szCs w:val="22"/>
        </w:rPr>
        <w:t>) supressão, por parte da CONTRATANTE, de obras, serviços ou compras, acarretando a modificação do valor inicial do contrato além do limite permi</w:t>
      </w:r>
      <w:r w:rsidR="00AE1972">
        <w:rPr>
          <w:rFonts w:asciiTheme="minorHAnsi" w:eastAsia="Calibri" w:hAnsiTheme="minorHAnsi" w:cstheme="minorHAnsi"/>
          <w:sz w:val="22"/>
          <w:szCs w:val="22"/>
        </w:rPr>
        <w:t>ti</w:t>
      </w:r>
      <w:r w:rsidR="008303DC" w:rsidRPr="00E91C84">
        <w:rPr>
          <w:rFonts w:asciiTheme="minorHAnsi" w:eastAsia="Calibri" w:hAnsiTheme="minorHAnsi" w:cstheme="minorHAnsi"/>
          <w:sz w:val="22"/>
          <w:szCs w:val="22"/>
        </w:rPr>
        <w:t>do;</w:t>
      </w:r>
    </w:p>
    <w:p w:rsidR="00447708" w:rsidRPr="00E91C84" w:rsidRDefault="00447708" w:rsidP="008303DC">
      <w:pPr>
        <w:tabs>
          <w:tab w:val="clear" w:pos="1701"/>
        </w:tabs>
        <w:suppressAutoHyphens w:val="0"/>
        <w:rPr>
          <w:rFonts w:asciiTheme="minorHAnsi" w:eastAsia="Calibri" w:hAnsiTheme="minorHAnsi" w:cstheme="minorHAnsi"/>
          <w:sz w:val="22"/>
          <w:szCs w:val="22"/>
        </w:rPr>
      </w:pPr>
    </w:p>
    <w:p w:rsidR="008303DC" w:rsidRPr="00E91C84" w:rsidRDefault="001D1C86" w:rsidP="008303DC">
      <w:pPr>
        <w:tabs>
          <w:tab w:val="clear" w:pos="1701"/>
        </w:tabs>
        <w:suppressAutoHyphens w:val="0"/>
        <w:rPr>
          <w:rFonts w:asciiTheme="minorHAnsi" w:eastAsia="Calibri" w:hAnsiTheme="minorHAnsi" w:cstheme="minorHAnsi"/>
          <w:sz w:val="22"/>
          <w:szCs w:val="22"/>
        </w:rPr>
      </w:pPr>
      <w:r>
        <w:rPr>
          <w:rFonts w:asciiTheme="minorHAnsi" w:eastAsia="Calibri" w:hAnsiTheme="minorHAnsi" w:cstheme="minorHAnsi"/>
          <w:sz w:val="22"/>
          <w:szCs w:val="22"/>
        </w:rPr>
        <w:t>o</w:t>
      </w:r>
      <w:r w:rsidR="008303DC" w:rsidRPr="00E91C84">
        <w:rPr>
          <w:rFonts w:asciiTheme="minorHAnsi" w:eastAsia="Calibri" w:hAnsiTheme="minorHAnsi" w:cstheme="minorHAnsi"/>
          <w:sz w:val="22"/>
          <w:szCs w:val="22"/>
        </w:rPr>
        <w:t>) suspensão da execução contratual, por ordem escrita da CONTRATANTE, por prazo superior a 120 (cento e vinte) dias, salvo em caso de calamidade pública, grave perturbação da ordem interna ou guerra ou, ainda, por repe</w:t>
      </w:r>
      <w:r w:rsidR="00AE1972">
        <w:rPr>
          <w:rFonts w:asciiTheme="minorHAnsi" w:eastAsia="Calibri" w:hAnsiTheme="minorHAnsi" w:cstheme="minorHAnsi"/>
          <w:sz w:val="22"/>
          <w:szCs w:val="22"/>
        </w:rPr>
        <w:t>ti</w:t>
      </w:r>
      <w:r w:rsidR="008303DC" w:rsidRPr="00E91C84">
        <w:rPr>
          <w:rFonts w:asciiTheme="minorHAnsi" w:eastAsia="Calibri" w:hAnsiTheme="minorHAnsi" w:cstheme="minorHAnsi"/>
          <w:sz w:val="22"/>
          <w:szCs w:val="22"/>
        </w:rPr>
        <w:t>das suspensões que totalizem o mesmo prazo, independentemente do pagamento obrigatório de indenizações pelas sucessivas e contratualmente imprevistas mobilizações e desmobilizações e outras previstas, assegurado ao contratado, nesses casos, o direito de optar pela suspensão do cumprimento das obrigações assumidas até que seja normalizada a situação;</w:t>
      </w:r>
    </w:p>
    <w:p w:rsidR="00447708" w:rsidRPr="00E91C84" w:rsidRDefault="00447708" w:rsidP="008303DC">
      <w:pPr>
        <w:tabs>
          <w:tab w:val="clear" w:pos="1701"/>
        </w:tabs>
        <w:suppressAutoHyphens w:val="0"/>
        <w:rPr>
          <w:rFonts w:asciiTheme="minorHAnsi" w:eastAsia="Calibri" w:hAnsiTheme="minorHAnsi" w:cstheme="minorHAnsi"/>
          <w:sz w:val="22"/>
          <w:szCs w:val="22"/>
        </w:rPr>
      </w:pPr>
    </w:p>
    <w:p w:rsidR="008303DC" w:rsidRPr="00E91C84" w:rsidRDefault="001D1C86" w:rsidP="008303DC">
      <w:pPr>
        <w:tabs>
          <w:tab w:val="clear" w:pos="1701"/>
        </w:tabs>
        <w:suppressAutoHyphens w:val="0"/>
        <w:rPr>
          <w:rFonts w:asciiTheme="minorHAnsi" w:eastAsia="Calibri" w:hAnsiTheme="minorHAnsi" w:cstheme="minorHAnsi"/>
          <w:sz w:val="22"/>
          <w:szCs w:val="22"/>
        </w:rPr>
      </w:pPr>
      <w:r>
        <w:rPr>
          <w:rFonts w:asciiTheme="minorHAnsi" w:eastAsia="Calibri" w:hAnsiTheme="minorHAnsi" w:cstheme="minorHAnsi"/>
          <w:sz w:val="22"/>
          <w:szCs w:val="22"/>
        </w:rPr>
        <w:t>p</w:t>
      </w:r>
      <w:r w:rsidR="008303DC" w:rsidRPr="00E91C84">
        <w:rPr>
          <w:rFonts w:asciiTheme="minorHAnsi" w:eastAsia="Calibri" w:hAnsiTheme="minorHAnsi" w:cstheme="minorHAnsi"/>
          <w:sz w:val="22"/>
          <w:szCs w:val="22"/>
        </w:rPr>
        <w:t>) atraso superior a 90 (noventa) dias dos pagamentos devidos pela CONTRATANTE decorrentes de obras, serviços ou fornecimentos, ou parcelas destes, já recebidos ou executados, salvo em caso de calamidade pública, grave perturbação da ordem interna ou guerra, assegurado ao contratado, nesses casos, o direito de optar pela suspensão do cumprimento das obrigações assumidas até que seja normalizada a situação;</w:t>
      </w:r>
    </w:p>
    <w:p w:rsidR="005C63B5" w:rsidRPr="00E91C84" w:rsidRDefault="005C63B5" w:rsidP="008303DC">
      <w:pPr>
        <w:tabs>
          <w:tab w:val="clear" w:pos="1701"/>
        </w:tabs>
        <w:suppressAutoHyphens w:val="0"/>
        <w:rPr>
          <w:rFonts w:asciiTheme="minorHAnsi" w:eastAsia="Calibri" w:hAnsiTheme="minorHAnsi" w:cstheme="minorHAnsi"/>
          <w:sz w:val="22"/>
          <w:szCs w:val="22"/>
        </w:rPr>
      </w:pPr>
    </w:p>
    <w:p w:rsidR="008303DC" w:rsidRPr="00E91C84" w:rsidRDefault="001D1C86" w:rsidP="008303DC">
      <w:pPr>
        <w:tabs>
          <w:tab w:val="clear" w:pos="1701"/>
        </w:tabs>
        <w:suppressAutoHyphens w:val="0"/>
        <w:rPr>
          <w:rFonts w:asciiTheme="minorHAnsi" w:eastAsia="Calibri" w:hAnsiTheme="minorHAnsi" w:cstheme="minorHAnsi"/>
          <w:sz w:val="22"/>
          <w:szCs w:val="22"/>
        </w:rPr>
      </w:pPr>
      <w:r>
        <w:rPr>
          <w:rFonts w:asciiTheme="minorHAnsi" w:eastAsia="Calibri" w:hAnsiTheme="minorHAnsi" w:cstheme="minorHAnsi"/>
          <w:sz w:val="22"/>
          <w:szCs w:val="22"/>
        </w:rPr>
        <w:t>q</w:t>
      </w:r>
      <w:r w:rsidR="008303DC" w:rsidRPr="00E91C84">
        <w:rPr>
          <w:rFonts w:asciiTheme="minorHAnsi" w:eastAsia="Calibri" w:hAnsiTheme="minorHAnsi" w:cstheme="minorHAnsi"/>
          <w:sz w:val="22"/>
          <w:szCs w:val="22"/>
        </w:rPr>
        <w:t>) não-liberação, por parte da CONTRATANTE, de área, local ou objeto para execução de obra, serviço ou fornecimento, nos prazos contratuais, bem como das fontes de matérias naturais especificadas no projeto;</w:t>
      </w:r>
    </w:p>
    <w:p w:rsidR="005C63B5" w:rsidRPr="00E91C84" w:rsidRDefault="005C63B5" w:rsidP="008303DC">
      <w:pPr>
        <w:tabs>
          <w:tab w:val="clear" w:pos="1701"/>
        </w:tabs>
        <w:suppressAutoHyphens w:val="0"/>
        <w:rPr>
          <w:rFonts w:asciiTheme="minorHAnsi" w:eastAsia="Calibri" w:hAnsiTheme="minorHAnsi" w:cstheme="minorHAnsi"/>
          <w:sz w:val="22"/>
          <w:szCs w:val="22"/>
        </w:rPr>
      </w:pPr>
    </w:p>
    <w:p w:rsidR="008303DC" w:rsidRDefault="001D1C86" w:rsidP="008303DC">
      <w:pPr>
        <w:tabs>
          <w:tab w:val="clear" w:pos="1701"/>
        </w:tabs>
        <w:suppressAutoHyphens w:val="0"/>
        <w:rPr>
          <w:rFonts w:asciiTheme="minorHAnsi" w:eastAsia="Calibri" w:hAnsiTheme="minorHAnsi" w:cstheme="minorHAnsi"/>
          <w:sz w:val="22"/>
          <w:szCs w:val="22"/>
        </w:rPr>
      </w:pPr>
      <w:r>
        <w:rPr>
          <w:rFonts w:asciiTheme="minorHAnsi" w:eastAsia="Calibri" w:hAnsiTheme="minorHAnsi" w:cstheme="minorHAnsi"/>
          <w:sz w:val="22"/>
          <w:szCs w:val="22"/>
        </w:rPr>
        <w:t>r</w:t>
      </w:r>
      <w:r w:rsidR="008303DC" w:rsidRPr="00E91C84">
        <w:rPr>
          <w:rFonts w:asciiTheme="minorHAnsi" w:eastAsia="Calibri" w:hAnsiTheme="minorHAnsi" w:cstheme="minorHAnsi"/>
          <w:sz w:val="22"/>
          <w:szCs w:val="22"/>
        </w:rPr>
        <w:t>) ocorrência de caso fortuito ou de força maior, regularmente comprovada, impedi</w:t>
      </w:r>
      <w:r w:rsidR="00AE1972">
        <w:rPr>
          <w:rFonts w:asciiTheme="minorHAnsi" w:eastAsia="Calibri" w:hAnsiTheme="minorHAnsi" w:cstheme="minorHAnsi"/>
          <w:sz w:val="22"/>
          <w:szCs w:val="22"/>
        </w:rPr>
        <w:t>ti</w:t>
      </w:r>
      <w:r w:rsidR="008303DC" w:rsidRPr="00E91C84">
        <w:rPr>
          <w:rFonts w:asciiTheme="minorHAnsi" w:eastAsia="Calibri" w:hAnsiTheme="minorHAnsi" w:cstheme="minorHAnsi"/>
          <w:sz w:val="22"/>
          <w:szCs w:val="22"/>
        </w:rPr>
        <w:t xml:space="preserve">va de </w:t>
      </w:r>
      <w:r w:rsidR="008303DC" w:rsidRPr="008303DC">
        <w:rPr>
          <w:rFonts w:asciiTheme="minorHAnsi" w:eastAsia="Calibri" w:hAnsiTheme="minorHAnsi" w:cstheme="minorHAnsi"/>
          <w:sz w:val="22"/>
          <w:szCs w:val="22"/>
        </w:rPr>
        <w:t>execução do contrato;</w:t>
      </w:r>
    </w:p>
    <w:p w:rsidR="005C63B5" w:rsidRPr="008303DC" w:rsidRDefault="005C63B5" w:rsidP="008303DC">
      <w:pPr>
        <w:tabs>
          <w:tab w:val="clear" w:pos="1701"/>
        </w:tabs>
        <w:suppressAutoHyphens w:val="0"/>
        <w:rPr>
          <w:rFonts w:asciiTheme="minorHAnsi" w:eastAsia="Calibri" w:hAnsiTheme="minorHAnsi" w:cstheme="minorHAnsi"/>
          <w:sz w:val="22"/>
          <w:szCs w:val="22"/>
        </w:rPr>
      </w:pPr>
    </w:p>
    <w:p w:rsidR="008303DC" w:rsidRDefault="001D1C86" w:rsidP="008303DC">
      <w:pPr>
        <w:tabs>
          <w:tab w:val="clear" w:pos="1701"/>
        </w:tabs>
        <w:suppressAutoHyphens w:val="0"/>
        <w:rPr>
          <w:rFonts w:asciiTheme="minorHAnsi" w:eastAsia="Calibri" w:hAnsiTheme="minorHAnsi" w:cstheme="minorHAnsi"/>
          <w:sz w:val="22"/>
          <w:szCs w:val="22"/>
        </w:rPr>
      </w:pPr>
      <w:r>
        <w:rPr>
          <w:rFonts w:asciiTheme="minorHAnsi" w:eastAsia="Calibri" w:hAnsiTheme="minorHAnsi" w:cstheme="minorHAnsi"/>
          <w:sz w:val="22"/>
          <w:szCs w:val="22"/>
        </w:rPr>
        <w:t>s</w:t>
      </w:r>
      <w:r w:rsidR="008303DC" w:rsidRPr="008303DC">
        <w:rPr>
          <w:rFonts w:asciiTheme="minorHAnsi" w:eastAsia="Calibri" w:hAnsiTheme="minorHAnsi" w:cstheme="minorHAnsi"/>
          <w:sz w:val="22"/>
          <w:szCs w:val="22"/>
        </w:rPr>
        <w:t>) impossibilidade de alteração do valor do ajuste por recusa da CONTRATADA.</w:t>
      </w:r>
    </w:p>
    <w:p w:rsidR="00E91C84" w:rsidRPr="008303DC" w:rsidRDefault="00E91C84" w:rsidP="008303DC">
      <w:pPr>
        <w:tabs>
          <w:tab w:val="clear" w:pos="1701"/>
        </w:tabs>
        <w:suppressAutoHyphens w:val="0"/>
        <w:rPr>
          <w:rFonts w:asciiTheme="minorHAnsi" w:eastAsia="Calibri" w:hAnsiTheme="minorHAnsi" w:cstheme="minorHAnsi"/>
          <w:sz w:val="22"/>
          <w:szCs w:val="22"/>
        </w:rPr>
      </w:pPr>
    </w:p>
    <w:p w:rsidR="008303DC" w:rsidRDefault="008303DC" w:rsidP="008303DC">
      <w:pPr>
        <w:tabs>
          <w:tab w:val="clear" w:pos="1701"/>
        </w:tabs>
        <w:suppressAutoHyphens w:val="0"/>
        <w:rPr>
          <w:rFonts w:asciiTheme="minorHAnsi" w:eastAsia="Calibri" w:hAnsiTheme="minorHAnsi" w:cstheme="minorHAnsi"/>
          <w:sz w:val="22"/>
          <w:szCs w:val="22"/>
        </w:rPr>
      </w:pPr>
      <w:r w:rsidRPr="008303DC">
        <w:rPr>
          <w:rFonts w:asciiTheme="minorHAnsi" w:eastAsia="Calibri" w:hAnsiTheme="minorHAnsi" w:cstheme="minorHAnsi"/>
          <w:sz w:val="22"/>
          <w:szCs w:val="22"/>
        </w:rPr>
        <w:t>7.2 - Os casos de rescisão contratual serão formalmente mo</w:t>
      </w:r>
      <w:r w:rsidR="00AE1972">
        <w:rPr>
          <w:rFonts w:asciiTheme="minorHAnsi" w:eastAsia="Calibri" w:hAnsiTheme="minorHAnsi" w:cstheme="minorHAnsi"/>
          <w:sz w:val="22"/>
          <w:szCs w:val="22"/>
        </w:rPr>
        <w:t>ti</w:t>
      </w:r>
      <w:r w:rsidRPr="008303DC">
        <w:rPr>
          <w:rFonts w:asciiTheme="minorHAnsi" w:eastAsia="Calibri" w:hAnsiTheme="minorHAnsi" w:cstheme="minorHAnsi"/>
          <w:sz w:val="22"/>
          <w:szCs w:val="22"/>
        </w:rPr>
        <w:t>vados nos autos do processo, assegurados o contraditório e a ampla defesa.</w:t>
      </w:r>
    </w:p>
    <w:p w:rsidR="005C63B5" w:rsidRPr="008303DC" w:rsidRDefault="005C63B5" w:rsidP="008303DC">
      <w:pPr>
        <w:tabs>
          <w:tab w:val="clear" w:pos="1701"/>
        </w:tabs>
        <w:suppressAutoHyphens w:val="0"/>
        <w:rPr>
          <w:rFonts w:asciiTheme="minorHAnsi" w:eastAsia="Calibri" w:hAnsiTheme="minorHAnsi" w:cstheme="minorHAnsi"/>
          <w:sz w:val="22"/>
          <w:szCs w:val="22"/>
        </w:rPr>
      </w:pPr>
    </w:p>
    <w:p w:rsidR="008303DC" w:rsidRDefault="008303DC" w:rsidP="008303DC">
      <w:pPr>
        <w:tabs>
          <w:tab w:val="clear" w:pos="1701"/>
        </w:tabs>
        <w:suppressAutoHyphens w:val="0"/>
        <w:rPr>
          <w:rFonts w:asciiTheme="minorHAnsi" w:eastAsia="Calibri" w:hAnsiTheme="minorHAnsi" w:cstheme="minorHAnsi"/>
          <w:sz w:val="22"/>
          <w:szCs w:val="22"/>
        </w:rPr>
      </w:pPr>
      <w:r w:rsidRPr="008303DC">
        <w:rPr>
          <w:rFonts w:asciiTheme="minorHAnsi" w:eastAsia="Calibri" w:hAnsiTheme="minorHAnsi" w:cstheme="minorHAnsi"/>
          <w:sz w:val="22"/>
          <w:szCs w:val="22"/>
        </w:rPr>
        <w:t>7.3 - A rescisão do contrato poderá ser: a) determinada por ato unilateral e escrito da Administração; b) consensual, por acordo entre as partes, reduzida a termo no processo, desde que haja conveniência para a CONTRATANTE; c) judicial, nos termos da legislação.</w:t>
      </w:r>
    </w:p>
    <w:p w:rsidR="005C63B5" w:rsidRPr="008303DC" w:rsidRDefault="005C63B5" w:rsidP="008303DC">
      <w:pPr>
        <w:tabs>
          <w:tab w:val="clear" w:pos="1701"/>
        </w:tabs>
        <w:suppressAutoHyphens w:val="0"/>
        <w:rPr>
          <w:rFonts w:asciiTheme="minorHAnsi" w:eastAsia="Calibri" w:hAnsiTheme="minorHAnsi" w:cstheme="minorHAnsi"/>
          <w:sz w:val="22"/>
          <w:szCs w:val="22"/>
        </w:rPr>
      </w:pPr>
    </w:p>
    <w:p w:rsidR="008303DC" w:rsidRDefault="008303DC" w:rsidP="008303DC">
      <w:pPr>
        <w:tabs>
          <w:tab w:val="clear" w:pos="1701"/>
        </w:tabs>
        <w:suppressAutoHyphens w:val="0"/>
        <w:rPr>
          <w:rFonts w:asciiTheme="minorHAnsi" w:eastAsia="Calibri" w:hAnsiTheme="minorHAnsi" w:cstheme="minorHAnsi"/>
          <w:sz w:val="22"/>
          <w:szCs w:val="22"/>
        </w:rPr>
      </w:pPr>
      <w:r w:rsidRPr="008303DC">
        <w:rPr>
          <w:rFonts w:asciiTheme="minorHAnsi" w:eastAsia="Calibri" w:hAnsiTheme="minorHAnsi" w:cstheme="minorHAnsi"/>
          <w:sz w:val="22"/>
          <w:szCs w:val="22"/>
        </w:rPr>
        <w:t>7.4 - A rescisão administra</w:t>
      </w:r>
      <w:r w:rsidR="00AE1972">
        <w:rPr>
          <w:rFonts w:asciiTheme="minorHAnsi" w:eastAsia="Calibri" w:hAnsiTheme="minorHAnsi" w:cstheme="minorHAnsi"/>
          <w:sz w:val="22"/>
          <w:szCs w:val="22"/>
        </w:rPr>
        <w:t>ti</w:t>
      </w:r>
      <w:r w:rsidRPr="008303DC">
        <w:rPr>
          <w:rFonts w:asciiTheme="minorHAnsi" w:eastAsia="Calibri" w:hAnsiTheme="minorHAnsi" w:cstheme="minorHAnsi"/>
          <w:sz w:val="22"/>
          <w:szCs w:val="22"/>
        </w:rPr>
        <w:t>va ou amigável deverá ser precedida de autorização mo</w:t>
      </w:r>
      <w:r w:rsidR="00AE1972">
        <w:rPr>
          <w:rFonts w:asciiTheme="minorHAnsi" w:eastAsia="Calibri" w:hAnsiTheme="minorHAnsi" w:cstheme="minorHAnsi"/>
          <w:sz w:val="22"/>
          <w:szCs w:val="22"/>
        </w:rPr>
        <w:t>ti</w:t>
      </w:r>
      <w:r w:rsidRPr="008303DC">
        <w:rPr>
          <w:rFonts w:asciiTheme="minorHAnsi" w:eastAsia="Calibri" w:hAnsiTheme="minorHAnsi" w:cstheme="minorHAnsi"/>
          <w:sz w:val="22"/>
          <w:szCs w:val="22"/>
        </w:rPr>
        <w:t>vada da autoridade competente.</w:t>
      </w:r>
    </w:p>
    <w:p w:rsidR="005C63B5" w:rsidRPr="008303DC" w:rsidRDefault="005C63B5" w:rsidP="008303DC">
      <w:pPr>
        <w:tabs>
          <w:tab w:val="clear" w:pos="1701"/>
        </w:tabs>
        <w:suppressAutoHyphens w:val="0"/>
        <w:rPr>
          <w:rFonts w:asciiTheme="minorHAnsi" w:eastAsia="Calibri" w:hAnsiTheme="minorHAnsi" w:cstheme="minorHAnsi"/>
          <w:sz w:val="22"/>
          <w:szCs w:val="22"/>
        </w:rPr>
      </w:pPr>
    </w:p>
    <w:p w:rsidR="008303DC" w:rsidRDefault="008303DC" w:rsidP="008303DC">
      <w:pPr>
        <w:tabs>
          <w:tab w:val="clear" w:pos="1701"/>
        </w:tabs>
        <w:suppressAutoHyphens w:val="0"/>
        <w:rPr>
          <w:rFonts w:asciiTheme="minorHAnsi" w:eastAsia="Calibri" w:hAnsiTheme="minorHAnsi" w:cstheme="minorHAnsi"/>
          <w:sz w:val="22"/>
          <w:szCs w:val="22"/>
        </w:rPr>
      </w:pPr>
      <w:r w:rsidRPr="008303DC">
        <w:rPr>
          <w:rFonts w:asciiTheme="minorHAnsi" w:eastAsia="Calibri" w:hAnsiTheme="minorHAnsi" w:cstheme="minorHAnsi"/>
          <w:sz w:val="22"/>
          <w:szCs w:val="22"/>
        </w:rPr>
        <w:lastRenderedPageBreak/>
        <w:t xml:space="preserve">7.5 - Quando a rescisão ocorrer com base nos incisos XII a XVII do </w:t>
      </w:r>
      <w:r w:rsidR="00AE1972">
        <w:rPr>
          <w:rFonts w:asciiTheme="minorHAnsi" w:eastAsia="Calibri" w:hAnsiTheme="minorHAnsi" w:cstheme="minorHAnsi"/>
          <w:sz w:val="22"/>
          <w:szCs w:val="22"/>
        </w:rPr>
        <w:t>artigo</w:t>
      </w:r>
      <w:r w:rsidRPr="008303DC">
        <w:rPr>
          <w:rFonts w:asciiTheme="minorHAnsi" w:eastAsia="Calibri" w:hAnsiTheme="minorHAnsi" w:cstheme="minorHAnsi"/>
          <w:sz w:val="22"/>
          <w:szCs w:val="22"/>
        </w:rPr>
        <w:t xml:space="preserve"> 78 da LLC, sem que haja culpa do contratado, será este ressarcido dos prejuízos regularmente comprovados que houver sofrido, tendo ainda direito a: a) pagamentos devidos pela execução do contrato até a data da rescisão; b) pagamento do custo da desmobilização, se for o caso.</w:t>
      </w:r>
    </w:p>
    <w:p w:rsidR="005C63B5" w:rsidRPr="008303DC" w:rsidRDefault="005C63B5" w:rsidP="008303DC">
      <w:pPr>
        <w:tabs>
          <w:tab w:val="clear" w:pos="1701"/>
        </w:tabs>
        <w:suppressAutoHyphens w:val="0"/>
        <w:rPr>
          <w:rFonts w:asciiTheme="minorHAnsi" w:eastAsia="Calibri" w:hAnsiTheme="minorHAnsi" w:cstheme="minorHAnsi"/>
          <w:sz w:val="22"/>
          <w:szCs w:val="22"/>
        </w:rPr>
      </w:pPr>
    </w:p>
    <w:p w:rsidR="00FD594C" w:rsidRDefault="008303DC" w:rsidP="008303DC">
      <w:pPr>
        <w:rPr>
          <w:rFonts w:asciiTheme="minorHAnsi" w:eastAsia="Calibri" w:hAnsiTheme="minorHAnsi" w:cstheme="minorHAnsi"/>
          <w:sz w:val="22"/>
          <w:szCs w:val="22"/>
        </w:rPr>
      </w:pPr>
      <w:r w:rsidRPr="008303DC">
        <w:rPr>
          <w:rFonts w:asciiTheme="minorHAnsi" w:eastAsia="Calibri" w:hAnsiTheme="minorHAnsi" w:cstheme="minorHAnsi"/>
          <w:sz w:val="22"/>
          <w:szCs w:val="22"/>
        </w:rPr>
        <w:t>7.6 - Ocorrendo impedimento, paralisação ou sustação do contrato, o cronograma de execução será prorrogado automa</w:t>
      </w:r>
      <w:r w:rsidR="00E5061C">
        <w:rPr>
          <w:rFonts w:asciiTheme="minorHAnsi" w:eastAsia="Calibri" w:hAnsiTheme="minorHAnsi" w:cstheme="minorHAnsi"/>
          <w:sz w:val="22"/>
          <w:szCs w:val="22"/>
        </w:rPr>
        <w:t>ti</w:t>
      </w:r>
      <w:r w:rsidRPr="008303DC">
        <w:rPr>
          <w:rFonts w:asciiTheme="minorHAnsi" w:eastAsia="Calibri" w:hAnsiTheme="minorHAnsi" w:cstheme="minorHAnsi"/>
          <w:sz w:val="22"/>
          <w:szCs w:val="22"/>
        </w:rPr>
        <w:t>camente por igual período.</w:t>
      </w:r>
    </w:p>
    <w:p w:rsidR="005C63B5" w:rsidRPr="008303DC" w:rsidRDefault="005C63B5" w:rsidP="008303DC">
      <w:pPr>
        <w:rPr>
          <w:rFonts w:asciiTheme="minorHAnsi" w:eastAsia="Calibri" w:hAnsiTheme="minorHAnsi" w:cstheme="minorHAnsi"/>
          <w:sz w:val="22"/>
          <w:szCs w:val="22"/>
        </w:rPr>
      </w:pPr>
    </w:p>
    <w:p w:rsidR="008303DC" w:rsidRDefault="008303DC" w:rsidP="008303DC">
      <w:pPr>
        <w:tabs>
          <w:tab w:val="clear" w:pos="1701"/>
        </w:tabs>
        <w:suppressAutoHyphens w:val="0"/>
        <w:rPr>
          <w:rFonts w:asciiTheme="minorHAnsi" w:eastAsia="Calibri" w:hAnsiTheme="minorHAnsi" w:cstheme="minorHAnsi"/>
          <w:sz w:val="22"/>
          <w:szCs w:val="22"/>
        </w:rPr>
      </w:pPr>
      <w:r w:rsidRPr="008303DC">
        <w:rPr>
          <w:rFonts w:asciiTheme="minorHAnsi" w:eastAsia="Calibri" w:hAnsiTheme="minorHAnsi" w:cstheme="minorHAnsi"/>
          <w:sz w:val="22"/>
          <w:szCs w:val="22"/>
        </w:rPr>
        <w:t>7.7 - A rescisão de que tratam os incisos I a XI e XII a XVIII do art. 78 da Lei Federal n.º 8.666/1993 acarreta as seguintes consequências, sem prejuízo das sanções previstas da Lei Federal n.º 8.666/1993: a) assunção imediata do objeto do contrato, no estado e local em que se encontrar, por ato próprio da Administração; b) ocupação e u</w:t>
      </w:r>
      <w:r w:rsidR="00AE1972">
        <w:rPr>
          <w:rFonts w:asciiTheme="minorHAnsi" w:eastAsia="Calibri" w:hAnsiTheme="minorHAnsi" w:cstheme="minorHAnsi"/>
          <w:sz w:val="22"/>
          <w:szCs w:val="22"/>
        </w:rPr>
        <w:t>ti</w:t>
      </w:r>
      <w:r w:rsidRPr="008303DC">
        <w:rPr>
          <w:rFonts w:asciiTheme="minorHAnsi" w:eastAsia="Calibri" w:hAnsiTheme="minorHAnsi" w:cstheme="minorHAnsi"/>
          <w:sz w:val="22"/>
          <w:szCs w:val="22"/>
        </w:rPr>
        <w:t>lização do local e das instalações, bem como a u</w:t>
      </w:r>
      <w:r w:rsidR="00AE1972">
        <w:rPr>
          <w:rFonts w:asciiTheme="minorHAnsi" w:eastAsia="Calibri" w:hAnsiTheme="minorHAnsi" w:cstheme="minorHAnsi"/>
          <w:sz w:val="22"/>
          <w:szCs w:val="22"/>
        </w:rPr>
        <w:t>ti</w:t>
      </w:r>
      <w:r w:rsidRPr="008303DC">
        <w:rPr>
          <w:rFonts w:asciiTheme="minorHAnsi" w:eastAsia="Calibri" w:hAnsiTheme="minorHAnsi" w:cstheme="minorHAnsi"/>
          <w:sz w:val="22"/>
          <w:szCs w:val="22"/>
        </w:rPr>
        <w:t>lização de equipamentos, material e pessoal empregados na execução do contrato, necessários à sua con</w:t>
      </w:r>
      <w:r w:rsidR="00AE1972">
        <w:rPr>
          <w:rFonts w:asciiTheme="minorHAnsi" w:eastAsia="Calibri" w:hAnsiTheme="minorHAnsi" w:cstheme="minorHAnsi"/>
          <w:sz w:val="22"/>
          <w:szCs w:val="22"/>
        </w:rPr>
        <w:t>ti</w:t>
      </w:r>
      <w:r w:rsidRPr="008303DC">
        <w:rPr>
          <w:rFonts w:asciiTheme="minorHAnsi" w:eastAsia="Calibri" w:hAnsiTheme="minorHAnsi" w:cstheme="minorHAnsi"/>
          <w:sz w:val="22"/>
          <w:szCs w:val="22"/>
        </w:rPr>
        <w:t>nuidade, na forma do inciso V do art. 58 da Lei Federal n.º 8.666/1993; c) cobrança dos valores das multas e indenizações, para ressarcimento da CONTRATANTE; d) retenção de créditos decorrentes do contrato até o limite dos prejuízos causados à CONTRATANTE.</w:t>
      </w:r>
    </w:p>
    <w:p w:rsidR="00447708" w:rsidRPr="008303DC" w:rsidRDefault="00447708" w:rsidP="008303DC">
      <w:pPr>
        <w:tabs>
          <w:tab w:val="clear" w:pos="1701"/>
        </w:tabs>
        <w:suppressAutoHyphens w:val="0"/>
        <w:rPr>
          <w:rFonts w:asciiTheme="minorHAnsi" w:eastAsia="Calibri" w:hAnsiTheme="minorHAnsi" w:cstheme="minorHAnsi"/>
          <w:sz w:val="22"/>
          <w:szCs w:val="22"/>
        </w:rPr>
      </w:pPr>
    </w:p>
    <w:p w:rsidR="008303DC" w:rsidRDefault="008303DC" w:rsidP="008303DC">
      <w:pPr>
        <w:tabs>
          <w:tab w:val="clear" w:pos="1701"/>
        </w:tabs>
        <w:suppressAutoHyphens w:val="0"/>
        <w:rPr>
          <w:rFonts w:asciiTheme="minorHAnsi" w:eastAsia="Calibri" w:hAnsiTheme="minorHAnsi" w:cstheme="minorHAnsi"/>
          <w:sz w:val="22"/>
          <w:szCs w:val="22"/>
        </w:rPr>
      </w:pPr>
      <w:r w:rsidRPr="008303DC">
        <w:rPr>
          <w:rFonts w:asciiTheme="minorHAnsi" w:eastAsia="Calibri" w:hAnsiTheme="minorHAnsi" w:cstheme="minorHAnsi"/>
          <w:sz w:val="22"/>
          <w:szCs w:val="22"/>
        </w:rPr>
        <w:t>7.8 - A aplicação das medidas previstas nas alíneas “a” e “b” fica a critério da CONTRATANTE, que poderá dar con</w:t>
      </w:r>
      <w:r w:rsidR="00DC32DD">
        <w:rPr>
          <w:rFonts w:asciiTheme="minorHAnsi" w:eastAsia="Calibri" w:hAnsiTheme="minorHAnsi" w:cstheme="minorHAnsi"/>
          <w:sz w:val="22"/>
          <w:szCs w:val="22"/>
        </w:rPr>
        <w:t>ti</w:t>
      </w:r>
      <w:r w:rsidRPr="008303DC">
        <w:rPr>
          <w:rFonts w:asciiTheme="minorHAnsi" w:eastAsia="Calibri" w:hAnsiTheme="minorHAnsi" w:cstheme="minorHAnsi"/>
          <w:sz w:val="22"/>
          <w:szCs w:val="22"/>
        </w:rPr>
        <w:t>nuidade à obra ou ao serviço por execução direta ou indireta.</w:t>
      </w:r>
    </w:p>
    <w:p w:rsidR="00447708" w:rsidRPr="008303DC" w:rsidRDefault="00447708" w:rsidP="008303DC">
      <w:pPr>
        <w:tabs>
          <w:tab w:val="clear" w:pos="1701"/>
        </w:tabs>
        <w:suppressAutoHyphens w:val="0"/>
        <w:rPr>
          <w:rFonts w:asciiTheme="minorHAnsi" w:eastAsia="Calibri" w:hAnsiTheme="minorHAnsi" w:cstheme="minorHAnsi"/>
          <w:sz w:val="22"/>
          <w:szCs w:val="22"/>
        </w:rPr>
      </w:pPr>
    </w:p>
    <w:p w:rsidR="008303DC" w:rsidRDefault="008303DC" w:rsidP="008303DC">
      <w:pPr>
        <w:tabs>
          <w:tab w:val="clear" w:pos="1701"/>
        </w:tabs>
        <w:suppressAutoHyphens w:val="0"/>
        <w:rPr>
          <w:rFonts w:asciiTheme="minorHAnsi" w:eastAsia="Calibri" w:hAnsiTheme="minorHAnsi" w:cstheme="minorHAnsi"/>
          <w:sz w:val="22"/>
          <w:szCs w:val="22"/>
        </w:rPr>
      </w:pPr>
      <w:r w:rsidRPr="008303DC">
        <w:rPr>
          <w:rFonts w:asciiTheme="minorHAnsi" w:eastAsia="Calibri" w:hAnsiTheme="minorHAnsi" w:cstheme="minorHAnsi"/>
          <w:sz w:val="22"/>
          <w:szCs w:val="22"/>
        </w:rPr>
        <w:t>7.9 - A CONTRATANTE poderá, no caso de recuperação judicial, manter o contrato, podendo assumir o controle direto de determinadas a</w:t>
      </w:r>
      <w:r w:rsidR="00DC32DD">
        <w:rPr>
          <w:rFonts w:asciiTheme="minorHAnsi" w:eastAsia="Calibri" w:hAnsiTheme="minorHAnsi" w:cstheme="minorHAnsi"/>
          <w:sz w:val="22"/>
          <w:szCs w:val="22"/>
        </w:rPr>
        <w:t>ti</w:t>
      </w:r>
      <w:r w:rsidRPr="008303DC">
        <w:rPr>
          <w:rFonts w:asciiTheme="minorHAnsi" w:eastAsia="Calibri" w:hAnsiTheme="minorHAnsi" w:cstheme="minorHAnsi"/>
          <w:sz w:val="22"/>
          <w:szCs w:val="22"/>
        </w:rPr>
        <w:t>vidades e serviços essenciais.</w:t>
      </w:r>
    </w:p>
    <w:p w:rsidR="00447708" w:rsidRPr="008303DC" w:rsidRDefault="00447708" w:rsidP="008303DC">
      <w:pPr>
        <w:tabs>
          <w:tab w:val="clear" w:pos="1701"/>
        </w:tabs>
        <w:suppressAutoHyphens w:val="0"/>
        <w:rPr>
          <w:rFonts w:asciiTheme="minorHAnsi" w:eastAsia="Calibri" w:hAnsiTheme="minorHAnsi" w:cstheme="minorHAnsi"/>
          <w:sz w:val="22"/>
          <w:szCs w:val="22"/>
        </w:rPr>
      </w:pPr>
    </w:p>
    <w:p w:rsidR="008303DC" w:rsidRDefault="008303DC" w:rsidP="008303DC">
      <w:pPr>
        <w:tabs>
          <w:tab w:val="clear" w:pos="1701"/>
        </w:tabs>
        <w:suppressAutoHyphens w:val="0"/>
        <w:rPr>
          <w:rFonts w:asciiTheme="minorHAnsi" w:eastAsia="Calibri" w:hAnsiTheme="minorHAnsi" w:cstheme="minorHAnsi"/>
          <w:sz w:val="22"/>
          <w:szCs w:val="22"/>
        </w:rPr>
      </w:pPr>
      <w:r w:rsidRPr="008303DC">
        <w:rPr>
          <w:rFonts w:asciiTheme="minorHAnsi" w:eastAsia="Calibri" w:hAnsiTheme="minorHAnsi" w:cstheme="minorHAnsi"/>
          <w:sz w:val="22"/>
          <w:szCs w:val="22"/>
        </w:rPr>
        <w:t>7.10 - Na hipótese da alínea “b”, o ato deverá ser precedido de autorização expressa da autoridade máxima do órgão ou en</w:t>
      </w:r>
      <w:r w:rsidR="00DC32DD">
        <w:rPr>
          <w:rFonts w:asciiTheme="minorHAnsi" w:eastAsia="Calibri" w:hAnsiTheme="minorHAnsi" w:cstheme="minorHAnsi"/>
          <w:sz w:val="22"/>
          <w:szCs w:val="22"/>
        </w:rPr>
        <w:t>ti</w:t>
      </w:r>
      <w:r w:rsidRPr="008303DC">
        <w:rPr>
          <w:rFonts w:asciiTheme="minorHAnsi" w:eastAsia="Calibri" w:hAnsiTheme="minorHAnsi" w:cstheme="minorHAnsi"/>
          <w:sz w:val="22"/>
          <w:szCs w:val="22"/>
        </w:rPr>
        <w:t>dade, conforme o caso.</w:t>
      </w:r>
    </w:p>
    <w:p w:rsidR="00447708" w:rsidRPr="008303DC" w:rsidRDefault="00447708" w:rsidP="008303DC">
      <w:pPr>
        <w:tabs>
          <w:tab w:val="clear" w:pos="1701"/>
        </w:tabs>
        <w:suppressAutoHyphens w:val="0"/>
        <w:rPr>
          <w:rFonts w:asciiTheme="minorHAnsi" w:eastAsia="Calibri" w:hAnsiTheme="minorHAnsi" w:cstheme="minorHAnsi"/>
          <w:sz w:val="22"/>
          <w:szCs w:val="22"/>
        </w:rPr>
      </w:pPr>
    </w:p>
    <w:p w:rsidR="008303DC" w:rsidRDefault="008303DC" w:rsidP="008303DC">
      <w:pPr>
        <w:rPr>
          <w:rFonts w:asciiTheme="minorHAnsi" w:eastAsia="Calibri" w:hAnsiTheme="minorHAnsi" w:cstheme="minorHAnsi"/>
          <w:sz w:val="22"/>
          <w:szCs w:val="22"/>
        </w:rPr>
      </w:pPr>
      <w:r w:rsidRPr="008303DC">
        <w:rPr>
          <w:rFonts w:asciiTheme="minorHAnsi" w:eastAsia="Calibri" w:hAnsiTheme="minorHAnsi" w:cstheme="minorHAnsi"/>
          <w:sz w:val="22"/>
          <w:szCs w:val="22"/>
        </w:rPr>
        <w:t>7. 11 - Poderá ainda, ser rescindido por mútuo acordo atendida a conveniência da CONTRATANTE, mediante autorização expressa e fundamentada do Secretário de Estado da Segurança Pública e Jus</w:t>
      </w:r>
      <w:r w:rsidR="00DC32DD">
        <w:rPr>
          <w:rFonts w:asciiTheme="minorHAnsi" w:eastAsia="Calibri" w:hAnsiTheme="minorHAnsi" w:cstheme="minorHAnsi"/>
          <w:sz w:val="22"/>
          <w:szCs w:val="22"/>
        </w:rPr>
        <w:t>ti</w:t>
      </w:r>
      <w:r w:rsidRPr="008303DC">
        <w:rPr>
          <w:rFonts w:asciiTheme="minorHAnsi" w:eastAsia="Calibri" w:hAnsiTheme="minorHAnsi" w:cstheme="minorHAnsi"/>
          <w:sz w:val="22"/>
          <w:szCs w:val="22"/>
        </w:rPr>
        <w:t>ça, tendo a CONTRATADA o direito de receber o valor dos serviços executados.</w:t>
      </w:r>
    </w:p>
    <w:p w:rsidR="00FD594C" w:rsidRDefault="00FD594C" w:rsidP="008303DC">
      <w:pPr>
        <w:rPr>
          <w:rFonts w:asciiTheme="minorHAnsi" w:eastAsia="Calibri" w:hAnsiTheme="minorHAnsi" w:cstheme="minorHAnsi"/>
          <w:sz w:val="22"/>
          <w:szCs w:val="22"/>
        </w:rPr>
      </w:pPr>
    </w:p>
    <w:p w:rsidR="008303DC" w:rsidRPr="005C63B5" w:rsidRDefault="008303DC" w:rsidP="008303DC">
      <w:pPr>
        <w:tabs>
          <w:tab w:val="clear" w:pos="1701"/>
        </w:tabs>
        <w:suppressAutoHyphens w:val="0"/>
        <w:rPr>
          <w:rFonts w:asciiTheme="minorHAnsi" w:eastAsia="Calibri" w:hAnsiTheme="minorHAnsi" w:cstheme="minorHAnsi"/>
          <w:b/>
          <w:sz w:val="22"/>
          <w:szCs w:val="22"/>
        </w:rPr>
      </w:pPr>
      <w:r w:rsidRPr="005C63B5">
        <w:rPr>
          <w:rFonts w:asciiTheme="minorHAnsi" w:eastAsia="Calibri" w:hAnsiTheme="minorHAnsi" w:cstheme="minorHAnsi"/>
          <w:b/>
          <w:sz w:val="22"/>
          <w:szCs w:val="22"/>
        </w:rPr>
        <w:t>8. CLÁUSULA OITAVA - DAS DISPOSIÇÕES GERAIS</w:t>
      </w:r>
    </w:p>
    <w:p w:rsidR="005C63B5" w:rsidRPr="008303DC" w:rsidRDefault="005C63B5" w:rsidP="008303DC">
      <w:pPr>
        <w:tabs>
          <w:tab w:val="clear" w:pos="1701"/>
        </w:tabs>
        <w:suppressAutoHyphens w:val="0"/>
        <w:rPr>
          <w:rFonts w:asciiTheme="minorHAnsi" w:eastAsia="Calibri" w:hAnsiTheme="minorHAnsi" w:cstheme="minorHAnsi"/>
          <w:sz w:val="22"/>
          <w:szCs w:val="22"/>
        </w:rPr>
      </w:pPr>
    </w:p>
    <w:p w:rsidR="008303DC" w:rsidRDefault="008303DC" w:rsidP="008303DC">
      <w:pPr>
        <w:tabs>
          <w:tab w:val="clear" w:pos="1701"/>
        </w:tabs>
        <w:suppressAutoHyphens w:val="0"/>
        <w:rPr>
          <w:rFonts w:asciiTheme="minorHAnsi" w:eastAsia="Calibri" w:hAnsiTheme="minorHAnsi" w:cstheme="minorHAnsi"/>
          <w:sz w:val="22"/>
          <w:szCs w:val="22"/>
        </w:rPr>
      </w:pPr>
      <w:r w:rsidRPr="008303DC">
        <w:rPr>
          <w:rFonts w:asciiTheme="minorHAnsi" w:eastAsia="Calibri" w:hAnsiTheme="minorHAnsi" w:cstheme="minorHAnsi"/>
          <w:sz w:val="22"/>
          <w:szCs w:val="22"/>
        </w:rPr>
        <w:t xml:space="preserve">8.1 - A CONTRATADA responderá civilmente, pela solidez e segurança da obra, bem como pelos materiais empregados, durante 05 (cinco) anos após o recebimento dos serviços, nos termos do </w:t>
      </w:r>
      <w:r w:rsidR="00AE1972">
        <w:rPr>
          <w:rFonts w:asciiTheme="minorHAnsi" w:eastAsia="Calibri" w:hAnsiTheme="minorHAnsi" w:cstheme="minorHAnsi"/>
          <w:sz w:val="22"/>
          <w:szCs w:val="22"/>
        </w:rPr>
        <w:t>artigo</w:t>
      </w:r>
      <w:r w:rsidRPr="008303DC">
        <w:rPr>
          <w:rFonts w:asciiTheme="minorHAnsi" w:eastAsia="Calibri" w:hAnsiTheme="minorHAnsi" w:cstheme="minorHAnsi"/>
          <w:sz w:val="22"/>
          <w:szCs w:val="22"/>
        </w:rPr>
        <w:t xml:space="preserve"> 618, do Novo Código Civil Brasileiro.</w:t>
      </w:r>
    </w:p>
    <w:p w:rsidR="005C63B5" w:rsidRPr="008303DC" w:rsidRDefault="005C63B5" w:rsidP="008303DC">
      <w:pPr>
        <w:tabs>
          <w:tab w:val="clear" w:pos="1701"/>
        </w:tabs>
        <w:suppressAutoHyphens w:val="0"/>
        <w:rPr>
          <w:rFonts w:asciiTheme="minorHAnsi" w:eastAsia="Calibri" w:hAnsiTheme="minorHAnsi" w:cstheme="minorHAnsi"/>
          <w:sz w:val="22"/>
          <w:szCs w:val="22"/>
        </w:rPr>
      </w:pPr>
    </w:p>
    <w:p w:rsidR="008303DC" w:rsidRDefault="008303DC" w:rsidP="008303DC">
      <w:pPr>
        <w:tabs>
          <w:tab w:val="clear" w:pos="1701"/>
        </w:tabs>
        <w:suppressAutoHyphens w:val="0"/>
        <w:rPr>
          <w:rFonts w:asciiTheme="minorHAnsi" w:eastAsia="Calibri" w:hAnsiTheme="minorHAnsi" w:cstheme="minorHAnsi"/>
          <w:sz w:val="22"/>
          <w:szCs w:val="22"/>
        </w:rPr>
      </w:pPr>
      <w:r w:rsidRPr="008303DC">
        <w:rPr>
          <w:rFonts w:asciiTheme="minorHAnsi" w:eastAsia="Calibri" w:hAnsiTheme="minorHAnsi" w:cstheme="minorHAnsi"/>
          <w:sz w:val="22"/>
          <w:szCs w:val="22"/>
        </w:rPr>
        <w:t>8.2 - Se a CONTRATADA recusar-se a entregar o objeto contratado ou ensejar o retardamento da execução do seu objeto ou não man</w:t>
      </w:r>
      <w:r w:rsidR="00DC32DD">
        <w:rPr>
          <w:rFonts w:asciiTheme="minorHAnsi" w:eastAsia="Calibri" w:hAnsiTheme="minorHAnsi" w:cstheme="minorHAnsi"/>
          <w:sz w:val="22"/>
          <w:szCs w:val="22"/>
        </w:rPr>
        <w:t>ti</w:t>
      </w:r>
      <w:r w:rsidRPr="008303DC">
        <w:rPr>
          <w:rFonts w:asciiTheme="minorHAnsi" w:eastAsia="Calibri" w:hAnsiTheme="minorHAnsi" w:cstheme="minorHAnsi"/>
          <w:sz w:val="22"/>
          <w:szCs w:val="22"/>
        </w:rPr>
        <w:t>ver a proposta, falhar ou fraudar a execução do contrato, comportar-se de modo inidôneo ou cometer fraude fiscal ficará impedida de licitar com a Administração e será descredenciada do CADFOR e/ou SICAF, pelo prazo de até 02 (dois) anos, enquanto perdurarem os mo</w:t>
      </w:r>
      <w:r w:rsidR="00DC32DD">
        <w:rPr>
          <w:rFonts w:asciiTheme="minorHAnsi" w:eastAsia="Calibri" w:hAnsiTheme="minorHAnsi" w:cstheme="minorHAnsi"/>
          <w:sz w:val="22"/>
          <w:szCs w:val="22"/>
        </w:rPr>
        <w:t>ti</w:t>
      </w:r>
      <w:r w:rsidRPr="008303DC">
        <w:rPr>
          <w:rFonts w:asciiTheme="minorHAnsi" w:eastAsia="Calibri" w:hAnsiTheme="minorHAnsi" w:cstheme="minorHAnsi"/>
          <w:sz w:val="22"/>
          <w:szCs w:val="22"/>
        </w:rPr>
        <w:t>vos determinantes da punição ou até que seja promovida a reabilitação perante a própria autoridade que aplicou a penalidade, sem prejuízo das multas previstas no contrato ou instrumento equivalente e das demais cominações legais.</w:t>
      </w:r>
    </w:p>
    <w:p w:rsidR="005C63B5" w:rsidRPr="008303DC" w:rsidRDefault="005C63B5" w:rsidP="008303DC">
      <w:pPr>
        <w:tabs>
          <w:tab w:val="clear" w:pos="1701"/>
        </w:tabs>
        <w:suppressAutoHyphens w:val="0"/>
        <w:rPr>
          <w:rFonts w:asciiTheme="minorHAnsi" w:eastAsia="Calibri" w:hAnsiTheme="minorHAnsi" w:cstheme="minorHAnsi"/>
          <w:sz w:val="22"/>
          <w:szCs w:val="22"/>
        </w:rPr>
      </w:pPr>
    </w:p>
    <w:p w:rsidR="008303DC" w:rsidRDefault="008303DC" w:rsidP="008303DC">
      <w:pPr>
        <w:tabs>
          <w:tab w:val="clear" w:pos="1701"/>
        </w:tabs>
        <w:suppressAutoHyphens w:val="0"/>
        <w:rPr>
          <w:rFonts w:asciiTheme="minorHAnsi" w:eastAsia="Calibri" w:hAnsiTheme="minorHAnsi" w:cstheme="minorHAnsi"/>
          <w:sz w:val="22"/>
          <w:szCs w:val="22"/>
        </w:rPr>
      </w:pPr>
      <w:r w:rsidRPr="008303DC">
        <w:rPr>
          <w:rFonts w:asciiTheme="minorHAnsi" w:eastAsia="Calibri" w:hAnsiTheme="minorHAnsi" w:cstheme="minorHAnsi"/>
          <w:sz w:val="22"/>
          <w:szCs w:val="22"/>
        </w:rPr>
        <w:t>8.3 - Antes da aplicação de qualquer penalidade será garan</w:t>
      </w:r>
      <w:r w:rsidR="00DC32DD">
        <w:rPr>
          <w:rFonts w:asciiTheme="minorHAnsi" w:eastAsia="Calibri" w:hAnsiTheme="minorHAnsi" w:cstheme="minorHAnsi"/>
          <w:sz w:val="22"/>
          <w:szCs w:val="22"/>
        </w:rPr>
        <w:t>ti</w:t>
      </w:r>
      <w:r w:rsidRPr="008303DC">
        <w:rPr>
          <w:rFonts w:asciiTheme="minorHAnsi" w:eastAsia="Calibri" w:hAnsiTheme="minorHAnsi" w:cstheme="minorHAnsi"/>
          <w:sz w:val="22"/>
          <w:szCs w:val="22"/>
        </w:rPr>
        <w:t>da a ampla defesa e o contraditório.</w:t>
      </w:r>
    </w:p>
    <w:p w:rsidR="005C63B5" w:rsidRPr="008303DC" w:rsidRDefault="005C63B5" w:rsidP="008303DC">
      <w:pPr>
        <w:tabs>
          <w:tab w:val="clear" w:pos="1701"/>
        </w:tabs>
        <w:suppressAutoHyphens w:val="0"/>
        <w:rPr>
          <w:rFonts w:asciiTheme="minorHAnsi" w:eastAsia="Calibri" w:hAnsiTheme="minorHAnsi" w:cstheme="minorHAnsi"/>
          <w:sz w:val="22"/>
          <w:szCs w:val="22"/>
        </w:rPr>
      </w:pPr>
    </w:p>
    <w:p w:rsidR="008303DC" w:rsidRDefault="008303DC" w:rsidP="008303DC">
      <w:pPr>
        <w:tabs>
          <w:tab w:val="clear" w:pos="1701"/>
        </w:tabs>
        <w:suppressAutoHyphens w:val="0"/>
        <w:rPr>
          <w:rFonts w:asciiTheme="minorHAnsi" w:eastAsia="Calibri" w:hAnsiTheme="minorHAnsi" w:cstheme="minorHAnsi"/>
          <w:sz w:val="22"/>
          <w:szCs w:val="22"/>
        </w:rPr>
      </w:pPr>
      <w:r w:rsidRPr="008303DC">
        <w:rPr>
          <w:rFonts w:asciiTheme="minorHAnsi" w:eastAsia="Calibri" w:hAnsiTheme="minorHAnsi" w:cstheme="minorHAnsi"/>
          <w:sz w:val="22"/>
          <w:szCs w:val="22"/>
        </w:rPr>
        <w:t>8.4 - Enquanto não houver decisão defini</w:t>
      </w:r>
      <w:r w:rsidR="00DC32DD">
        <w:rPr>
          <w:rFonts w:asciiTheme="minorHAnsi" w:eastAsia="Calibri" w:hAnsiTheme="minorHAnsi" w:cstheme="minorHAnsi"/>
          <w:sz w:val="22"/>
          <w:szCs w:val="22"/>
        </w:rPr>
        <w:t>ti</w:t>
      </w:r>
      <w:r w:rsidRPr="008303DC">
        <w:rPr>
          <w:rFonts w:asciiTheme="minorHAnsi" w:eastAsia="Calibri" w:hAnsiTheme="minorHAnsi" w:cstheme="minorHAnsi"/>
          <w:sz w:val="22"/>
          <w:szCs w:val="22"/>
        </w:rPr>
        <w:t>va do CONTRATANTE acerca das multas a serem aplicadas à CONTRATADA, ficará re</w:t>
      </w:r>
      <w:r w:rsidR="00DC32DD">
        <w:rPr>
          <w:rFonts w:asciiTheme="minorHAnsi" w:eastAsia="Calibri" w:hAnsiTheme="minorHAnsi" w:cstheme="minorHAnsi"/>
          <w:sz w:val="22"/>
          <w:szCs w:val="22"/>
        </w:rPr>
        <w:t>ti</w:t>
      </w:r>
      <w:r w:rsidRPr="008303DC">
        <w:rPr>
          <w:rFonts w:asciiTheme="minorHAnsi" w:eastAsia="Calibri" w:hAnsiTheme="minorHAnsi" w:cstheme="minorHAnsi"/>
          <w:sz w:val="22"/>
          <w:szCs w:val="22"/>
        </w:rPr>
        <w:t xml:space="preserve">da a parte do pagamento a ela correspondente, sendo posteriormente liberado, </w:t>
      </w:r>
      <w:r w:rsidRPr="008303DC">
        <w:rPr>
          <w:rFonts w:asciiTheme="minorHAnsi" w:eastAsia="Calibri" w:hAnsiTheme="minorHAnsi" w:cstheme="minorHAnsi"/>
          <w:sz w:val="22"/>
          <w:szCs w:val="22"/>
        </w:rPr>
        <w:lastRenderedPageBreak/>
        <w:t>em caso de absolvição e, defini</w:t>
      </w:r>
      <w:r w:rsidR="00DC32DD">
        <w:rPr>
          <w:rFonts w:asciiTheme="minorHAnsi" w:eastAsia="Calibri" w:hAnsiTheme="minorHAnsi" w:cstheme="minorHAnsi"/>
          <w:sz w:val="22"/>
          <w:szCs w:val="22"/>
        </w:rPr>
        <w:t>ti</w:t>
      </w:r>
      <w:r w:rsidRPr="008303DC">
        <w:rPr>
          <w:rFonts w:asciiTheme="minorHAnsi" w:eastAsia="Calibri" w:hAnsiTheme="minorHAnsi" w:cstheme="minorHAnsi"/>
          <w:sz w:val="22"/>
          <w:szCs w:val="22"/>
        </w:rPr>
        <w:t>vamente descontado do pagamento, em caso de condenação da esfera administra</w:t>
      </w:r>
      <w:r w:rsidR="00DC32DD">
        <w:rPr>
          <w:rFonts w:asciiTheme="minorHAnsi" w:eastAsia="Calibri" w:hAnsiTheme="minorHAnsi" w:cstheme="minorHAnsi"/>
          <w:sz w:val="22"/>
          <w:szCs w:val="22"/>
        </w:rPr>
        <w:t>ti</w:t>
      </w:r>
      <w:r w:rsidRPr="008303DC">
        <w:rPr>
          <w:rFonts w:asciiTheme="minorHAnsi" w:eastAsia="Calibri" w:hAnsiTheme="minorHAnsi" w:cstheme="minorHAnsi"/>
          <w:sz w:val="22"/>
          <w:szCs w:val="22"/>
        </w:rPr>
        <w:t>va.</w:t>
      </w:r>
    </w:p>
    <w:p w:rsidR="005C63B5" w:rsidRPr="008303DC" w:rsidRDefault="005C63B5" w:rsidP="008303DC">
      <w:pPr>
        <w:tabs>
          <w:tab w:val="clear" w:pos="1701"/>
        </w:tabs>
        <w:suppressAutoHyphens w:val="0"/>
        <w:rPr>
          <w:rFonts w:asciiTheme="minorHAnsi" w:eastAsia="Calibri" w:hAnsiTheme="minorHAnsi" w:cstheme="minorHAnsi"/>
          <w:sz w:val="22"/>
          <w:szCs w:val="22"/>
        </w:rPr>
      </w:pPr>
    </w:p>
    <w:p w:rsidR="008303DC" w:rsidRDefault="008303DC" w:rsidP="008303DC">
      <w:pPr>
        <w:tabs>
          <w:tab w:val="clear" w:pos="1701"/>
        </w:tabs>
        <w:suppressAutoHyphens w:val="0"/>
        <w:rPr>
          <w:rFonts w:asciiTheme="minorHAnsi" w:eastAsia="Calibri" w:hAnsiTheme="minorHAnsi" w:cstheme="minorHAnsi"/>
          <w:sz w:val="22"/>
          <w:szCs w:val="22"/>
        </w:rPr>
      </w:pPr>
      <w:r w:rsidRPr="008303DC">
        <w:rPr>
          <w:rFonts w:asciiTheme="minorHAnsi" w:eastAsia="Calibri" w:hAnsiTheme="minorHAnsi" w:cstheme="minorHAnsi"/>
          <w:sz w:val="22"/>
          <w:szCs w:val="22"/>
        </w:rPr>
        <w:t>8.5 - A CONTRATADA deverá sempre responder direta e exclusivamente pela fiel observância das obrigações contratuais.</w:t>
      </w:r>
    </w:p>
    <w:p w:rsidR="005C63B5" w:rsidRPr="008303DC" w:rsidRDefault="005C63B5" w:rsidP="008303DC">
      <w:pPr>
        <w:tabs>
          <w:tab w:val="clear" w:pos="1701"/>
        </w:tabs>
        <w:suppressAutoHyphens w:val="0"/>
        <w:rPr>
          <w:rFonts w:asciiTheme="minorHAnsi" w:eastAsia="Calibri" w:hAnsiTheme="minorHAnsi" w:cstheme="minorHAnsi"/>
          <w:sz w:val="22"/>
          <w:szCs w:val="22"/>
        </w:rPr>
      </w:pPr>
    </w:p>
    <w:p w:rsidR="008303DC" w:rsidRDefault="008303DC" w:rsidP="008303DC">
      <w:pPr>
        <w:tabs>
          <w:tab w:val="clear" w:pos="1701"/>
        </w:tabs>
        <w:suppressAutoHyphens w:val="0"/>
        <w:rPr>
          <w:rFonts w:asciiTheme="minorHAnsi" w:eastAsia="Calibri" w:hAnsiTheme="minorHAnsi" w:cstheme="minorHAnsi"/>
          <w:sz w:val="22"/>
          <w:szCs w:val="22"/>
        </w:rPr>
      </w:pPr>
      <w:r w:rsidRPr="008303DC">
        <w:rPr>
          <w:rFonts w:asciiTheme="minorHAnsi" w:eastAsia="Calibri" w:hAnsiTheme="minorHAnsi" w:cstheme="minorHAnsi"/>
          <w:sz w:val="22"/>
          <w:szCs w:val="22"/>
        </w:rPr>
        <w:t>8.6 - A FISCALIZAÇÃO e toda pessoa autorizada pela mesma terão livre acesso à obra e a todos os locais onde estejam sendo realizados trabalhos, estocados e/ou fabricados materiais e equipamentos.</w:t>
      </w:r>
    </w:p>
    <w:p w:rsidR="005C63B5" w:rsidRPr="008303DC" w:rsidRDefault="005C63B5" w:rsidP="008303DC">
      <w:pPr>
        <w:tabs>
          <w:tab w:val="clear" w:pos="1701"/>
        </w:tabs>
        <w:suppressAutoHyphens w:val="0"/>
        <w:rPr>
          <w:rFonts w:asciiTheme="minorHAnsi" w:eastAsia="Calibri" w:hAnsiTheme="minorHAnsi" w:cstheme="minorHAnsi"/>
          <w:sz w:val="22"/>
          <w:szCs w:val="22"/>
        </w:rPr>
      </w:pPr>
    </w:p>
    <w:p w:rsidR="008303DC" w:rsidRDefault="008303DC" w:rsidP="008303DC">
      <w:pPr>
        <w:tabs>
          <w:tab w:val="clear" w:pos="1701"/>
        </w:tabs>
        <w:suppressAutoHyphens w:val="0"/>
        <w:rPr>
          <w:rFonts w:asciiTheme="minorHAnsi" w:eastAsia="Calibri" w:hAnsiTheme="minorHAnsi" w:cstheme="minorHAnsi"/>
          <w:sz w:val="22"/>
          <w:szCs w:val="22"/>
        </w:rPr>
      </w:pPr>
      <w:r w:rsidRPr="008303DC">
        <w:rPr>
          <w:rFonts w:asciiTheme="minorHAnsi" w:eastAsia="Calibri" w:hAnsiTheme="minorHAnsi" w:cstheme="minorHAnsi"/>
          <w:sz w:val="22"/>
          <w:szCs w:val="22"/>
        </w:rPr>
        <w:t>8.7 - A FISCALIZAÇÃO poderá exigir a subs</w:t>
      </w:r>
      <w:r w:rsidR="00DC32DD">
        <w:rPr>
          <w:rFonts w:asciiTheme="minorHAnsi" w:eastAsia="Calibri" w:hAnsiTheme="minorHAnsi" w:cstheme="minorHAnsi"/>
          <w:sz w:val="22"/>
          <w:szCs w:val="22"/>
        </w:rPr>
        <w:t>ti</w:t>
      </w:r>
      <w:r w:rsidRPr="008303DC">
        <w:rPr>
          <w:rFonts w:asciiTheme="minorHAnsi" w:eastAsia="Calibri" w:hAnsiTheme="minorHAnsi" w:cstheme="minorHAnsi"/>
          <w:sz w:val="22"/>
          <w:szCs w:val="22"/>
        </w:rPr>
        <w:t>tuição ou vetar qualquer empregado da CONTRATADA, no interesse dos serviços.</w:t>
      </w:r>
    </w:p>
    <w:p w:rsidR="005C63B5" w:rsidRPr="008303DC" w:rsidRDefault="005C63B5" w:rsidP="008303DC">
      <w:pPr>
        <w:tabs>
          <w:tab w:val="clear" w:pos="1701"/>
        </w:tabs>
        <w:suppressAutoHyphens w:val="0"/>
        <w:rPr>
          <w:rFonts w:asciiTheme="minorHAnsi" w:eastAsia="Calibri" w:hAnsiTheme="minorHAnsi" w:cstheme="minorHAnsi"/>
          <w:sz w:val="22"/>
          <w:szCs w:val="22"/>
        </w:rPr>
      </w:pPr>
    </w:p>
    <w:p w:rsidR="008303DC" w:rsidRDefault="008303DC" w:rsidP="008303DC">
      <w:pPr>
        <w:tabs>
          <w:tab w:val="clear" w:pos="1701"/>
        </w:tabs>
        <w:suppressAutoHyphens w:val="0"/>
        <w:rPr>
          <w:rFonts w:asciiTheme="minorHAnsi" w:eastAsia="Calibri" w:hAnsiTheme="minorHAnsi" w:cstheme="minorHAnsi"/>
          <w:sz w:val="22"/>
          <w:szCs w:val="22"/>
        </w:rPr>
      </w:pPr>
      <w:r w:rsidRPr="008303DC">
        <w:rPr>
          <w:rFonts w:asciiTheme="minorHAnsi" w:eastAsia="Calibri" w:hAnsiTheme="minorHAnsi" w:cstheme="minorHAnsi"/>
          <w:sz w:val="22"/>
          <w:szCs w:val="22"/>
        </w:rPr>
        <w:t>8.8 - Para qualquer serviço mal executado ou em desconformidade com o previsto, a FISCALIZAÇÃO reservar-se-á o direito de requisitar a modificação, a demolição com nova execução, a subs</w:t>
      </w:r>
      <w:r w:rsidR="00DC32DD">
        <w:rPr>
          <w:rFonts w:asciiTheme="minorHAnsi" w:eastAsia="Calibri" w:hAnsiTheme="minorHAnsi" w:cstheme="minorHAnsi"/>
          <w:sz w:val="22"/>
          <w:szCs w:val="22"/>
        </w:rPr>
        <w:t>ti</w:t>
      </w:r>
      <w:r w:rsidRPr="008303DC">
        <w:rPr>
          <w:rFonts w:asciiTheme="minorHAnsi" w:eastAsia="Calibri" w:hAnsiTheme="minorHAnsi" w:cstheme="minorHAnsi"/>
          <w:sz w:val="22"/>
          <w:szCs w:val="22"/>
        </w:rPr>
        <w:t>tuição da forma e com os materiais que melhor lhe convierem, sem que tal fato acarrete em solicitação de ressarcimento financeiro por parte da CONTRATADA, nem extensão de prazo para a conclusão da obra.</w:t>
      </w:r>
    </w:p>
    <w:p w:rsidR="005C63B5" w:rsidRPr="008303DC" w:rsidRDefault="005C63B5" w:rsidP="008303DC">
      <w:pPr>
        <w:tabs>
          <w:tab w:val="clear" w:pos="1701"/>
        </w:tabs>
        <w:suppressAutoHyphens w:val="0"/>
        <w:rPr>
          <w:rFonts w:asciiTheme="minorHAnsi" w:eastAsia="Calibri" w:hAnsiTheme="minorHAnsi" w:cstheme="minorHAnsi"/>
          <w:sz w:val="22"/>
          <w:szCs w:val="22"/>
        </w:rPr>
      </w:pPr>
    </w:p>
    <w:p w:rsidR="008303DC" w:rsidRDefault="008303DC" w:rsidP="008303DC">
      <w:pPr>
        <w:tabs>
          <w:tab w:val="clear" w:pos="1701"/>
        </w:tabs>
        <w:suppressAutoHyphens w:val="0"/>
        <w:rPr>
          <w:rFonts w:asciiTheme="minorHAnsi" w:eastAsia="Calibri" w:hAnsiTheme="minorHAnsi" w:cstheme="minorHAnsi"/>
          <w:sz w:val="22"/>
          <w:szCs w:val="22"/>
        </w:rPr>
      </w:pPr>
      <w:r w:rsidRPr="008303DC">
        <w:rPr>
          <w:rFonts w:asciiTheme="minorHAnsi" w:eastAsia="Calibri" w:hAnsiTheme="minorHAnsi" w:cstheme="minorHAnsi"/>
          <w:sz w:val="22"/>
          <w:szCs w:val="22"/>
        </w:rPr>
        <w:t>8.9 - A obra só se dará por concluída após o término de todas as etapas especificadas, re</w:t>
      </w:r>
      <w:r w:rsidR="00DC32DD">
        <w:rPr>
          <w:rFonts w:asciiTheme="minorHAnsi" w:eastAsia="Calibri" w:hAnsiTheme="minorHAnsi" w:cstheme="minorHAnsi"/>
          <w:sz w:val="22"/>
          <w:szCs w:val="22"/>
        </w:rPr>
        <w:t>ti</w:t>
      </w:r>
      <w:r w:rsidRPr="008303DC">
        <w:rPr>
          <w:rFonts w:asciiTheme="minorHAnsi" w:eastAsia="Calibri" w:hAnsiTheme="minorHAnsi" w:cstheme="minorHAnsi"/>
          <w:sz w:val="22"/>
          <w:szCs w:val="22"/>
        </w:rPr>
        <w:t>rada dos entulhos, completa limpeza de todas as áreas trabalhadas.</w:t>
      </w:r>
    </w:p>
    <w:p w:rsidR="005C63B5" w:rsidRPr="008303DC" w:rsidRDefault="005C63B5" w:rsidP="008303DC">
      <w:pPr>
        <w:tabs>
          <w:tab w:val="clear" w:pos="1701"/>
        </w:tabs>
        <w:suppressAutoHyphens w:val="0"/>
        <w:rPr>
          <w:rFonts w:asciiTheme="minorHAnsi" w:eastAsia="Calibri" w:hAnsiTheme="minorHAnsi" w:cstheme="minorHAnsi"/>
          <w:sz w:val="22"/>
          <w:szCs w:val="22"/>
        </w:rPr>
      </w:pPr>
    </w:p>
    <w:p w:rsidR="008303DC" w:rsidRDefault="008303DC" w:rsidP="008303DC">
      <w:pPr>
        <w:rPr>
          <w:rFonts w:asciiTheme="minorHAnsi" w:eastAsia="Calibri" w:hAnsiTheme="minorHAnsi" w:cstheme="minorHAnsi"/>
          <w:sz w:val="22"/>
          <w:szCs w:val="22"/>
        </w:rPr>
      </w:pPr>
      <w:r w:rsidRPr="008303DC">
        <w:rPr>
          <w:rFonts w:asciiTheme="minorHAnsi" w:eastAsia="Calibri" w:hAnsiTheme="minorHAnsi" w:cstheme="minorHAnsi"/>
          <w:sz w:val="22"/>
          <w:szCs w:val="22"/>
        </w:rPr>
        <w:t>8.10 - Até que seja no</w:t>
      </w:r>
      <w:r w:rsidR="00DC32DD">
        <w:rPr>
          <w:rFonts w:asciiTheme="minorHAnsi" w:eastAsia="Calibri" w:hAnsiTheme="minorHAnsi" w:cstheme="minorHAnsi"/>
          <w:sz w:val="22"/>
          <w:szCs w:val="22"/>
        </w:rPr>
        <w:t>ti</w:t>
      </w:r>
      <w:r w:rsidRPr="008303DC">
        <w:rPr>
          <w:rFonts w:asciiTheme="minorHAnsi" w:eastAsia="Calibri" w:hAnsiTheme="minorHAnsi" w:cstheme="minorHAnsi"/>
          <w:sz w:val="22"/>
          <w:szCs w:val="22"/>
        </w:rPr>
        <w:t>ficada pelo CONTRATANTE sobre a aceitação final dos serviços, a CONTRATADA será responsável pela conservação dos mesmos, e deverá tomar precauções para evitar prejuízos ou danos a quaisquer de suas partes, provocados pela ação de elementos estranhos ou qualquer outra causa, quer surjam da execução dos serviços, quer de sua não execução.</w:t>
      </w:r>
    </w:p>
    <w:p w:rsidR="005C63B5" w:rsidRPr="008303DC" w:rsidRDefault="005C63B5" w:rsidP="008303DC">
      <w:pPr>
        <w:rPr>
          <w:rFonts w:asciiTheme="minorHAnsi" w:eastAsia="Calibri" w:hAnsiTheme="minorHAnsi" w:cstheme="minorHAnsi"/>
          <w:sz w:val="22"/>
          <w:szCs w:val="22"/>
        </w:rPr>
      </w:pPr>
    </w:p>
    <w:p w:rsidR="008303DC" w:rsidRDefault="008303DC" w:rsidP="008303DC">
      <w:pPr>
        <w:tabs>
          <w:tab w:val="clear" w:pos="1701"/>
        </w:tabs>
        <w:suppressAutoHyphens w:val="0"/>
        <w:rPr>
          <w:rFonts w:asciiTheme="minorHAnsi" w:eastAsia="Calibri" w:hAnsiTheme="minorHAnsi" w:cstheme="minorHAnsi"/>
          <w:sz w:val="22"/>
          <w:szCs w:val="22"/>
        </w:rPr>
      </w:pPr>
      <w:r w:rsidRPr="008303DC">
        <w:rPr>
          <w:rFonts w:asciiTheme="minorHAnsi" w:eastAsia="Calibri" w:hAnsiTheme="minorHAnsi" w:cstheme="minorHAnsi"/>
          <w:sz w:val="22"/>
          <w:szCs w:val="22"/>
        </w:rPr>
        <w:t>8.11 - Ao dar por encerrado o seu trabalho, a CONTRATADA oficiará à FISCALIZAÇÃO solicitação de vistoria para entrega da obra. Após a realização desta vistoria, a FISCALIZAÇÃO lavrará TERMO DE RECEBIMENTO PROVISÓRIO onde assinalará as falhas que porventura ainda tenham ficado pendentes de solução. Estas falhas deverão estar sanadas quando da lavratura do TERMO DE RECEBIMENTO DEFINITIVO.</w:t>
      </w:r>
    </w:p>
    <w:p w:rsidR="005C63B5" w:rsidRPr="008303DC" w:rsidRDefault="005C63B5" w:rsidP="008303DC">
      <w:pPr>
        <w:tabs>
          <w:tab w:val="clear" w:pos="1701"/>
        </w:tabs>
        <w:suppressAutoHyphens w:val="0"/>
        <w:rPr>
          <w:rFonts w:asciiTheme="minorHAnsi" w:eastAsia="Calibri" w:hAnsiTheme="minorHAnsi" w:cstheme="minorHAnsi"/>
          <w:sz w:val="22"/>
          <w:szCs w:val="22"/>
        </w:rPr>
      </w:pPr>
    </w:p>
    <w:p w:rsidR="008303DC" w:rsidRDefault="008303DC" w:rsidP="008303DC">
      <w:pPr>
        <w:tabs>
          <w:tab w:val="clear" w:pos="1701"/>
        </w:tabs>
        <w:suppressAutoHyphens w:val="0"/>
        <w:rPr>
          <w:rFonts w:asciiTheme="minorHAnsi" w:eastAsia="Calibri" w:hAnsiTheme="minorHAnsi" w:cstheme="minorHAnsi"/>
          <w:sz w:val="22"/>
          <w:szCs w:val="22"/>
        </w:rPr>
      </w:pPr>
      <w:r w:rsidRPr="008303DC">
        <w:rPr>
          <w:rFonts w:asciiTheme="minorHAnsi" w:eastAsia="Calibri" w:hAnsiTheme="minorHAnsi" w:cstheme="minorHAnsi"/>
          <w:sz w:val="22"/>
          <w:szCs w:val="22"/>
        </w:rPr>
        <w:t>8.12 - A lavratura do TERMO DE RECEBIMENTO DEFINITIVO não exime a CONTRATADA, em qualquer época, das garan</w:t>
      </w:r>
      <w:r w:rsidR="00DC32DD">
        <w:rPr>
          <w:rFonts w:asciiTheme="minorHAnsi" w:eastAsia="Calibri" w:hAnsiTheme="minorHAnsi" w:cstheme="minorHAnsi"/>
          <w:sz w:val="22"/>
          <w:szCs w:val="22"/>
        </w:rPr>
        <w:t>ti</w:t>
      </w:r>
      <w:r w:rsidRPr="008303DC">
        <w:rPr>
          <w:rFonts w:asciiTheme="minorHAnsi" w:eastAsia="Calibri" w:hAnsiTheme="minorHAnsi" w:cstheme="minorHAnsi"/>
          <w:sz w:val="22"/>
          <w:szCs w:val="22"/>
        </w:rPr>
        <w:t>as concebidas e das responsabilidades assumidas em Contrato e por força das disposições legais em vigor (Lei 10.406/2002 – Código Civil), que definem um prazo de 05 (cinco) anos como garan</w:t>
      </w:r>
      <w:r w:rsidR="00DC32DD">
        <w:rPr>
          <w:rFonts w:asciiTheme="minorHAnsi" w:eastAsia="Calibri" w:hAnsiTheme="minorHAnsi" w:cstheme="minorHAnsi"/>
          <w:sz w:val="22"/>
          <w:szCs w:val="22"/>
        </w:rPr>
        <w:t>ti</w:t>
      </w:r>
      <w:r w:rsidRPr="008303DC">
        <w:rPr>
          <w:rFonts w:asciiTheme="minorHAnsi" w:eastAsia="Calibri" w:hAnsiTheme="minorHAnsi" w:cstheme="minorHAnsi"/>
          <w:sz w:val="22"/>
          <w:szCs w:val="22"/>
        </w:rPr>
        <w:t>a da obra.</w:t>
      </w:r>
    </w:p>
    <w:p w:rsidR="005C63B5" w:rsidRPr="008303DC" w:rsidRDefault="005C63B5" w:rsidP="008303DC">
      <w:pPr>
        <w:tabs>
          <w:tab w:val="clear" w:pos="1701"/>
        </w:tabs>
        <w:suppressAutoHyphens w:val="0"/>
        <w:rPr>
          <w:rFonts w:asciiTheme="minorHAnsi" w:eastAsia="Calibri" w:hAnsiTheme="minorHAnsi" w:cstheme="minorHAnsi"/>
          <w:sz w:val="22"/>
          <w:szCs w:val="22"/>
        </w:rPr>
      </w:pPr>
    </w:p>
    <w:p w:rsidR="008303DC" w:rsidRPr="005C63B5" w:rsidRDefault="008303DC" w:rsidP="008303DC">
      <w:pPr>
        <w:tabs>
          <w:tab w:val="clear" w:pos="1701"/>
        </w:tabs>
        <w:suppressAutoHyphens w:val="0"/>
        <w:rPr>
          <w:rFonts w:asciiTheme="minorHAnsi" w:eastAsia="Calibri" w:hAnsiTheme="minorHAnsi" w:cstheme="minorHAnsi"/>
          <w:b/>
          <w:sz w:val="22"/>
          <w:szCs w:val="22"/>
        </w:rPr>
      </w:pPr>
      <w:r w:rsidRPr="005C63B5">
        <w:rPr>
          <w:rFonts w:asciiTheme="minorHAnsi" w:eastAsia="Calibri" w:hAnsiTheme="minorHAnsi" w:cstheme="minorHAnsi"/>
          <w:b/>
          <w:sz w:val="22"/>
          <w:szCs w:val="22"/>
        </w:rPr>
        <w:t>9. CLÁUSULA NONA - DA VIGÊNCIA</w:t>
      </w:r>
    </w:p>
    <w:p w:rsidR="005C63B5" w:rsidRPr="008303DC" w:rsidRDefault="005C63B5" w:rsidP="008303DC">
      <w:pPr>
        <w:tabs>
          <w:tab w:val="clear" w:pos="1701"/>
        </w:tabs>
        <w:suppressAutoHyphens w:val="0"/>
        <w:rPr>
          <w:rFonts w:asciiTheme="minorHAnsi" w:eastAsia="Calibri" w:hAnsiTheme="minorHAnsi" w:cstheme="minorHAnsi"/>
          <w:sz w:val="22"/>
          <w:szCs w:val="22"/>
        </w:rPr>
      </w:pPr>
    </w:p>
    <w:p w:rsidR="008303DC" w:rsidRDefault="008303DC" w:rsidP="008303DC">
      <w:pPr>
        <w:tabs>
          <w:tab w:val="clear" w:pos="1701"/>
        </w:tabs>
        <w:suppressAutoHyphens w:val="0"/>
        <w:rPr>
          <w:rFonts w:asciiTheme="minorHAnsi" w:eastAsia="Calibri" w:hAnsiTheme="minorHAnsi" w:cstheme="minorHAnsi"/>
          <w:sz w:val="22"/>
          <w:szCs w:val="22"/>
        </w:rPr>
      </w:pPr>
      <w:r w:rsidRPr="008303DC">
        <w:rPr>
          <w:rFonts w:asciiTheme="minorHAnsi" w:eastAsia="Calibri" w:hAnsiTheme="minorHAnsi" w:cstheme="minorHAnsi"/>
          <w:sz w:val="22"/>
          <w:szCs w:val="22"/>
        </w:rPr>
        <w:t>9.1 - O presente Contrato terá vigência de 12 (doze) meses, contados a par</w:t>
      </w:r>
      <w:r w:rsidR="00E5061C">
        <w:rPr>
          <w:rFonts w:asciiTheme="minorHAnsi" w:eastAsia="Calibri" w:hAnsiTheme="minorHAnsi" w:cstheme="minorHAnsi"/>
          <w:sz w:val="22"/>
          <w:szCs w:val="22"/>
        </w:rPr>
        <w:t>ti</w:t>
      </w:r>
      <w:r w:rsidRPr="008303DC">
        <w:rPr>
          <w:rFonts w:asciiTheme="minorHAnsi" w:eastAsia="Calibri" w:hAnsiTheme="minorHAnsi" w:cstheme="minorHAnsi"/>
          <w:sz w:val="22"/>
          <w:szCs w:val="22"/>
        </w:rPr>
        <w:t>r da sua assinatura, podendo ser alterado ou prorrogado de acordo com a legislação vigente.</w:t>
      </w:r>
    </w:p>
    <w:p w:rsidR="005C63B5" w:rsidRPr="008303DC" w:rsidRDefault="005C63B5" w:rsidP="008303DC">
      <w:pPr>
        <w:tabs>
          <w:tab w:val="clear" w:pos="1701"/>
        </w:tabs>
        <w:suppressAutoHyphens w:val="0"/>
        <w:rPr>
          <w:rFonts w:asciiTheme="minorHAnsi" w:eastAsia="Calibri" w:hAnsiTheme="minorHAnsi" w:cstheme="minorHAnsi"/>
          <w:sz w:val="22"/>
          <w:szCs w:val="22"/>
        </w:rPr>
      </w:pPr>
    </w:p>
    <w:p w:rsidR="008303DC" w:rsidRPr="005C63B5" w:rsidRDefault="008303DC" w:rsidP="008303DC">
      <w:pPr>
        <w:tabs>
          <w:tab w:val="clear" w:pos="1701"/>
        </w:tabs>
        <w:suppressAutoHyphens w:val="0"/>
        <w:rPr>
          <w:rFonts w:asciiTheme="minorHAnsi" w:eastAsia="Calibri" w:hAnsiTheme="minorHAnsi" w:cstheme="minorHAnsi"/>
          <w:b/>
          <w:sz w:val="22"/>
          <w:szCs w:val="22"/>
        </w:rPr>
      </w:pPr>
      <w:r w:rsidRPr="005C63B5">
        <w:rPr>
          <w:rFonts w:asciiTheme="minorHAnsi" w:eastAsia="Calibri" w:hAnsiTheme="minorHAnsi" w:cstheme="minorHAnsi"/>
          <w:b/>
          <w:sz w:val="22"/>
          <w:szCs w:val="22"/>
        </w:rPr>
        <w:t>10. CLÁUSULA DÉCIMA – DA GESTÃO E FISCALIZAÇÃO CONTRATUAL</w:t>
      </w:r>
    </w:p>
    <w:p w:rsidR="005C63B5" w:rsidRPr="008303DC" w:rsidRDefault="005C63B5" w:rsidP="008303DC">
      <w:pPr>
        <w:tabs>
          <w:tab w:val="clear" w:pos="1701"/>
        </w:tabs>
        <w:suppressAutoHyphens w:val="0"/>
        <w:rPr>
          <w:rFonts w:asciiTheme="minorHAnsi" w:eastAsia="Calibri" w:hAnsiTheme="minorHAnsi" w:cstheme="minorHAnsi"/>
          <w:sz w:val="22"/>
          <w:szCs w:val="22"/>
        </w:rPr>
      </w:pPr>
    </w:p>
    <w:p w:rsidR="008303DC" w:rsidRDefault="008303DC" w:rsidP="008303DC">
      <w:pPr>
        <w:tabs>
          <w:tab w:val="clear" w:pos="1701"/>
        </w:tabs>
        <w:suppressAutoHyphens w:val="0"/>
        <w:rPr>
          <w:rFonts w:asciiTheme="minorHAnsi" w:eastAsia="Calibri" w:hAnsiTheme="minorHAnsi" w:cstheme="minorHAnsi"/>
          <w:sz w:val="22"/>
          <w:szCs w:val="22"/>
        </w:rPr>
      </w:pPr>
      <w:r w:rsidRPr="008303DC">
        <w:rPr>
          <w:rFonts w:asciiTheme="minorHAnsi" w:eastAsia="Calibri" w:hAnsiTheme="minorHAnsi" w:cstheme="minorHAnsi"/>
          <w:sz w:val="22"/>
          <w:szCs w:val="22"/>
        </w:rPr>
        <w:t xml:space="preserve">10.1. </w:t>
      </w:r>
      <w:r w:rsidR="005C63B5" w:rsidRPr="00F34DB4">
        <w:rPr>
          <w:rFonts w:asciiTheme="minorHAnsi" w:eastAsia="Calibri" w:hAnsiTheme="minorHAnsi" w:cstheme="minorHAnsi"/>
          <w:sz w:val="22"/>
          <w:szCs w:val="22"/>
        </w:rPr>
        <w:t>A fiscalização e execução do contrato serão acompanhadas por membro designado pela Portaria n° 001/2023-CCUEx, nos termos das disposições contidas nos Artigos 51 a 54 da Lei Estadual n° 17.928/2012 e Artigo 67 da Lei Federal n° 8.666/1993</w:t>
      </w:r>
      <w:r w:rsidRPr="008303DC">
        <w:rPr>
          <w:rFonts w:asciiTheme="minorHAnsi" w:eastAsia="Calibri" w:hAnsiTheme="minorHAnsi" w:cstheme="minorHAnsi"/>
          <w:sz w:val="22"/>
          <w:szCs w:val="22"/>
        </w:rPr>
        <w:t>.</w:t>
      </w:r>
    </w:p>
    <w:p w:rsidR="005C63B5" w:rsidRPr="008303DC" w:rsidRDefault="005C63B5" w:rsidP="008303DC">
      <w:pPr>
        <w:tabs>
          <w:tab w:val="clear" w:pos="1701"/>
        </w:tabs>
        <w:suppressAutoHyphens w:val="0"/>
        <w:rPr>
          <w:rFonts w:asciiTheme="minorHAnsi" w:eastAsia="Calibri" w:hAnsiTheme="minorHAnsi" w:cstheme="minorHAnsi"/>
          <w:sz w:val="22"/>
          <w:szCs w:val="22"/>
        </w:rPr>
      </w:pPr>
    </w:p>
    <w:p w:rsidR="008303DC" w:rsidRDefault="008303DC" w:rsidP="008303DC">
      <w:pPr>
        <w:tabs>
          <w:tab w:val="clear" w:pos="1701"/>
        </w:tabs>
        <w:suppressAutoHyphens w:val="0"/>
        <w:rPr>
          <w:rFonts w:asciiTheme="minorHAnsi" w:eastAsia="Calibri" w:hAnsiTheme="minorHAnsi" w:cstheme="minorHAnsi"/>
          <w:sz w:val="22"/>
          <w:szCs w:val="22"/>
        </w:rPr>
      </w:pPr>
      <w:r w:rsidRPr="008303DC">
        <w:rPr>
          <w:rFonts w:asciiTheme="minorHAnsi" w:eastAsia="Calibri" w:hAnsiTheme="minorHAnsi" w:cstheme="minorHAnsi"/>
          <w:sz w:val="22"/>
          <w:szCs w:val="22"/>
        </w:rPr>
        <w:t>10.2 A fiscalização e o acompanhamento do serviço por parte da Contratante não excluem ou reduzem a responsabilidade da Contratada.</w:t>
      </w:r>
    </w:p>
    <w:p w:rsidR="005C63B5" w:rsidRPr="008303DC" w:rsidRDefault="005C63B5" w:rsidP="008303DC">
      <w:pPr>
        <w:tabs>
          <w:tab w:val="clear" w:pos="1701"/>
        </w:tabs>
        <w:suppressAutoHyphens w:val="0"/>
        <w:rPr>
          <w:rFonts w:asciiTheme="minorHAnsi" w:eastAsia="Calibri" w:hAnsiTheme="minorHAnsi" w:cstheme="minorHAnsi"/>
          <w:sz w:val="22"/>
          <w:szCs w:val="22"/>
        </w:rPr>
      </w:pPr>
    </w:p>
    <w:p w:rsidR="008303DC" w:rsidRPr="005C63B5" w:rsidRDefault="008303DC" w:rsidP="008303DC">
      <w:pPr>
        <w:tabs>
          <w:tab w:val="clear" w:pos="1701"/>
        </w:tabs>
        <w:suppressAutoHyphens w:val="0"/>
        <w:rPr>
          <w:rFonts w:asciiTheme="minorHAnsi" w:eastAsia="Calibri" w:hAnsiTheme="minorHAnsi" w:cstheme="minorHAnsi"/>
          <w:b/>
          <w:sz w:val="22"/>
          <w:szCs w:val="22"/>
        </w:rPr>
      </w:pPr>
      <w:r w:rsidRPr="005C63B5">
        <w:rPr>
          <w:rFonts w:asciiTheme="minorHAnsi" w:eastAsia="Calibri" w:hAnsiTheme="minorHAnsi" w:cstheme="minorHAnsi"/>
          <w:b/>
          <w:sz w:val="22"/>
          <w:szCs w:val="22"/>
        </w:rPr>
        <w:lastRenderedPageBreak/>
        <w:t>11. CLÁUSULA DÉCIMA PRIMEIRA - DA CONCILIAÇÃO E MEDIAÇÃO</w:t>
      </w:r>
    </w:p>
    <w:p w:rsidR="005C63B5" w:rsidRPr="008303DC" w:rsidRDefault="005C63B5" w:rsidP="008303DC">
      <w:pPr>
        <w:tabs>
          <w:tab w:val="clear" w:pos="1701"/>
        </w:tabs>
        <w:suppressAutoHyphens w:val="0"/>
        <w:rPr>
          <w:rFonts w:asciiTheme="minorHAnsi" w:eastAsia="Calibri" w:hAnsiTheme="minorHAnsi" w:cstheme="minorHAnsi"/>
          <w:sz w:val="22"/>
          <w:szCs w:val="22"/>
        </w:rPr>
      </w:pPr>
    </w:p>
    <w:p w:rsidR="00FD594C" w:rsidRDefault="008303DC" w:rsidP="008303DC">
      <w:pPr>
        <w:rPr>
          <w:rFonts w:asciiTheme="minorHAnsi" w:eastAsia="Calibri" w:hAnsiTheme="minorHAnsi" w:cstheme="minorHAnsi"/>
          <w:sz w:val="22"/>
          <w:szCs w:val="22"/>
        </w:rPr>
      </w:pPr>
      <w:r w:rsidRPr="008303DC">
        <w:rPr>
          <w:rFonts w:asciiTheme="minorHAnsi" w:eastAsia="Calibri" w:hAnsiTheme="minorHAnsi" w:cstheme="minorHAnsi"/>
          <w:sz w:val="22"/>
          <w:szCs w:val="22"/>
        </w:rPr>
        <w:t xml:space="preserve">11.1 - </w:t>
      </w:r>
      <w:r w:rsidR="005C63B5" w:rsidRPr="00F34DB4">
        <w:rPr>
          <w:rFonts w:asciiTheme="minorHAnsi" w:eastAsia="Calibri" w:hAnsiTheme="minorHAnsi" w:cstheme="minorHAnsi"/>
          <w:sz w:val="22"/>
          <w:szCs w:val="22"/>
        </w:rPr>
        <w:t>A interpretação e aplicação dos termos contratuais serão regidas pelas leis brasileiras e o juízo da Comarca de Goiânia, Estado de Goiás, terá jurisdição e competência sobre qualquer controvérsia resultante deste contrato, constituindo assim, o foro de eleição, prevalecendo sobre qualquer outro,</w:t>
      </w:r>
      <w:r w:rsidR="005C63B5">
        <w:rPr>
          <w:rFonts w:asciiTheme="minorHAnsi" w:eastAsia="Calibri" w:hAnsiTheme="minorHAnsi" w:cstheme="minorHAnsi"/>
          <w:sz w:val="22"/>
          <w:szCs w:val="22"/>
        </w:rPr>
        <w:t xml:space="preserve"> por mais privilegiado que seja</w:t>
      </w:r>
      <w:r w:rsidRPr="008303DC">
        <w:rPr>
          <w:rFonts w:asciiTheme="minorHAnsi" w:eastAsia="Calibri" w:hAnsiTheme="minorHAnsi" w:cstheme="minorHAnsi"/>
          <w:sz w:val="22"/>
          <w:szCs w:val="22"/>
        </w:rPr>
        <w:t>.</w:t>
      </w:r>
    </w:p>
    <w:p w:rsidR="00F8387B" w:rsidRPr="00CA2958" w:rsidRDefault="004F4A64" w:rsidP="00EA0DE6">
      <w:pPr>
        <w:jc w:val="right"/>
        <w:rPr>
          <w:rFonts w:asciiTheme="minorHAnsi" w:eastAsia="Calibri" w:hAnsiTheme="minorHAnsi" w:cstheme="minorHAnsi"/>
          <w:sz w:val="22"/>
          <w:szCs w:val="22"/>
        </w:rPr>
      </w:pPr>
      <w:r w:rsidRPr="00CA2958">
        <w:rPr>
          <w:rFonts w:asciiTheme="minorHAnsi" w:eastAsia="Calibri" w:hAnsiTheme="minorHAnsi" w:cstheme="minorHAnsi"/>
          <w:sz w:val="22"/>
          <w:szCs w:val="22"/>
        </w:rPr>
        <w:t xml:space="preserve">Goiânia, </w:t>
      </w:r>
      <w:r w:rsidR="000C6F91" w:rsidRPr="00CA2958">
        <w:rPr>
          <w:rFonts w:asciiTheme="minorHAnsi" w:eastAsia="Calibri" w:hAnsiTheme="minorHAnsi" w:cstheme="minorHAnsi"/>
          <w:sz w:val="22"/>
          <w:szCs w:val="22"/>
        </w:rPr>
        <w:t>XX</w:t>
      </w:r>
      <w:r w:rsidRPr="00CA2958">
        <w:rPr>
          <w:rFonts w:asciiTheme="minorHAnsi" w:eastAsia="Calibri" w:hAnsiTheme="minorHAnsi" w:cstheme="minorHAnsi"/>
          <w:sz w:val="22"/>
          <w:szCs w:val="22"/>
        </w:rPr>
        <w:t xml:space="preserve"> de </w:t>
      </w:r>
      <w:r w:rsidR="000C6F91" w:rsidRPr="00CA2958">
        <w:rPr>
          <w:rFonts w:asciiTheme="minorHAnsi" w:eastAsia="Calibri" w:hAnsiTheme="minorHAnsi" w:cstheme="minorHAnsi"/>
          <w:sz w:val="22"/>
          <w:szCs w:val="22"/>
        </w:rPr>
        <w:t>XXXX</w:t>
      </w:r>
      <w:r w:rsidRPr="00CA2958">
        <w:rPr>
          <w:rFonts w:asciiTheme="minorHAnsi" w:eastAsia="Calibri" w:hAnsiTheme="minorHAnsi" w:cstheme="minorHAnsi"/>
          <w:sz w:val="22"/>
          <w:szCs w:val="22"/>
        </w:rPr>
        <w:t xml:space="preserve"> de 202</w:t>
      </w:r>
      <w:r w:rsidR="008204F9" w:rsidRPr="00CA2958">
        <w:rPr>
          <w:rFonts w:asciiTheme="minorHAnsi" w:eastAsia="Calibri" w:hAnsiTheme="minorHAnsi" w:cstheme="minorHAnsi"/>
          <w:sz w:val="22"/>
          <w:szCs w:val="22"/>
        </w:rPr>
        <w:t>3</w:t>
      </w:r>
      <w:r w:rsidRPr="00CA2958">
        <w:rPr>
          <w:rFonts w:asciiTheme="minorHAnsi" w:eastAsia="Calibri" w:hAnsiTheme="minorHAnsi" w:cstheme="minorHAnsi"/>
          <w:sz w:val="22"/>
          <w:szCs w:val="22"/>
        </w:rPr>
        <w:t>.</w:t>
      </w:r>
    </w:p>
    <w:p w:rsidR="00F8387B" w:rsidRPr="00CA2958" w:rsidRDefault="00F8387B">
      <w:pPr>
        <w:rPr>
          <w:rFonts w:asciiTheme="minorHAnsi" w:eastAsia="Calibri" w:hAnsiTheme="minorHAnsi" w:cstheme="minorHAnsi"/>
          <w:sz w:val="22"/>
          <w:szCs w:val="22"/>
        </w:rPr>
      </w:pPr>
    </w:p>
    <w:p w:rsidR="00F8387B" w:rsidRPr="00CA2958" w:rsidRDefault="004F4A64">
      <w:pPr>
        <w:rPr>
          <w:rFonts w:asciiTheme="minorHAnsi" w:eastAsia="Calibri" w:hAnsiTheme="minorHAnsi" w:cstheme="minorHAnsi"/>
          <w:sz w:val="22"/>
          <w:szCs w:val="22"/>
        </w:rPr>
      </w:pPr>
      <w:r w:rsidRPr="00CA2958">
        <w:rPr>
          <w:rFonts w:asciiTheme="minorHAnsi" w:eastAsia="Calibri" w:hAnsiTheme="minorHAnsi" w:cstheme="minorHAnsi"/>
          <w:sz w:val="22"/>
          <w:szCs w:val="22"/>
        </w:rPr>
        <w:t>_________________________________</w:t>
      </w:r>
    </w:p>
    <w:p w:rsidR="00F8387B" w:rsidRPr="00CA2958" w:rsidRDefault="00F8387B">
      <w:pPr>
        <w:rPr>
          <w:rFonts w:asciiTheme="minorHAnsi" w:eastAsia="Calibri" w:hAnsiTheme="minorHAnsi" w:cstheme="minorHAnsi"/>
          <w:sz w:val="22"/>
          <w:szCs w:val="22"/>
        </w:rPr>
      </w:pPr>
    </w:p>
    <w:p w:rsidR="00F8387B" w:rsidRPr="00CA2958" w:rsidRDefault="004F4A64">
      <w:pPr>
        <w:rPr>
          <w:rFonts w:asciiTheme="minorHAnsi" w:eastAsia="Calibri" w:hAnsiTheme="minorHAnsi" w:cstheme="minorHAnsi"/>
          <w:sz w:val="22"/>
          <w:szCs w:val="22"/>
        </w:rPr>
      </w:pPr>
      <w:r w:rsidRPr="00CA2958">
        <w:rPr>
          <w:rFonts w:asciiTheme="minorHAnsi" w:eastAsia="Calibri" w:hAnsiTheme="minorHAnsi" w:cstheme="minorHAnsi"/>
          <w:sz w:val="22"/>
          <w:szCs w:val="22"/>
        </w:rPr>
        <w:t xml:space="preserve">Presidente da UEx </w:t>
      </w:r>
      <w:r w:rsidR="00021C49">
        <w:rPr>
          <w:rFonts w:asciiTheme="minorHAnsi" w:eastAsia="Calibri" w:hAnsiTheme="minorHAnsi" w:cstheme="minorHAnsi"/>
          <w:sz w:val="22"/>
          <w:szCs w:val="22"/>
        </w:rPr>
        <w:t>DO INSTITUTO DE IDENTIFICAÇÃO</w:t>
      </w:r>
    </w:p>
    <w:p w:rsidR="00F8387B" w:rsidRPr="00CA2958" w:rsidRDefault="00F8387B">
      <w:pPr>
        <w:rPr>
          <w:rFonts w:asciiTheme="minorHAnsi" w:eastAsia="Calibri" w:hAnsiTheme="minorHAnsi" w:cstheme="minorHAnsi"/>
          <w:sz w:val="22"/>
          <w:szCs w:val="22"/>
        </w:rPr>
      </w:pPr>
    </w:p>
    <w:p w:rsidR="00F8387B" w:rsidRPr="00CA2958" w:rsidRDefault="004F4A64">
      <w:pPr>
        <w:rPr>
          <w:rFonts w:asciiTheme="minorHAnsi" w:eastAsia="Calibri" w:hAnsiTheme="minorHAnsi" w:cstheme="minorHAnsi"/>
          <w:sz w:val="22"/>
          <w:szCs w:val="22"/>
        </w:rPr>
      </w:pPr>
      <w:r w:rsidRPr="00CA2958">
        <w:rPr>
          <w:rFonts w:asciiTheme="minorHAnsi" w:eastAsia="Calibri" w:hAnsiTheme="minorHAnsi" w:cstheme="minorHAnsi"/>
          <w:sz w:val="22"/>
          <w:szCs w:val="22"/>
        </w:rPr>
        <w:t>____________________________________</w:t>
      </w:r>
    </w:p>
    <w:p w:rsidR="00F8387B" w:rsidRPr="00CA2958" w:rsidRDefault="004F4A64">
      <w:pPr>
        <w:rPr>
          <w:rFonts w:asciiTheme="minorHAnsi" w:eastAsia="Calibri" w:hAnsiTheme="minorHAnsi" w:cstheme="minorHAnsi"/>
          <w:sz w:val="22"/>
          <w:szCs w:val="22"/>
        </w:rPr>
      </w:pPr>
      <w:r w:rsidRPr="00CA2958">
        <w:rPr>
          <w:rFonts w:asciiTheme="minorHAnsi" w:eastAsia="Calibri" w:hAnsiTheme="minorHAnsi" w:cstheme="minorHAnsi"/>
          <w:sz w:val="22"/>
          <w:szCs w:val="22"/>
        </w:rPr>
        <w:t>Contratada ou representada da contratada</w:t>
      </w:r>
    </w:p>
    <w:p w:rsidR="00F8387B" w:rsidRPr="00CA2958" w:rsidRDefault="00EA0DE6">
      <w:pPr>
        <w:pStyle w:val="Ttulo1"/>
        <w:rPr>
          <w:rFonts w:asciiTheme="minorHAnsi" w:eastAsia="Calibri" w:hAnsiTheme="minorHAnsi" w:cstheme="minorHAnsi"/>
          <w:b/>
          <w:sz w:val="22"/>
          <w:szCs w:val="22"/>
        </w:rPr>
      </w:pPr>
      <w:r>
        <w:rPr>
          <w:rFonts w:asciiTheme="minorHAnsi" w:eastAsia="Calibri" w:hAnsiTheme="minorHAnsi" w:cstheme="minorHAnsi"/>
          <w:b/>
          <w:sz w:val="22"/>
          <w:szCs w:val="22"/>
        </w:rPr>
        <w:t>ANEXO XIV</w:t>
      </w:r>
    </w:p>
    <w:p w:rsidR="00F8387B" w:rsidRPr="00CA2958" w:rsidRDefault="004F4A64">
      <w:pPr>
        <w:pStyle w:val="Ttulo1"/>
        <w:rPr>
          <w:rFonts w:asciiTheme="minorHAnsi" w:eastAsia="Calibri" w:hAnsiTheme="minorHAnsi" w:cstheme="minorHAnsi"/>
          <w:b/>
          <w:sz w:val="22"/>
          <w:szCs w:val="22"/>
        </w:rPr>
      </w:pPr>
      <w:r w:rsidRPr="00CA2958">
        <w:rPr>
          <w:rFonts w:asciiTheme="minorHAnsi" w:eastAsia="Calibri" w:hAnsiTheme="minorHAnsi" w:cstheme="minorHAnsi"/>
          <w:b/>
          <w:sz w:val="22"/>
          <w:szCs w:val="22"/>
        </w:rPr>
        <w:t>CARTA DE APRESENTAÇÃO DA DOCUMENTAÇÃO</w:t>
      </w:r>
    </w:p>
    <w:p w:rsidR="00F8387B" w:rsidRPr="00CA2958" w:rsidRDefault="00F8387B">
      <w:pPr>
        <w:rPr>
          <w:rFonts w:asciiTheme="minorHAnsi" w:eastAsia="Calibri" w:hAnsiTheme="minorHAnsi" w:cstheme="minorHAnsi"/>
          <w:b/>
          <w:sz w:val="22"/>
          <w:szCs w:val="22"/>
        </w:rPr>
      </w:pPr>
    </w:p>
    <w:p w:rsidR="00F8387B" w:rsidRPr="00CA2958" w:rsidRDefault="00F8387B">
      <w:pPr>
        <w:rPr>
          <w:rFonts w:asciiTheme="minorHAnsi" w:eastAsia="Calibri" w:hAnsiTheme="minorHAnsi" w:cstheme="minorHAnsi"/>
          <w:sz w:val="22"/>
          <w:szCs w:val="22"/>
        </w:rPr>
      </w:pPr>
    </w:p>
    <w:p w:rsidR="00F8387B" w:rsidRPr="00CA2958" w:rsidRDefault="004F4A64">
      <w:pPr>
        <w:rPr>
          <w:rFonts w:asciiTheme="minorHAnsi" w:hAnsiTheme="minorHAnsi" w:cstheme="minorHAnsi"/>
          <w:sz w:val="22"/>
          <w:szCs w:val="22"/>
        </w:rPr>
      </w:pPr>
      <w:bookmarkStart w:id="1" w:name="_heading=h.30j0zll" w:colFirst="0" w:colLast="0"/>
      <w:bookmarkEnd w:id="1"/>
      <w:r w:rsidRPr="00CA2958">
        <w:rPr>
          <w:rFonts w:asciiTheme="minorHAnsi" w:eastAsia="Calibri" w:hAnsiTheme="minorHAnsi" w:cstheme="minorHAnsi"/>
          <w:sz w:val="22"/>
          <w:szCs w:val="22"/>
        </w:rPr>
        <w:t>Data:      </w:t>
      </w:r>
    </w:p>
    <w:p w:rsidR="00F8387B" w:rsidRPr="00CA2958" w:rsidRDefault="004F4A64">
      <w:pPr>
        <w:rPr>
          <w:rFonts w:asciiTheme="minorHAnsi" w:eastAsia="Calibri" w:hAnsiTheme="minorHAnsi" w:cstheme="minorHAnsi"/>
          <w:sz w:val="22"/>
          <w:szCs w:val="22"/>
        </w:rPr>
      </w:pPr>
      <w:r w:rsidRPr="00CA2958">
        <w:rPr>
          <w:rFonts w:asciiTheme="minorHAnsi" w:eastAsia="Calibri" w:hAnsiTheme="minorHAnsi" w:cstheme="minorHAnsi"/>
          <w:sz w:val="22"/>
          <w:szCs w:val="22"/>
        </w:rPr>
        <w:t>Carta Convite n.º 01/20</w:t>
      </w:r>
      <w:r w:rsidR="00E94CDF" w:rsidRPr="00CA2958">
        <w:rPr>
          <w:rFonts w:asciiTheme="minorHAnsi" w:eastAsia="Calibri" w:hAnsiTheme="minorHAnsi" w:cstheme="minorHAnsi"/>
          <w:sz w:val="22"/>
          <w:szCs w:val="22"/>
        </w:rPr>
        <w:t>2</w:t>
      </w:r>
      <w:r w:rsidR="008204F9" w:rsidRPr="00CA2958">
        <w:rPr>
          <w:rFonts w:asciiTheme="minorHAnsi" w:eastAsia="Calibri" w:hAnsiTheme="minorHAnsi" w:cstheme="minorHAnsi"/>
          <w:sz w:val="22"/>
          <w:szCs w:val="22"/>
        </w:rPr>
        <w:t>3</w:t>
      </w:r>
    </w:p>
    <w:p w:rsidR="00F8387B" w:rsidRPr="00CA2958" w:rsidRDefault="004F4A64">
      <w:pPr>
        <w:rPr>
          <w:rFonts w:asciiTheme="minorHAnsi" w:hAnsiTheme="minorHAnsi" w:cstheme="minorHAnsi"/>
          <w:sz w:val="22"/>
          <w:szCs w:val="22"/>
        </w:rPr>
      </w:pPr>
      <w:bookmarkStart w:id="2" w:name="_heading=h.1fob9te" w:colFirst="0" w:colLast="0"/>
      <w:bookmarkEnd w:id="2"/>
      <w:r w:rsidRPr="00CA2958">
        <w:rPr>
          <w:rFonts w:asciiTheme="minorHAnsi" w:eastAsia="Calibri" w:hAnsiTheme="minorHAnsi" w:cstheme="minorHAnsi"/>
          <w:sz w:val="22"/>
          <w:szCs w:val="22"/>
        </w:rPr>
        <w:t>À ___(Entidade de Licitação)___</w:t>
      </w:r>
    </w:p>
    <w:p w:rsidR="00F8387B" w:rsidRPr="00CA2958" w:rsidRDefault="00F8387B">
      <w:pPr>
        <w:rPr>
          <w:rFonts w:asciiTheme="minorHAnsi" w:eastAsia="Calibri" w:hAnsiTheme="minorHAnsi" w:cstheme="minorHAnsi"/>
          <w:sz w:val="22"/>
          <w:szCs w:val="22"/>
        </w:rPr>
      </w:pPr>
    </w:p>
    <w:p w:rsidR="00F8387B" w:rsidRPr="00CA2958" w:rsidRDefault="00F8387B">
      <w:pPr>
        <w:rPr>
          <w:rFonts w:asciiTheme="minorHAnsi" w:eastAsia="Calibri" w:hAnsiTheme="minorHAnsi" w:cstheme="minorHAnsi"/>
          <w:sz w:val="22"/>
          <w:szCs w:val="22"/>
        </w:rPr>
      </w:pPr>
    </w:p>
    <w:p w:rsidR="00F8387B" w:rsidRPr="00CA2958" w:rsidRDefault="004F4A64">
      <w:pPr>
        <w:rPr>
          <w:rFonts w:asciiTheme="minorHAnsi" w:eastAsia="Calibri" w:hAnsiTheme="minorHAnsi" w:cstheme="minorHAnsi"/>
          <w:sz w:val="22"/>
          <w:szCs w:val="22"/>
        </w:rPr>
      </w:pPr>
      <w:r w:rsidRPr="00CA2958">
        <w:rPr>
          <w:rFonts w:asciiTheme="minorHAnsi" w:eastAsia="Calibri" w:hAnsiTheme="minorHAnsi" w:cstheme="minorHAnsi"/>
          <w:sz w:val="22"/>
          <w:szCs w:val="22"/>
        </w:rPr>
        <w:t>Prezados Senhores,</w:t>
      </w:r>
    </w:p>
    <w:p w:rsidR="00F8387B" w:rsidRPr="00CA2958" w:rsidRDefault="00F8387B">
      <w:pPr>
        <w:rPr>
          <w:rFonts w:asciiTheme="minorHAnsi" w:eastAsia="Calibri" w:hAnsiTheme="minorHAnsi" w:cstheme="minorHAnsi"/>
          <w:sz w:val="22"/>
          <w:szCs w:val="22"/>
        </w:rPr>
      </w:pPr>
    </w:p>
    <w:p w:rsidR="00F8387B" w:rsidRPr="00CA2958" w:rsidRDefault="004F4A64">
      <w:pPr>
        <w:rPr>
          <w:rFonts w:asciiTheme="minorHAnsi" w:hAnsiTheme="minorHAnsi" w:cstheme="minorHAnsi"/>
          <w:sz w:val="22"/>
          <w:szCs w:val="22"/>
        </w:rPr>
      </w:pPr>
      <w:bookmarkStart w:id="3" w:name="_heading=h.3znysh7" w:colFirst="0" w:colLast="0"/>
      <w:bookmarkEnd w:id="3"/>
      <w:r w:rsidRPr="00CA2958">
        <w:rPr>
          <w:rFonts w:asciiTheme="minorHAnsi" w:eastAsia="Calibri" w:hAnsiTheme="minorHAnsi" w:cstheme="minorHAnsi"/>
          <w:sz w:val="22"/>
          <w:szCs w:val="22"/>
        </w:rPr>
        <w:t>___(nome da empresa)___, CNPJ/MF n.º      , sediada ___(endereço completo)___, tendo examinado o Edital, vem apresentar a presente documentação para execução dos serviços nele referidos.</w:t>
      </w:r>
    </w:p>
    <w:p w:rsidR="00F8387B" w:rsidRPr="00CA2958" w:rsidRDefault="004F4A64">
      <w:pPr>
        <w:rPr>
          <w:rFonts w:asciiTheme="minorHAnsi" w:eastAsia="Calibri" w:hAnsiTheme="minorHAnsi" w:cstheme="minorHAnsi"/>
          <w:sz w:val="22"/>
          <w:szCs w:val="22"/>
        </w:rPr>
      </w:pPr>
      <w:r w:rsidRPr="00CA2958">
        <w:rPr>
          <w:rFonts w:asciiTheme="minorHAnsi" w:eastAsia="Calibri" w:hAnsiTheme="minorHAnsi" w:cstheme="minorHAnsi"/>
          <w:sz w:val="22"/>
          <w:szCs w:val="22"/>
        </w:rPr>
        <w:t>Desta forma DECLARAMOS na forma da Lei o que segue abaixo:</w:t>
      </w:r>
    </w:p>
    <w:p w:rsidR="00F8387B" w:rsidRPr="00CA2958" w:rsidRDefault="00F8387B">
      <w:pPr>
        <w:rPr>
          <w:rFonts w:asciiTheme="minorHAnsi" w:eastAsia="Calibri" w:hAnsiTheme="minorHAnsi" w:cstheme="minorHAnsi"/>
          <w:sz w:val="22"/>
          <w:szCs w:val="22"/>
        </w:rPr>
      </w:pPr>
    </w:p>
    <w:p w:rsidR="00F8387B" w:rsidRPr="00CA2958" w:rsidRDefault="004F4A64">
      <w:pPr>
        <w:rPr>
          <w:rFonts w:asciiTheme="minorHAnsi" w:eastAsia="Calibri" w:hAnsiTheme="minorHAnsi" w:cstheme="minorHAnsi"/>
          <w:sz w:val="22"/>
          <w:szCs w:val="22"/>
        </w:rPr>
      </w:pPr>
      <w:r w:rsidRPr="00CA2958">
        <w:rPr>
          <w:rFonts w:asciiTheme="minorHAnsi" w:eastAsia="Calibri" w:hAnsiTheme="minorHAnsi" w:cstheme="minorHAnsi"/>
          <w:sz w:val="22"/>
          <w:szCs w:val="22"/>
        </w:rPr>
        <w:t>Que o profissional detentor do(s) atestado(s) de responsabilidade técnica apresentado em nossa documentação para este edital, será, obrigatoriamente, o Responsável Técnico que acompanhará a execução da obra dispensando, conforme cronograma físico-financeiro e demais condições previstas nesta licitação, a quantidade de visitas técnicas proporcionalmente distribuídas durante a execução dos serviços, caso esta empresa seja a vencedora desta licitação;</w:t>
      </w:r>
    </w:p>
    <w:p w:rsidR="00F8387B" w:rsidRPr="00CA2958" w:rsidRDefault="004F4A64">
      <w:pPr>
        <w:rPr>
          <w:rFonts w:asciiTheme="minorHAnsi" w:eastAsia="Calibri" w:hAnsiTheme="minorHAnsi" w:cstheme="minorHAnsi"/>
          <w:sz w:val="22"/>
          <w:szCs w:val="22"/>
        </w:rPr>
      </w:pPr>
      <w:r w:rsidRPr="00CA2958">
        <w:rPr>
          <w:rFonts w:asciiTheme="minorHAnsi" w:eastAsia="Calibri" w:hAnsiTheme="minorHAnsi" w:cstheme="minorHAnsi"/>
          <w:sz w:val="22"/>
          <w:szCs w:val="22"/>
        </w:rPr>
        <w:t>Que seu responsável, vistoriou as dependências do local objeto de execução dos serviços, conforme declaração de vistoria assinado pelo mesmo tomando ciência das dificuldades porventura existentes;</w:t>
      </w:r>
    </w:p>
    <w:p w:rsidR="00F8387B" w:rsidRPr="00CA2958" w:rsidRDefault="004F4A64">
      <w:pPr>
        <w:rPr>
          <w:rFonts w:asciiTheme="minorHAnsi" w:eastAsia="Calibri" w:hAnsiTheme="minorHAnsi" w:cstheme="minorHAnsi"/>
          <w:sz w:val="22"/>
          <w:szCs w:val="22"/>
        </w:rPr>
      </w:pPr>
      <w:r w:rsidRPr="00CA2958">
        <w:rPr>
          <w:rFonts w:asciiTheme="minorHAnsi" w:eastAsia="Calibri" w:hAnsiTheme="minorHAnsi" w:cstheme="minorHAnsi"/>
          <w:sz w:val="22"/>
          <w:szCs w:val="22"/>
        </w:rPr>
        <w:t>Que até a presente data inexistem fatos impeditivos para sua habilitação no presente processo licitatório, assim como que está ciente da obrigatoriedade de declarar ocorrências posteriores;</w:t>
      </w:r>
    </w:p>
    <w:p w:rsidR="00F8387B" w:rsidRPr="00CA2958" w:rsidRDefault="004F4A64">
      <w:pPr>
        <w:rPr>
          <w:rFonts w:asciiTheme="minorHAnsi" w:eastAsia="Calibri" w:hAnsiTheme="minorHAnsi" w:cstheme="minorHAnsi"/>
          <w:sz w:val="22"/>
          <w:szCs w:val="22"/>
        </w:rPr>
      </w:pPr>
      <w:r w:rsidRPr="00CA2958">
        <w:rPr>
          <w:rFonts w:asciiTheme="minorHAnsi" w:eastAsia="Calibri" w:hAnsiTheme="minorHAnsi" w:cstheme="minorHAnsi"/>
          <w:sz w:val="22"/>
          <w:szCs w:val="22"/>
        </w:rPr>
        <w:t>Que não mantém em seu quadro de pessoal menores de 18 (dezoito anos) em horário noturno de trabalho ou em serviços perigosos ou insalubres, não possuindo ainda, qualquer trabalho de menores de 16 (dezesseis) anos, salvo na condição de aprendiz, a partir de 14 (quatorze) anos;</w:t>
      </w:r>
    </w:p>
    <w:p w:rsidR="00F8387B" w:rsidRPr="00CA2958" w:rsidRDefault="004F4A64">
      <w:pPr>
        <w:rPr>
          <w:rFonts w:asciiTheme="minorHAnsi" w:eastAsia="Calibri" w:hAnsiTheme="minorHAnsi" w:cstheme="minorHAnsi"/>
          <w:sz w:val="22"/>
          <w:szCs w:val="22"/>
        </w:rPr>
      </w:pPr>
      <w:r w:rsidRPr="00CA2958">
        <w:rPr>
          <w:rFonts w:asciiTheme="minorHAnsi" w:eastAsia="Calibri" w:hAnsiTheme="minorHAnsi" w:cstheme="minorHAnsi"/>
          <w:sz w:val="22"/>
          <w:szCs w:val="22"/>
        </w:rPr>
        <w:t>Que está de acordo e acata todas as condições previstas neste Edital, bem como às constantes do termo de sujeição do Edital, conforme Anexo.</w:t>
      </w:r>
    </w:p>
    <w:p w:rsidR="00F8387B" w:rsidRPr="00CA2958" w:rsidRDefault="004F4A64">
      <w:pPr>
        <w:rPr>
          <w:rFonts w:asciiTheme="minorHAnsi" w:eastAsia="Calibri" w:hAnsiTheme="minorHAnsi" w:cstheme="minorHAnsi"/>
          <w:sz w:val="22"/>
          <w:szCs w:val="22"/>
        </w:rPr>
      </w:pPr>
      <w:r w:rsidRPr="00CA2958">
        <w:rPr>
          <w:rFonts w:asciiTheme="minorHAnsi" w:eastAsia="Calibri" w:hAnsiTheme="minorHAnsi" w:cstheme="minorHAnsi"/>
          <w:sz w:val="22"/>
          <w:szCs w:val="22"/>
        </w:rPr>
        <w:t>A documentação para esta licitação constituirá em um compromisso de nossa parte, observadas as condições do Edital.</w:t>
      </w:r>
    </w:p>
    <w:p w:rsidR="00F8387B" w:rsidRPr="00CA2958" w:rsidRDefault="00F8387B">
      <w:pPr>
        <w:rPr>
          <w:rFonts w:asciiTheme="minorHAnsi" w:eastAsia="Calibri" w:hAnsiTheme="minorHAnsi" w:cstheme="minorHAnsi"/>
          <w:sz w:val="22"/>
          <w:szCs w:val="22"/>
        </w:rPr>
      </w:pPr>
    </w:p>
    <w:p w:rsidR="00F8387B" w:rsidRPr="00CA2958" w:rsidRDefault="004F4A64">
      <w:pPr>
        <w:rPr>
          <w:rFonts w:asciiTheme="minorHAnsi" w:hAnsiTheme="minorHAnsi" w:cstheme="minorHAnsi"/>
          <w:sz w:val="22"/>
          <w:szCs w:val="22"/>
        </w:rPr>
      </w:pPr>
      <w:bookmarkStart w:id="4" w:name="_heading=h.2et92p0" w:colFirst="0" w:colLast="0"/>
      <w:bookmarkEnd w:id="4"/>
      <w:r w:rsidRPr="00CA2958">
        <w:rPr>
          <w:rFonts w:asciiTheme="minorHAnsi" w:eastAsia="Calibri" w:hAnsiTheme="minorHAnsi" w:cstheme="minorHAnsi"/>
          <w:sz w:val="22"/>
          <w:szCs w:val="22"/>
        </w:rPr>
        <w:t>Local, aos      dias de      de     .</w:t>
      </w:r>
    </w:p>
    <w:p w:rsidR="00F8387B" w:rsidRPr="00CA2958" w:rsidRDefault="00F8387B">
      <w:pPr>
        <w:rPr>
          <w:rFonts w:asciiTheme="minorHAnsi" w:eastAsia="Calibri" w:hAnsiTheme="minorHAnsi" w:cstheme="minorHAnsi"/>
          <w:sz w:val="22"/>
          <w:szCs w:val="22"/>
        </w:rPr>
      </w:pPr>
    </w:p>
    <w:p w:rsidR="00F8387B" w:rsidRPr="00CA2958" w:rsidRDefault="00F8387B">
      <w:pPr>
        <w:rPr>
          <w:rFonts w:asciiTheme="minorHAnsi" w:eastAsia="Calibri" w:hAnsiTheme="minorHAnsi" w:cstheme="minorHAnsi"/>
          <w:sz w:val="22"/>
          <w:szCs w:val="22"/>
        </w:rPr>
      </w:pPr>
    </w:p>
    <w:p w:rsidR="00F8387B" w:rsidRPr="00CA2958" w:rsidRDefault="00F8387B">
      <w:pPr>
        <w:rPr>
          <w:rFonts w:asciiTheme="minorHAnsi" w:eastAsia="Calibri" w:hAnsiTheme="minorHAnsi" w:cstheme="minorHAnsi"/>
          <w:sz w:val="22"/>
          <w:szCs w:val="22"/>
        </w:rPr>
      </w:pPr>
    </w:p>
    <w:p w:rsidR="00F8387B" w:rsidRPr="00CA2958" w:rsidRDefault="00F8387B">
      <w:pPr>
        <w:rPr>
          <w:rFonts w:asciiTheme="minorHAnsi" w:eastAsia="Calibri" w:hAnsiTheme="minorHAnsi" w:cstheme="minorHAnsi"/>
          <w:sz w:val="22"/>
          <w:szCs w:val="22"/>
        </w:rPr>
      </w:pPr>
    </w:p>
    <w:p w:rsidR="00F8387B" w:rsidRPr="00CA2958" w:rsidRDefault="004F4A64">
      <w:pPr>
        <w:rPr>
          <w:rFonts w:asciiTheme="minorHAnsi" w:eastAsia="Calibri" w:hAnsiTheme="minorHAnsi" w:cstheme="minorHAnsi"/>
          <w:sz w:val="22"/>
          <w:szCs w:val="22"/>
        </w:rPr>
      </w:pPr>
      <w:r w:rsidRPr="00CA2958">
        <w:rPr>
          <w:rFonts w:asciiTheme="minorHAnsi" w:eastAsia="Calibri" w:hAnsiTheme="minorHAnsi" w:cstheme="minorHAnsi"/>
          <w:sz w:val="22"/>
          <w:szCs w:val="22"/>
        </w:rPr>
        <w:t>_______________________________________________________________</w:t>
      </w:r>
    </w:p>
    <w:p w:rsidR="00F8387B" w:rsidRPr="00CA2958" w:rsidRDefault="004F4A64">
      <w:pPr>
        <w:rPr>
          <w:rFonts w:asciiTheme="minorHAnsi" w:eastAsia="Calibri" w:hAnsiTheme="minorHAnsi" w:cstheme="minorHAnsi"/>
          <w:sz w:val="22"/>
          <w:szCs w:val="22"/>
        </w:rPr>
      </w:pPr>
      <w:r w:rsidRPr="00CA2958">
        <w:rPr>
          <w:rFonts w:asciiTheme="minorHAnsi" w:eastAsia="Calibri" w:hAnsiTheme="minorHAnsi" w:cstheme="minorHAnsi"/>
          <w:sz w:val="22"/>
          <w:szCs w:val="22"/>
        </w:rPr>
        <w:t>Carimbo, nome e assinatura do Responsável Legal da Empresa, com poderes para tal investidura</w:t>
      </w:r>
    </w:p>
    <w:p w:rsidR="00F8387B" w:rsidRPr="00CA2958" w:rsidRDefault="00F8387B">
      <w:pPr>
        <w:rPr>
          <w:rFonts w:asciiTheme="minorHAnsi" w:eastAsia="Calibri" w:hAnsiTheme="minorHAnsi" w:cstheme="minorHAnsi"/>
          <w:sz w:val="22"/>
          <w:szCs w:val="22"/>
        </w:rPr>
      </w:pPr>
    </w:p>
    <w:p w:rsidR="00F8387B" w:rsidRPr="00CA2958" w:rsidRDefault="00F8387B">
      <w:pPr>
        <w:rPr>
          <w:rFonts w:asciiTheme="minorHAnsi" w:eastAsia="Calibri" w:hAnsiTheme="minorHAnsi" w:cstheme="minorHAnsi"/>
          <w:sz w:val="22"/>
          <w:szCs w:val="22"/>
        </w:rPr>
      </w:pPr>
    </w:p>
    <w:p w:rsidR="00F8387B" w:rsidRPr="00CA2958" w:rsidRDefault="00F8387B">
      <w:pPr>
        <w:rPr>
          <w:rFonts w:asciiTheme="minorHAnsi" w:eastAsia="Calibri" w:hAnsiTheme="minorHAnsi" w:cstheme="minorHAnsi"/>
          <w:color w:val="FF0000"/>
          <w:sz w:val="22"/>
          <w:szCs w:val="22"/>
        </w:rPr>
      </w:pPr>
    </w:p>
    <w:p w:rsidR="009D5029" w:rsidRPr="00CA2958" w:rsidRDefault="009D5029">
      <w:pPr>
        <w:rPr>
          <w:rFonts w:asciiTheme="minorHAnsi" w:eastAsia="Calibri" w:hAnsiTheme="minorHAnsi" w:cstheme="minorHAnsi"/>
          <w:color w:val="FF0000"/>
          <w:sz w:val="22"/>
          <w:szCs w:val="22"/>
        </w:rPr>
      </w:pPr>
    </w:p>
    <w:p w:rsidR="009D5029" w:rsidRPr="00CA2958" w:rsidRDefault="009D5029">
      <w:pPr>
        <w:rPr>
          <w:rFonts w:asciiTheme="minorHAnsi" w:eastAsia="Calibri" w:hAnsiTheme="minorHAnsi" w:cstheme="minorHAnsi"/>
          <w:color w:val="FF0000"/>
          <w:sz w:val="22"/>
          <w:szCs w:val="22"/>
        </w:rPr>
      </w:pPr>
    </w:p>
    <w:p w:rsidR="009D5029" w:rsidRPr="00CA2958" w:rsidRDefault="009D5029">
      <w:pPr>
        <w:rPr>
          <w:rFonts w:asciiTheme="minorHAnsi" w:eastAsia="Calibri" w:hAnsiTheme="minorHAnsi" w:cstheme="minorHAnsi"/>
          <w:color w:val="FF0000"/>
          <w:sz w:val="22"/>
          <w:szCs w:val="22"/>
        </w:rPr>
      </w:pPr>
    </w:p>
    <w:p w:rsidR="009D5029" w:rsidRPr="00CA2958" w:rsidRDefault="009D5029">
      <w:pPr>
        <w:rPr>
          <w:rFonts w:asciiTheme="minorHAnsi" w:eastAsia="Calibri" w:hAnsiTheme="minorHAnsi" w:cstheme="minorHAnsi"/>
          <w:color w:val="FF0000"/>
          <w:sz w:val="22"/>
          <w:szCs w:val="22"/>
        </w:rPr>
      </w:pPr>
    </w:p>
    <w:p w:rsidR="009D5029" w:rsidRPr="00CA2958" w:rsidRDefault="009D5029">
      <w:pPr>
        <w:rPr>
          <w:rFonts w:asciiTheme="minorHAnsi" w:eastAsia="Calibri" w:hAnsiTheme="minorHAnsi" w:cstheme="minorHAnsi"/>
          <w:color w:val="FF0000"/>
          <w:sz w:val="22"/>
          <w:szCs w:val="22"/>
        </w:rPr>
      </w:pPr>
    </w:p>
    <w:p w:rsidR="009D5029" w:rsidRPr="00CA2958" w:rsidRDefault="009D5029">
      <w:pPr>
        <w:rPr>
          <w:rFonts w:asciiTheme="minorHAnsi" w:eastAsia="Calibri" w:hAnsiTheme="minorHAnsi" w:cstheme="minorHAnsi"/>
          <w:color w:val="FF0000"/>
          <w:sz w:val="22"/>
          <w:szCs w:val="22"/>
        </w:rPr>
      </w:pPr>
    </w:p>
    <w:p w:rsidR="00F8387B" w:rsidRPr="00CA2958" w:rsidRDefault="004F4A64">
      <w:pPr>
        <w:pStyle w:val="Ttulo1"/>
        <w:rPr>
          <w:rFonts w:asciiTheme="minorHAnsi" w:eastAsia="Calibri" w:hAnsiTheme="minorHAnsi" w:cstheme="minorHAnsi"/>
          <w:b/>
          <w:sz w:val="22"/>
          <w:szCs w:val="22"/>
        </w:rPr>
      </w:pPr>
      <w:bookmarkStart w:id="5" w:name="_GoBack"/>
      <w:bookmarkEnd w:id="5"/>
      <w:r w:rsidRPr="00CA2958">
        <w:rPr>
          <w:rFonts w:asciiTheme="minorHAnsi" w:eastAsia="Calibri" w:hAnsiTheme="minorHAnsi" w:cstheme="minorHAnsi"/>
          <w:b/>
          <w:sz w:val="22"/>
          <w:szCs w:val="22"/>
        </w:rPr>
        <w:t xml:space="preserve">ANEXO </w:t>
      </w:r>
      <w:r w:rsidR="00EA0DE6">
        <w:rPr>
          <w:rFonts w:asciiTheme="minorHAnsi" w:eastAsia="Calibri" w:hAnsiTheme="minorHAnsi" w:cstheme="minorHAnsi"/>
          <w:b/>
          <w:sz w:val="22"/>
          <w:szCs w:val="22"/>
        </w:rPr>
        <w:t>XIII</w:t>
      </w:r>
      <w:r w:rsidRPr="00CA2958">
        <w:rPr>
          <w:rFonts w:asciiTheme="minorHAnsi" w:eastAsia="Calibri" w:hAnsiTheme="minorHAnsi" w:cstheme="minorHAnsi"/>
          <w:b/>
          <w:sz w:val="22"/>
          <w:szCs w:val="22"/>
        </w:rPr>
        <w:t xml:space="preserve"> </w:t>
      </w:r>
    </w:p>
    <w:p w:rsidR="00F8387B" w:rsidRPr="00CA2958" w:rsidRDefault="004F4A64">
      <w:pPr>
        <w:pStyle w:val="Ttulo1"/>
        <w:rPr>
          <w:rFonts w:asciiTheme="minorHAnsi" w:eastAsia="Calibri" w:hAnsiTheme="minorHAnsi" w:cstheme="minorHAnsi"/>
          <w:sz w:val="22"/>
          <w:szCs w:val="22"/>
        </w:rPr>
      </w:pPr>
      <w:r w:rsidRPr="00CA2958">
        <w:rPr>
          <w:rFonts w:asciiTheme="minorHAnsi" w:eastAsia="Calibri" w:hAnsiTheme="minorHAnsi" w:cstheme="minorHAnsi"/>
          <w:b/>
          <w:sz w:val="22"/>
          <w:szCs w:val="22"/>
        </w:rPr>
        <w:t>DECLARAÇÃO DE SUJEIÇÃO AOS TERMOS DO EDITAL</w:t>
      </w:r>
    </w:p>
    <w:p w:rsidR="00F8387B" w:rsidRPr="00CA2958" w:rsidRDefault="00F8387B">
      <w:pPr>
        <w:rPr>
          <w:rFonts w:asciiTheme="minorHAnsi" w:eastAsia="Calibri" w:hAnsiTheme="minorHAnsi" w:cstheme="minorHAnsi"/>
          <w:sz w:val="22"/>
          <w:szCs w:val="22"/>
        </w:rPr>
      </w:pPr>
    </w:p>
    <w:p w:rsidR="00F8387B" w:rsidRPr="00CA2958" w:rsidRDefault="00F8387B">
      <w:pPr>
        <w:rPr>
          <w:rFonts w:asciiTheme="minorHAnsi" w:eastAsia="Calibri" w:hAnsiTheme="minorHAnsi" w:cstheme="minorHAnsi"/>
          <w:sz w:val="22"/>
          <w:szCs w:val="22"/>
        </w:rPr>
      </w:pPr>
    </w:p>
    <w:p w:rsidR="00F8387B" w:rsidRPr="00CA2958" w:rsidRDefault="004F4A64">
      <w:pPr>
        <w:rPr>
          <w:rFonts w:asciiTheme="minorHAnsi" w:eastAsia="Calibri" w:hAnsiTheme="minorHAnsi" w:cstheme="minorHAnsi"/>
          <w:sz w:val="22"/>
          <w:szCs w:val="22"/>
        </w:rPr>
      </w:pPr>
      <w:r w:rsidRPr="00CA2958">
        <w:rPr>
          <w:rFonts w:asciiTheme="minorHAnsi" w:eastAsia="Calibri" w:hAnsiTheme="minorHAnsi" w:cstheme="minorHAnsi"/>
          <w:sz w:val="22"/>
          <w:szCs w:val="22"/>
        </w:rPr>
        <w:t>A __(nome da empresa)_________________________ esta de acordo com o Edital nº 001/20</w:t>
      </w:r>
      <w:r w:rsidR="00E94CDF" w:rsidRPr="00CA2958">
        <w:rPr>
          <w:rFonts w:asciiTheme="minorHAnsi" w:eastAsia="Calibri" w:hAnsiTheme="minorHAnsi" w:cstheme="minorHAnsi"/>
          <w:sz w:val="22"/>
          <w:szCs w:val="22"/>
        </w:rPr>
        <w:t>2</w:t>
      </w:r>
      <w:r w:rsidR="008204F9" w:rsidRPr="00CA2958">
        <w:rPr>
          <w:rFonts w:asciiTheme="minorHAnsi" w:eastAsia="Calibri" w:hAnsiTheme="minorHAnsi" w:cstheme="minorHAnsi"/>
          <w:sz w:val="22"/>
          <w:szCs w:val="22"/>
        </w:rPr>
        <w:t>3</w:t>
      </w:r>
      <w:r w:rsidRPr="00CA2958">
        <w:rPr>
          <w:rFonts w:asciiTheme="minorHAnsi" w:eastAsia="Calibri" w:hAnsiTheme="minorHAnsi" w:cstheme="minorHAnsi"/>
          <w:sz w:val="22"/>
          <w:szCs w:val="22"/>
        </w:rPr>
        <w:t xml:space="preserve">-UEx </w:t>
      </w:r>
      <w:r w:rsidR="00021C49">
        <w:rPr>
          <w:rFonts w:asciiTheme="minorHAnsi" w:eastAsia="Calibri" w:hAnsiTheme="minorHAnsi" w:cstheme="minorHAnsi"/>
          <w:sz w:val="22"/>
          <w:szCs w:val="22"/>
        </w:rPr>
        <w:t>DO INSTITUTO DE IDENTIFICAÇÃO</w:t>
      </w:r>
      <w:r w:rsidRPr="00CA2958">
        <w:rPr>
          <w:rFonts w:asciiTheme="minorHAnsi" w:eastAsia="Calibri" w:hAnsiTheme="minorHAnsi" w:cstheme="minorHAnsi"/>
          <w:sz w:val="22"/>
          <w:szCs w:val="22"/>
        </w:rPr>
        <w:t>, DECLARA que:</w:t>
      </w:r>
    </w:p>
    <w:p w:rsidR="00F8387B" w:rsidRPr="00CA2958" w:rsidRDefault="004F4A64">
      <w:pPr>
        <w:rPr>
          <w:rFonts w:asciiTheme="minorHAnsi" w:eastAsia="Calibri" w:hAnsiTheme="minorHAnsi" w:cstheme="minorHAnsi"/>
          <w:sz w:val="22"/>
          <w:szCs w:val="22"/>
        </w:rPr>
      </w:pPr>
      <w:r w:rsidRPr="00CA2958">
        <w:rPr>
          <w:rFonts w:asciiTheme="minorHAnsi" w:eastAsia="Calibri" w:hAnsiTheme="minorHAnsi" w:cstheme="minorHAnsi"/>
          <w:sz w:val="22"/>
          <w:szCs w:val="22"/>
        </w:rPr>
        <w:t>01- Aceita as condições do presente Edital, das disposições técnicas, da minuta contratual, bem como de sujeição às condições fixadas pela Secretaria de Estado da Segurança Pública;</w:t>
      </w:r>
    </w:p>
    <w:p w:rsidR="00F8387B" w:rsidRPr="00CA2958" w:rsidRDefault="004F4A64">
      <w:pPr>
        <w:rPr>
          <w:rFonts w:asciiTheme="minorHAnsi" w:eastAsia="Calibri" w:hAnsiTheme="minorHAnsi" w:cstheme="minorHAnsi"/>
          <w:sz w:val="22"/>
          <w:szCs w:val="22"/>
        </w:rPr>
      </w:pPr>
      <w:r w:rsidRPr="00CA2958">
        <w:rPr>
          <w:rFonts w:asciiTheme="minorHAnsi" w:eastAsia="Calibri" w:hAnsiTheme="minorHAnsi" w:cstheme="minorHAnsi"/>
          <w:sz w:val="22"/>
          <w:szCs w:val="22"/>
        </w:rPr>
        <w:t>02 - Está ciente das condições da Licitação, que responderá pela veracidade das informações constantes da documentação e proposta que apresentar e que fornecerá quaisquer informações e documentações complementares solicitadas pela Comissão de Licitação;</w:t>
      </w:r>
    </w:p>
    <w:p w:rsidR="00F8387B" w:rsidRPr="00CA2958" w:rsidRDefault="004F4A64">
      <w:pPr>
        <w:rPr>
          <w:rFonts w:asciiTheme="minorHAnsi" w:eastAsia="Calibri" w:hAnsiTheme="minorHAnsi" w:cstheme="minorHAnsi"/>
          <w:sz w:val="22"/>
          <w:szCs w:val="22"/>
        </w:rPr>
      </w:pPr>
      <w:r w:rsidRPr="00CA2958">
        <w:rPr>
          <w:rFonts w:asciiTheme="minorHAnsi" w:eastAsia="Calibri" w:hAnsiTheme="minorHAnsi" w:cstheme="minorHAnsi"/>
          <w:sz w:val="22"/>
          <w:szCs w:val="22"/>
        </w:rPr>
        <w:t>03 - Tem o conhecimento de todos os projetos e da descrição dos serviços e que as informações fornecidas são satisfatórias e corretas para a execução dos serviços dentro do prazo previsto no Edital;</w:t>
      </w:r>
    </w:p>
    <w:p w:rsidR="00F8387B" w:rsidRPr="00CA2958" w:rsidRDefault="004F4A64">
      <w:pPr>
        <w:rPr>
          <w:rFonts w:asciiTheme="minorHAnsi" w:eastAsia="Calibri" w:hAnsiTheme="minorHAnsi" w:cstheme="minorHAnsi"/>
          <w:sz w:val="22"/>
          <w:szCs w:val="22"/>
        </w:rPr>
      </w:pPr>
      <w:r w:rsidRPr="00CA2958">
        <w:rPr>
          <w:rFonts w:asciiTheme="minorHAnsi" w:eastAsia="Calibri" w:hAnsiTheme="minorHAnsi" w:cstheme="minorHAnsi"/>
          <w:sz w:val="22"/>
          <w:szCs w:val="22"/>
        </w:rPr>
        <w:t>04 - Executará a(s) obra(s) de acordo com os projetos e as especificações fornecidas pela Secretaria de Estado da Segurança Pública, às quais alocará todos os equipamentos, pessoal técnico especializado e materiais necessários, e que tomará todas as medidas para assegurar um controle adequado da qualidade e prevenir e mitigar o impacto sobre o meio ambiente, sobre os usuários e moradores vizinhos;</w:t>
      </w:r>
    </w:p>
    <w:p w:rsidR="00F8387B" w:rsidRPr="00CA2958" w:rsidRDefault="004F4A64">
      <w:pPr>
        <w:rPr>
          <w:rFonts w:asciiTheme="minorHAnsi" w:eastAsia="Calibri" w:hAnsiTheme="minorHAnsi" w:cstheme="minorHAnsi"/>
          <w:sz w:val="22"/>
          <w:szCs w:val="22"/>
        </w:rPr>
      </w:pPr>
      <w:r w:rsidRPr="00CA2958">
        <w:rPr>
          <w:rFonts w:asciiTheme="minorHAnsi" w:eastAsia="Calibri" w:hAnsiTheme="minorHAnsi" w:cstheme="minorHAnsi"/>
          <w:sz w:val="22"/>
          <w:szCs w:val="22"/>
        </w:rPr>
        <w:t xml:space="preserve">05 - Apresentará mensalmente à fiscalização relatório consubstanciado, com dados essenciais dos levantamentos e ensaios tecnológicos, para a avaliação da qualidade dos serviços executados em suas diversas fases; </w:t>
      </w:r>
    </w:p>
    <w:p w:rsidR="00F8387B" w:rsidRPr="00CA2958" w:rsidRDefault="004F4A64">
      <w:pPr>
        <w:rPr>
          <w:rFonts w:asciiTheme="minorHAnsi" w:eastAsia="Calibri" w:hAnsiTheme="minorHAnsi" w:cstheme="minorHAnsi"/>
          <w:sz w:val="22"/>
          <w:szCs w:val="22"/>
        </w:rPr>
      </w:pPr>
      <w:r w:rsidRPr="00CA2958">
        <w:rPr>
          <w:rFonts w:asciiTheme="minorHAnsi" w:eastAsia="Calibri" w:hAnsiTheme="minorHAnsi" w:cstheme="minorHAnsi"/>
          <w:sz w:val="22"/>
          <w:szCs w:val="22"/>
        </w:rPr>
        <w:t>06 - Se compromete a dispor, para emprego imediato, dos equipamentos necessários e relacionados no(s) projeto(s), e que os mesmos se encontram em condições adequadas de utilização;</w:t>
      </w:r>
    </w:p>
    <w:p w:rsidR="00F8387B" w:rsidRPr="00CA2958" w:rsidRDefault="004F4A64">
      <w:pPr>
        <w:rPr>
          <w:rFonts w:asciiTheme="minorHAnsi" w:eastAsia="Calibri" w:hAnsiTheme="minorHAnsi" w:cstheme="minorHAnsi"/>
          <w:sz w:val="22"/>
          <w:szCs w:val="22"/>
        </w:rPr>
      </w:pPr>
      <w:r w:rsidRPr="00CA2958">
        <w:rPr>
          <w:rFonts w:asciiTheme="minorHAnsi" w:eastAsia="Calibri" w:hAnsiTheme="minorHAnsi" w:cstheme="minorHAnsi"/>
          <w:sz w:val="22"/>
          <w:szCs w:val="22"/>
        </w:rPr>
        <w:t>07 - A qualquer momento e por necessidade da(s) obra(s) fará a alocação de qualquer tipo de equipamento compatível com a natureza dos serviços a serem executados por solicitação da Secretaria de Estado da Segurança Pública, sem ônus de mobilização para esta, ainda que não previsto, em prazo compatível com a necessidade que motivou a solicitação;</w:t>
      </w:r>
    </w:p>
    <w:p w:rsidR="00F8387B" w:rsidRPr="00CA2958" w:rsidRDefault="004F4A64">
      <w:pPr>
        <w:rPr>
          <w:rFonts w:asciiTheme="minorHAnsi" w:eastAsia="Calibri" w:hAnsiTheme="minorHAnsi" w:cstheme="minorHAnsi"/>
          <w:sz w:val="22"/>
          <w:szCs w:val="22"/>
        </w:rPr>
      </w:pPr>
      <w:r w:rsidRPr="00CA2958">
        <w:rPr>
          <w:rFonts w:asciiTheme="minorHAnsi" w:eastAsia="Calibri" w:hAnsiTheme="minorHAnsi" w:cstheme="minorHAnsi"/>
          <w:sz w:val="22"/>
          <w:szCs w:val="22"/>
        </w:rPr>
        <w:t>08 - Se compromete a estar instalado e pronto para o início das obras no prazo compatível com o cronograma físico-financeiro a partir da data do recebimento da Ordem de Serviço;</w:t>
      </w:r>
    </w:p>
    <w:p w:rsidR="00F8387B" w:rsidRPr="00CA2958" w:rsidRDefault="004F4A64">
      <w:pPr>
        <w:rPr>
          <w:rFonts w:asciiTheme="minorHAnsi" w:eastAsia="Calibri" w:hAnsiTheme="minorHAnsi" w:cstheme="minorHAnsi"/>
          <w:sz w:val="22"/>
          <w:szCs w:val="22"/>
        </w:rPr>
      </w:pPr>
      <w:r w:rsidRPr="00CA2958">
        <w:rPr>
          <w:rFonts w:asciiTheme="minorHAnsi" w:eastAsia="Calibri" w:hAnsiTheme="minorHAnsi" w:cstheme="minorHAnsi"/>
          <w:sz w:val="22"/>
          <w:szCs w:val="22"/>
        </w:rPr>
        <w:t>09</w:t>
      </w:r>
      <w:r w:rsidR="0061118A">
        <w:rPr>
          <w:rFonts w:asciiTheme="minorHAnsi" w:eastAsia="Calibri" w:hAnsiTheme="minorHAnsi" w:cstheme="minorHAnsi"/>
          <w:sz w:val="22"/>
          <w:szCs w:val="22"/>
        </w:rPr>
        <w:t xml:space="preserve"> </w:t>
      </w:r>
      <w:r w:rsidRPr="00CA2958">
        <w:rPr>
          <w:rFonts w:asciiTheme="minorHAnsi" w:eastAsia="Calibri" w:hAnsiTheme="minorHAnsi" w:cstheme="minorHAnsi"/>
          <w:sz w:val="22"/>
          <w:szCs w:val="22"/>
        </w:rPr>
        <w:t>-</w:t>
      </w:r>
      <w:r w:rsidR="0061118A">
        <w:rPr>
          <w:rFonts w:asciiTheme="minorHAnsi" w:eastAsia="Calibri" w:hAnsiTheme="minorHAnsi" w:cstheme="minorHAnsi"/>
          <w:sz w:val="22"/>
          <w:szCs w:val="22"/>
        </w:rPr>
        <w:t xml:space="preserve"> </w:t>
      </w:r>
      <w:r w:rsidRPr="00CA2958">
        <w:rPr>
          <w:rFonts w:asciiTheme="minorHAnsi" w:eastAsia="Calibri" w:hAnsiTheme="minorHAnsi" w:cstheme="minorHAnsi"/>
          <w:sz w:val="22"/>
          <w:szCs w:val="22"/>
        </w:rPr>
        <w:t>Que executará a(s) obra(s) de acordo com o(s) prazo(s) estabelecido(s) no Edital;</w:t>
      </w:r>
    </w:p>
    <w:p w:rsidR="00F8387B" w:rsidRPr="00CA2958" w:rsidRDefault="004F4A64">
      <w:pPr>
        <w:rPr>
          <w:rFonts w:asciiTheme="minorHAnsi" w:eastAsia="Calibri" w:hAnsiTheme="minorHAnsi" w:cstheme="minorHAnsi"/>
          <w:sz w:val="22"/>
          <w:szCs w:val="22"/>
        </w:rPr>
      </w:pPr>
      <w:r w:rsidRPr="00CA2958">
        <w:rPr>
          <w:rFonts w:asciiTheme="minorHAnsi" w:eastAsia="Calibri" w:hAnsiTheme="minorHAnsi" w:cstheme="minorHAnsi"/>
          <w:sz w:val="22"/>
          <w:szCs w:val="22"/>
        </w:rPr>
        <w:t>10 - Que Autoriza a SECRETARIA DE ESTADO DA SEGURANÇA PÚBLICA a proceder quaisquer diligências junto às instalações da empresa e sua contabilidade e a terceiros, com os quais o licitante mantém transações comerciais.</w:t>
      </w:r>
    </w:p>
    <w:p w:rsidR="00F8387B" w:rsidRPr="00CA2958" w:rsidRDefault="004F4A64">
      <w:pPr>
        <w:rPr>
          <w:rFonts w:asciiTheme="minorHAnsi" w:eastAsia="Calibri" w:hAnsiTheme="minorHAnsi" w:cstheme="minorHAnsi"/>
          <w:sz w:val="22"/>
          <w:szCs w:val="22"/>
        </w:rPr>
      </w:pPr>
      <w:r w:rsidRPr="00CA2958">
        <w:rPr>
          <w:rFonts w:asciiTheme="minorHAnsi" w:eastAsia="Calibri" w:hAnsiTheme="minorHAnsi" w:cstheme="minorHAnsi"/>
          <w:sz w:val="22"/>
          <w:szCs w:val="22"/>
        </w:rPr>
        <w:t>11 - Que cumprimos todas as normas relativas à saúde e segurança no trabalho.</w:t>
      </w:r>
    </w:p>
    <w:p w:rsidR="00F8387B" w:rsidRPr="00CA2958" w:rsidRDefault="00F8387B">
      <w:pPr>
        <w:rPr>
          <w:rFonts w:asciiTheme="minorHAnsi" w:eastAsia="Calibri" w:hAnsiTheme="minorHAnsi" w:cstheme="minorHAnsi"/>
          <w:sz w:val="22"/>
          <w:szCs w:val="22"/>
        </w:rPr>
      </w:pPr>
    </w:p>
    <w:p w:rsidR="00F8387B" w:rsidRPr="00CA2958" w:rsidRDefault="004F4A64">
      <w:pPr>
        <w:rPr>
          <w:rFonts w:asciiTheme="minorHAnsi" w:hAnsiTheme="minorHAnsi" w:cstheme="minorHAnsi"/>
          <w:sz w:val="22"/>
          <w:szCs w:val="22"/>
        </w:rPr>
      </w:pPr>
      <w:bookmarkStart w:id="6" w:name="_heading=h.tyjcwt" w:colFirst="0" w:colLast="0"/>
      <w:bookmarkEnd w:id="6"/>
      <w:r w:rsidRPr="00CA2958">
        <w:rPr>
          <w:rFonts w:asciiTheme="minorHAnsi" w:eastAsia="Calibri" w:hAnsiTheme="minorHAnsi" w:cstheme="minorHAnsi"/>
          <w:sz w:val="22"/>
          <w:szCs w:val="22"/>
        </w:rPr>
        <w:lastRenderedPageBreak/>
        <w:t>Local,</w:t>
      </w:r>
      <w:r w:rsidR="000C6F91" w:rsidRPr="00CA2958">
        <w:rPr>
          <w:rFonts w:asciiTheme="minorHAnsi" w:eastAsia="Calibri" w:hAnsiTheme="minorHAnsi" w:cstheme="minorHAnsi"/>
          <w:sz w:val="22"/>
          <w:szCs w:val="22"/>
        </w:rPr>
        <w:t xml:space="preserve"> </w:t>
      </w:r>
      <w:r w:rsidRPr="00CA2958">
        <w:rPr>
          <w:rFonts w:asciiTheme="minorHAnsi" w:eastAsia="Calibri" w:hAnsiTheme="minorHAnsi" w:cstheme="minorHAnsi"/>
          <w:sz w:val="22"/>
          <w:szCs w:val="22"/>
        </w:rPr>
        <w:t xml:space="preserve">aos      dias de      de     . </w:t>
      </w:r>
    </w:p>
    <w:p w:rsidR="00F8387B" w:rsidRPr="00CA2958" w:rsidRDefault="00F8387B">
      <w:pPr>
        <w:rPr>
          <w:rFonts w:asciiTheme="minorHAnsi" w:eastAsia="Calibri" w:hAnsiTheme="minorHAnsi" w:cstheme="minorHAnsi"/>
          <w:sz w:val="22"/>
          <w:szCs w:val="22"/>
        </w:rPr>
      </w:pPr>
    </w:p>
    <w:p w:rsidR="00F8387B" w:rsidRPr="00CA2958" w:rsidRDefault="00F8387B">
      <w:pPr>
        <w:rPr>
          <w:rFonts w:asciiTheme="minorHAnsi" w:eastAsia="Calibri" w:hAnsiTheme="minorHAnsi" w:cstheme="minorHAnsi"/>
          <w:sz w:val="22"/>
          <w:szCs w:val="22"/>
        </w:rPr>
      </w:pPr>
    </w:p>
    <w:p w:rsidR="00F8387B" w:rsidRPr="00CA2958" w:rsidRDefault="00F8387B">
      <w:pPr>
        <w:rPr>
          <w:rFonts w:asciiTheme="minorHAnsi" w:eastAsia="Calibri" w:hAnsiTheme="minorHAnsi" w:cstheme="minorHAnsi"/>
          <w:sz w:val="22"/>
          <w:szCs w:val="22"/>
        </w:rPr>
      </w:pPr>
    </w:p>
    <w:p w:rsidR="00F8387B" w:rsidRPr="00CA2958" w:rsidRDefault="004F4A64">
      <w:pPr>
        <w:rPr>
          <w:rFonts w:asciiTheme="minorHAnsi" w:eastAsia="Calibri" w:hAnsiTheme="minorHAnsi" w:cstheme="minorHAnsi"/>
          <w:sz w:val="22"/>
          <w:szCs w:val="22"/>
        </w:rPr>
      </w:pPr>
      <w:r w:rsidRPr="00CA2958">
        <w:rPr>
          <w:rFonts w:asciiTheme="minorHAnsi" w:eastAsia="Calibri" w:hAnsiTheme="minorHAnsi" w:cstheme="minorHAnsi"/>
          <w:sz w:val="22"/>
          <w:szCs w:val="22"/>
        </w:rPr>
        <w:t>_______________________________________________________________</w:t>
      </w:r>
    </w:p>
    <w:p w:rsidR="00F8387B" w:rsidRPr="00CA2958" w:rsidRDefault="004F4A64">
      <w:pPr>
        <w:rPr>
          <w:rFonts w:asciiTheme="minorHAnsi" w:eastAsia="Calibri" w:hAnsiTheme="minorHAnsi" w:cstheme="minorHAnsi"/>
          <w:b/>
          <w:sz w:val="22"/>
          <w:szCs w:val="22"/>
        </w:rPr>
      </w:pPr>
      <w:r w:rsidRPr="00CA2958">
        <w:rPr>
          <w:rFonts w:asciiTheme="minorHAnsi" w:eastAsia="Calibri" w:hAnsiTheme="minorHAnsi" w:cstheme="minorHAnsi"/>
          <w:sz w:val="22"/>
          <w:szCs w:val="22"/>
        </w:rPr>
        <w:t>Assinatura do Responsável Legal da Empresa, com poderes para tal investidura.</w:t>
      </w:r>
    </w:p>
    <w:p w:rsidR="00F8387B" w:rsidRPr="00CA2958" w:rsidRDefault="00F8387B">
      <w:pPr>
        <w:jc w:val="center"/>
        <w:rPr>
          <w:rFonts w:asciiTheme="minorHAnsi" w:eastAsia="Calibri" w:hAnsiTheme="minorHAnsi" w:cstheme="minorHAnsi"/>
          <w:sz w:val="22"/>
          <w:szCs w:val="22"/>
        </w:rPr>
      </w:pPr>
    </w:p>
    <w:p w:rsidR="009D5029" w:rsidRPr="00CA2958" w:rsidRDefault="009D5029" w:rsidP="009D5029">
      <w:pPr>
        <w:pStyle w:val="Normal1"/>
        <w:rPr>
          <w:rFonts w:asciiTheme="minorHAnsi" w:hAnsiTheme="minorHAnsi" w:cstheme="minorHAnsi"/>
          <w:sz w:val="22"/>
          <w:szCs w:val="22"/>
        </w:rPr>
      </w:pPr>
    </w:p>
    <w:p w:rsidR="009D5029" w:rsidRPr="00CA2958" w:rsidRDefault="009D5029" w:rsidP="009D5029">
      <w:pPr>
        <w:pStyle w:val="Normal1"/>
        <w:rPr>
          <w:rFonts w:asciiTheme="minorHAnsi" w:hAnsiTheme="minorHAnsi" w:cstheme="minorHAnsi"/>
          <w:sz w:val="22"/>
          <w:szCs w:val="22"/>
        </w:rPr>
      </w:pPr>
    </w:p>
    <w:p w:rsidR="009D5029" w:rsidRPr="00CA2958" w:rsidRDefault="009D5029" w:rsidP="009D5029">
      <w:pPr>
        <w:pStyle w:val="Normal1"/>
        <w:rPr>
          <w:rFonts w:asciiTheme="minorHAnsi" w:hAnsiTheme="minorHAnsi" w:cstheme="minorHAnsi"/>
          <w:sz w:val="22"/>
          <w:szCs w:val="22"/>
        </w:rPr>
      </w:pPr>
    </w:p>
    <w:p w:rsidR="009D5029" w:rsidRPr="00CA2958" w:rsidRDefault="009D5029" w:rsidP="009D5029">
      <w:pPr>
        <w:pStyle w:val="Normal1"/>
        <w:rPr>
          <w:rFonts w:asciiTheme="minorHAnsi" w:hAnsiTheme="minorHAnsi" w:cstheme="minorHAnsi"/>
          <w:sz w:val="22"/>
          <w:szCs w:val="22"/>
        </w:rPr>
      </w:pPr>
    </w:p>
    <w:p w:rsidR="00F8387B" w:rsidRPr="00CA2958" w:rsidRDefault="00EA0DE6">
      <w:pPr>
        <w:pStyle w:val="Ttulo1"/>
        <w:rPr>
          <w:rFonts w:asciiTheme="minorHAnsi" w:eastAsia="Calibri" w:hAnsiTheme="minorHAnsi" w:cstheme="minorHAnsi"/>
          <w:b/>
          <w:sz w:val="22"/>
          <w:szCs w:val="22"/>
        </w:rPr>
      </w:pPr>
      <w:r>
        <w:rPr>
          <w:rFonts w:asciiTheme="minorHAnsi" w:eastAsia="Calibri" w:hAnsiTheme="minorHAnsi" w:cstheme="minorHAnsi"/>
          <w:b/>
          <w:sz w:val="22"/>
          <w:szCs w:val="22"/>
        </w:rPr>
        <w:t>ANEXO XV</w:t>
      </w:r>
    </w:p>
    <w:p w:rsidR="00F8387B" w:rsidRPr="00CA2958" w:rsidRDefault="004F4A64">
      <w:pPr>
        <w:pStyle w:val="Ttulo1"/>
        <w:rPr>
          <w:rFonts w:asciiTheme="minorHAnsi" w:eastAsia="Calibri" w:hAnsiTheme="minorHAnsi" w:cstheme="minorHAnsi"/>
          <w:sz w:val="22"/>
          <w:szCs w:val="22"/>
        </w:rPr>
      </w:pPr>
      <w:r w:rsidRPr="00CA2958">
        <w:rPr>
          <w:rFonts w:asciiTheme="minorHAnsi" w:eastAsia="Calibri" w:hAnsiTheme="minorHAnsi" w:cstheme="minorHAnsi"/>
          <w:b/>
          <w:sz w:val="22"/>
          <w:szCs w:val="22"/>
        </w:rPr>
        <w:t>CARTA PROPOSTA</w:t>
      </w:r>
    </w:p>
    <w:p w:rsidR="00F8387B" w:rsidRPr="00CA2958" w:rsidRDefault="00F8387B">
      <w:pPr>
        <w:pStyle w:val="Ttulo1"/>
        <w:rPr>
          <w:rFonts w:asciiTheme="minorHAnsi" w:eastAsia="Calibri" w:hAnsiTheme="minorHAnsi" w:cstheme="minorHAnsi"/>
          <w:sz w:val="22"/>
          <w:szCs w:val="22"/>
        </w:rPr>
      </w:pPr>
    </w:p>
    <w:p w:rsidR="00F8387B" w:rsidRPr="00CA2958" w:rsidRDefault="004F4A64">
      <w:pPr>
        <w:rPr>
          <w:rFonts w:asciiTheme="minorHAnsi" w:eastAsia="Calibri" w:hAnsiTheme="minorHAnsi" w:cstheme="minorHAnsi"/>
          <w:sz w:val="22"/>
          <w:szCs w:val="22"/>
        </w:rPr>
      </w:pPr>
      <w:r w:rsidRPr="00CA2958">
        <w:rPr>
          <w:rFonts w:asciiTheme="minorHAnsi" w:eastAsia="Calibri" w:hAnsiTheme="minorHAnsi" w:cstheme="minorHAnsi"/>
          <w:b/>
          <w:sz w:val="22"/>
          <w:szCs w:val="22"/>
        </w:rPr>
        <w:t>CARTA DE APRESENTAÇÃO DA PROPOSTA</w:t>
      </w:r>
    </w:p>
    <w:p w:rsidR="00F8387B" w:rsidRPr="00CA2958" w:rsidRDefault="004F4A64">
      <w:pPr>
        <w:rPr>
          <w:rFonts w:asciiTheme="minorHAnsi" w:hAnsiTheme="minorHAnsi" w:cstheme="minorHAnsi"/>
          <w:sz w:val="22"/>
          <w:szCs w:val="22"/>
        </w:rPr>
      </w:pPr>
      <w:bookmarkStart w:id="7" w:name="_heading=h.3dy6vkm" w:colFirst="0" w:colLast="0"/>
      <w:bookmarkEnd w:id="7"/>
      <w:r w:rsidRPr="00CA2958">
        <w:rPr>
          <w:rFonts w:asciiTheme="minorHAnsi" w:eastAsia="Calibri" w:hAnsiTheme="minorHAnsi" w:cstheme="minorHAnsi"/>
          <w:sz w:val="22"/>
          <w:szCs w:val="22"/>
        </w:rPr>
        <w:t>Data:      </w:t>
      </w:r>
    </w:p>
    <w:p w:rsidR="00F8387B" w:rsidRPr="00CA2958" w:rsidRDefault="004F4A64">
      <w:pPr>
        <w:rPr>
          <w:rFonts w:asciiTheme="minorHAnsi" w:hAnsiTheme="minorHAnsi" w:cstheme="minorHAnsi"/>
          <w:sz w:val="22"/>
          <w:szCs w:val="22"/>
        </w:rPr>
      </w:pPr>
      <w:bookmarkStart w:id="8" w:name="_heading=h.1t3h5sf" w:colFirst="0" w:colLast="0"/>
      <w:bookmarkEnd w:id="8"/>
      <w:r w:rsidRPr="00CA2958">
        <w:rPr>
          <w:rFonts w:asciiTheme="minorHAnsi" w:eastAsia="Calibri" w:hAnsiTheme="minorHAnsi" w:cstheme="minorHAnsi"/>
          <w:sz w:val="22"/>
          <w:szCs w:val="22"/>
        </w:rPr>
        <w:t>LICITAÇÃO Nº      </w:t>
      </w:r>
    </w:p>
    <w:p w:rsidR="00F8387B" w:rsidRPr="00CA2958" w:rsidRDefault="004F4A64">
      <w:pPr>
        <w:rPr>
          <w:rFonts w:asciiTheme="minorHAnsi" w:eastAsia="Calibri" w:hAnsiTheme="minorHAnsi" w:cstheme="minorHAnsi"/>
          <w:sz w:val="22"/>
          <w:szCs w:val="22"/>
        </w:rPr>
      </w:pPr>
      <w:r w:rsidRPr="00CA2958">
        <w:rPr>
          <w:rFonts w:asciiTheme="minorHAnsi" w:eastAsia="Calibri" w:hAnsiTheme="minorHAnsi" w:cstheme="minorHAnsi"/>
          <w:sz w:val="22"/>
          <w:szCs w:val="22"/>
        </w:rPr>
        <w:t xml:space="preserve">À COMISSÃO ESPECIAL DE LICITAÇÃO DA UEx </w:t>
      </w:r>
      <w:r w:rsidR="00021C49">
        <w:rPr>
          <w:rFonts w:asciiTheme="minorHAnsi" w:eastAsia="Calibri" w:hAnsiTheme="minorHAnsi" w:cstheme="minorHAnsi"/>
          <w:caps/>
          <w:sz w:val="22"/>
          <w:szCs w:val="22"/>
        </w:rPr>
        <w:t>DO INSTITUTO DE IDENTIFICAÇÃO</w:t>
      </w:r>
      <w:r w:rsidRPr="00CA2958">
        <w:rPr>
          <w:rFonts w:asciiTheme="minorHAnsi" w:eastAsia="Calibri" w:hAnsiTheme="minorHAnsi" w:cstheme="minorHAnsi"/>
          <w:caps/>
          <w:sz w:val="22"/>
          <w:szCs w:val="22"/>
        </w:rPr>
        <w:t>.</w:t>
      </w:r>
    </w:p>
    <w:p w:rsidR="00F8387B" w:rsidRPr="00CA2958" w:rsidRDefault="004F4A64">
      <w:pPr>
        <w:rPr>
          <w:rFonts w:asciiTheme="minorHAnsi" w:eastAsia="Calibri" w:hAnsiTheme="minorHAnsi" w:cstheme="minorHAnsi"/>
          <w:sz w:val="22"/>
          <w:szCs w:val="22"/>
        </w:rPr>
      </w:pPr>
      <w:r w:rsidRPr="00CA2958">
        <w:rPr>
          <w:rFonts w:asciiTheme="minorHAnsi" w:eastAsia="Calibri" w:hAnsiTheme="minorHAnsi" w:cstheme="minorHAnsi"/>
          <w:sz w:val="22"/>
          <w:szCs w:val="22"/>
        </w:rPr>
        <w:t>Prezados Senhores,</w:t>
      </w:r>
    </w:p>
    <w:p w:rsidR="00F8387B" w:rsidRPr="00CA2958" w:rsidRDefault="004F4A64">
      <w:pPr>
        <w:rPr>
          <w:rFonts w:asciiTheme="minorHAnsi" w:hAnsiTheme="minorHAnsi" w:cstheme="minorHAnsi"/>
          <w:sz w:val="22"/>
          <w:szCs w:val="22"/>
        </w:rPr>
      </w:pPr>
      <w:bookmarkStart w:id="9" w:name="_heading=h.4d34og8" w:colFirst="0" w:colLast="0"/>
      <w:bookmarkEnd w:id="9"/>
      <w:r w:rsidRPr="00CA2958">
        <w:rPr>
          <w:rFonts w:asciiTheme="minorHAnsi" w:eastAsia="Calibri" w:hAnsiTheme="minorHAnsi" w:cstheme="minorHAnsi"/>
          <w:sz w:val="22"/>
          <w:szCs w:val="22"/>
        </w:rPr>
        <w:t>___(nome da empresa)___, CNPJ/MF n.º      , sediada ___(endereço completo)___, tendo examinado o Edital, vem apresentar a nossa Proposta Comercial para execução na íntegra dos serviços, objeto da presente licitação, cabendo esclarecer que:</w:t>
      </w:r>
    </w:p>
    <w:p w:rsidR="00F8387B" w:rsidRPr="00CA2958" w:rsidRDefault="004F4A64">
      <w:pPr>
        <w:rPr>
          <w:rFonts w:asciiTheme="minorHAnsi" w:eastAsia="Calibri" w:hAnsiTheme="minorHAnsi" w:cstheme="minorHAnsi"/>
          <w:sz w:val="22"/>
          <w:szCs w:val="22"/>
        </w:rPr>
      </w:pPr>
      <w:r w:rsidRPr="00CA2958">
        <w:rPr>
          <w:rFonts w:asciiTheme="minorHAnsi" w:eastAsia="Calibri" w:hAnsiTheme="minorHAnsi" w:cstheme="minorHAnsi"/>
          <w:sz w:val="22"/>
          <w:szCs w:val="22"/>
        </w:rPr>
        <w:t>Estamos cotando os serviços discriminados, conforme planilha de orçamento constante em nossa proposta, cujo preço global é de R$</w:t>
      </w:r>
      <w:r w:rsidR="001440EB" w:rsidRPr="00CA2958">
        <w:rPr>
          <w:rFonts w:asciiTheme="minorHAnsi" w:eastAsia="Calibri" w:hAnsiTheme="minorHAnsi" w:cstheme="minorHAnsi"/>
          <w:sz w:val="22"/>
          <w:szCs w:val="22"/>
        </w:rPr>
        <w:t xml:space="preserve"> </w:t>
      </w:r>
      <w:r w:rsidRPr="00CA2958">
        <w:rPr>
          <w:rFonts w:asciiTheme="minorHAnsi" w:eastAsia="Calibri" w:hAnsiTheme="minorHAnsi" w:cstheme="minorHAnsi"/>
          <w:sz w:val="22"/>
          <w:szCs w:val="22"/>
        </w:rPr>
        <w:t>(______________________).</w:t>
      </w:r>
    </w:p>
    <w:p w:rsidR="00F8387B" w:rsidRPr="00CA2958" w:rsidRDefault="004F4A64">
      <w:pPr>
        <w:rPr>
          <w:rFonts w:asciiTheme="minorHAnsi" w:eastAsia="Calibri" w:hAnsiTheme="minorHAnsi" w:cstheme="minorHAnsi"/>
          <w:sz w:val="22"/>
          <w:szCs w:val="22"/>
        </w:rPr>
      </w:pPr>
      <w:r w:rsidRPr="00CA2958">
        <w:rPr>
          <w:rFonts w:asciiTheme="minorHAnsi" w:eastAsia="Calibri" w:hAnsiTheme="minorHAnsi" w:cstheme="minorHAnsi"/>
          <w:sz w:val="22"/>
          <w:szCs w:val="22"/>
        </w:rPr>
        <w:t>No preço proposto estão inclusas todas as despesas com materiais e equipamentos, mão de obra, transportes, encargos sociais, ferramentas, seguro, todos os tributos incidentes e demais encargos, enfim, todos os custos diretos e indiretos necessários para execução completa dos serviços discriminados neste edital e seus Anexos.</w:t>
      </w:r>
    </w:p>
    <w:p w:rsidR="00F8387B" w:rsidRPr="00CA2958" w:rsidRDefault="004F4A64">
      <w:pPr>
        <w:rPr>
          <w:rFonts w:asciiTheme="minorHAnsi" w:eastAsia="Calibri" w:hAnsiTheme="minorHAnsi" w:cstheme="minorHAnsi"/>
          <w:sz w:val="22"/>
          <w:szCs w:val="22"/>
        </w:rPr>
      </w:pPr>
      <w:r w:rsidRPr="00CA2958">
        <w:rPr>
          <w:rFonts w:asciiTheme="minorHAnsi" w:eastAsia="Calibri" w:hAnsiTheme="minorHAnsi" w:cstheme="minorHAnsi"/>
          <w:sz w:val="22"/>
          <w:szCs w:val="22"/>
        </w:rPr>
        <w:t>Declaramos que executaremos os serviços obedecendo fielmente o que estabelece a planilha orçamentária, quantitativos, memorial descritivo, projetos e demais orientações constates do edital;</w:t>
      </w:r>
    </w:p>
    <w:p w:rsidR="00F8387B" w:rsidRPr="00CA2958" w:rsidRDefault="004F4A64">
      <w:pPr>
        <w:rPr>
          <w:rFonts w:asciiTheme="minorHAnsi" w:eastAsia="Calibri" w:hAnsiTheme="minorHAnsi" w:cstheme="minorHAnsi"/>
          <w:sz w:val="22"/>
          <w:szCs w:val="22"/>
        </w:rPr>
      </w:pPr>
      <w:r w:rsidRPr="00CA2958">
        <w:rPr>
          <w:rFonts w:asciiTheme="minorHAnsi" w:eastAsia="Calibri" w:hAnsiTheme="minorHAnsi" w:cstheme="minorHAnsi"/>
          <w:sz w:val="22"/>
          <w:szCs w:val="22"/>
        </w:rPr>
        <w:t>Declaramos que o prazo de validade da nossa proposta, é de _____ (______________) dias consecutivos, a contar da data de sua apresentação, ou seja, de sua abertura;</w:t>
      </w:r>
    </w:p>
    <w:p w:rsidR="00F8387B" w:rsidRPr="00CA2958" w:rsidRDefault="004F4A64">
      <w:pPr>
        <w:rPr>
          <w:rFonts w:asciiTheme="minorHAnsi" w:eastAsia="Calibri" w:hAnsiTheme="minorHAnsi" w:cstheme="minorHAnsi"/>
          <w:sz w:val="22"/>
          <w:szCs w:val="22"/>
        </w:rPr>
      </w:pPr>
      <w:r w:rsidRPr="00CA2958">
        <w:rPr>
          <w:rFonts w:asciiTheme="minorHAnsi" w:eastAsia="Calibri" w:hAnsiTheme="minorHAnsi" w:cstheme="minorHAnsi"/>
          <w:sz w:val="22"/>
          <w:szCs w:val="22"/>
        </w:rPr>
        <w:t>Declaramos que utilizaremos somente materiais e mão de obra de 1ª qualidade, e ainda que a variação de quantidades será de nossa inteira responsabilidade e que a garantia dos serviços será de 5 (cinco) anos.</w:t>
      </w:r>
    </w:p>
    <w:p w:rsidR="00F8387B" w:rsidRPr="00CA2958" w:rsidRDefault="004F4A64">
      <w:pPr>
        <w:rPr>
          <w:rFonts w:asciiTheme="minorHAnsi" w:eastAsia="Calibri" w:hAnsiTheme="minorHAnsi" w:cstheme="minorHAnsi"/>
          <w:sz w:val="22"/>
          <w:szCs w:val="22"/>
        </w:rPr>
      </w:pPr>
      <w:r w:rsidRPr="00CA2958">
        <w:rPr>
          <w:rFonts w:asciiTheme="minorHAnsi" w:eastAsia="Calibri" w:hAnsiTheme="minorHAnsi" w:cstheme="minorHAnsi"/>
          <w:sz w:val="22"/>
          <w:szCs w:val="22"/>
        </w:rPr>
        <w:t xml:space="preserve">Declaração do prazo de entrega dos serviços de acordo com o memorial descritivo e cronograma físico-financeiro constante deste edital. </w:t>
      </w:r>
    </w:p>
    <w:p w:rsidR="00F8387B" w:rsidRPr="00CA2958" w:rsidRDefault="004F4A64">
      <w:pPr>
        <w:rPr>
          <w:rFonts w:asciiTheme="minorHAnsi" w:eastAsia="Calibri" w:hAnsiTheme="minorHAnsi" w:cstheme="minorHAnsi"/>
          <w:sz w:val="22"/>
          <w:szCs w:val="22"/>
        </w:rPr>
      </w:pPr>
      <w:r w:rsidRPr="00CA2958">
        <w:rPr>
          <w:rFonts w:asciiTheme="minorHAnsi" w:eastAsia="Calibri" w:hAnsiTheme="minorHAnsi" w:cstheme="minorHAnsi"/>
          <w:sz w:val="22"/>
          <w:szCs w:val="22"/>
        </w:rPr>
        <w:t>O preço dos serviços constantes em nossa proposta são fixos e irreajustáveis.</w:t>
      </w:r>
    </w:p>
    <w:p w:rsidR="00F8387B" w:rsidRPr="00CA2958" w:rsidRDefault="00F8387B">
      <w:pPr>
        <w:rPr>
          <w:rFonts w:asciiTheme="minorHAnsi" w:eastAsia="Calibri" w:hAnsiTheme="minorHAnsi" w:cstheme="minorHAnsi"/>
          <w:sz w:val="22"/>
          <w:szCs w:val="22"/>
        </w:rPr>
      </w:pPr>
    </w:p>
    <w:p w:rsidR="00F8387B" w:rsidRPr="00CA2958" w:rsidRDefault="004F4A64">
      <w:pPr>
        <w:rPr>
          <w:rFonts w:asciiTheme="minorHAnsi" w:eastAsia="Calibri" w:hAnsiTheme="minorHAnsi" w:cstheme="minorHAnsi"/>
          <w:sz w:val="22"/>
          <w:szCs w:val="22"/>
        </w:rPr>
      </w:pPr>
      <w:r w:rsidRPr="00CA2958">
        <w:rPr>
          <w:rFonts w:asciiTheme="minorHAnsi" w:eastAsia="Calibri" w:hAnsiTheme="minorHAnsi" w:cstheme="minorHAnsi"/>
          <w:sz w:val="22"/>
          <w:szCs w:val="22"/>
        </w:rPr>
        <w:t>Goiânia, aos     dias de              de 202</w:t>
      </w:r>
      <w:r w:rsidR="008204F9" w:rsidRPr="00CA2958">
        <w:rPr>
          <w:rFonts w:asciiTheme="minorHAnsi" w:eastAsia="Calibri" w:hAnsiTheme="minorHAnsi" w:cstheme="minorHAnsi"/>
          <w:sz w:val="22"/>
          <w:szCs w:val="22"/>
        </w:rPr>
        <w:t>3</w:t>
      </w:r>
      <w:r w:rsidRPr="00CA2958">
        <w:rPr>
          <w:rFonts w:asciiTheme="minorHAnsi" w:eastAsia="Calibri" w:hAnsiTheme="minorHAnsi" w:cstheme="minorHAnsi"/>
          <w:sz w:val="22"/>
          <w:szCs w:val="22"/>
        </w:rPr>
        <w:t>.</w:t>
      </w:r>
    </w:p>
    <w:p w:rsidR="00F8387B" w:rsidRPr="00CA2958" w:rsidRDefault="00F8387B">
      <w:pPr>
        <w:rPr>
          <w:rFonts w:asciiTheme="minorHAnsi" w:eastAsia="Calibri" w:hAnsiTheme="minorHAnsi" w:cstheme="minorHAnsi"/>
          <w:sz w:val="22"/>
          <w:szCs w:val="22"/>
        </w:rPr>
      </w:pPr>
    </w:p>
    <w:p w:rsidR="00F8387B" w:rsidRPr="00CA2958" w:rsidRDefault="004F4A64">
      <w:pPr>
        <w:rPr>
          <w:rFonts w:asciiTheme="minorHAnsi" w:eastAsia="Calibri" w:hAnsiTheme="minorHAnsi" w:cstheme="minorHAnsi"/>
          <w:sz w:val="22"/>
          <w:szCs w:val="22"/>
        </w:rPr>
      </w:pPr>
      <w:r w:rsidRPr="00CA2958">
        <w:rPr>
          <w:rFonts w:asciiTheme="minorHAnsi" w:eastAsia="Calibri" w:hAnsiTheme="minorHAnsi" w:cstheme="minorHAnsi"/>
          <w:sz w:val="22"/>
          <w:szCs w:val="22"/>
        </w:rPr>
        <w:t>______________________________________________________</w:t>
      </w:r>
    </w:p>
    <w:p w:rsidR="00F8387B" w:rsidRPr="00CA2958" w:rsidRDefault="004F4A64">
      <w:pPr>
        <w:rPr>
          <w:rFonts w:asciiTheme="minorHAnsi" w:eastAsia="Calibri" w:hAnsiTheme="minorHAnsi" w:cstheme="minorHAnsi"/>
          <w:sz w:val="22"/>
          <w:szCs w:val="22"/>
        </w:rPr>
      </w:pPr>
      <w:r w:rsidRPr="00CA2958">
        <w:rPr>
          <w:rFonts w:asciiTheme="minorHAnsi" w:eastAsia="Calibri" w:hAnsiTheme="minorHAnsi" w:cstheme="minorHAnsi"/>
          <w:sz w:val="22"/>
          <w:szCs w:val="22"/>
        </w:rPr>
        <w:t>Carimbo, nome e assinatura do responsável Legal da Empresa, com poderes para tal investidura.</w:t>
      </w:r>
    </w:p>
    <w:tbl>
      <w:tblPr>
        <w:tblStyle w:val="a0"/>
        <w:tblpPr w:leftFromText="141" w:rightFromText="141" w:vertAnchor="text" w:horzAnchor="margin" w:tblpY="81"/>
        <w:tblW w:w="8509" w:type="dxa"/>
        <w:tblInd w:w="0" w:type="dxa"/>
        <w:tblBorders>
          <w:top w:val="single" w:sz="4" w:space="0" w:color="000001"/>
          <w:bottom w:val="single" w:sz="4" w:space="0" w:color="000001"/>
          <w:insideH w:val="single" w:sz="4" w:space="0" w:color="000001"/>
        </w:tblBorders>
        <w:tblLayout w:type="fixed"/>
        <w:tblLook w:val="0400"/>
      </w:tblPr>
      <w:tblGrid>
        <w:gridCol w:w="3121"/>
        <w:gridCol w:w="151"/>
        <w:gridCol w:w="272"/>
        <w:gridCol w:w="860"/>
        <w:gridCol w:w="531"/>
        <w:gridCol w:w="1023"/>
        <w:gridCol w:w="996"/>
        <w:gridCol w:w="1555"/>
      </w:tblGrid>
      <w:tr w:rsidR="00266741" w:rsidRPr="00CA2958" w:rsidTr="00266741">
        <w:trPr>
          <w:cantSplit/>
          <w:tblHeader/>
        </w:trPr>
        <w:tc>
          <w:tcPr>
            <w:tcW w:w="3272" w:type="dxa"/>
            <w:gridSpan w:val="2"/>
            <w:tcBorders>
              <w:top w:val="single" w:sz="4" w:space="0" w:color="000001"/>
              <w:bottom w:val="single" w:sz="4" w:space="0" w:color="000001"/>
            </w:tcBorders>
            <w:shd w:val="clear" w:color="auto" w:fill="auto"/>
          </w:tcPr>
          <w:p w:rsidR="00266741" w:rsidRPr="00CA2958" w:rsidRDefault="00266741" w:rsidP="008204F9">
            <w:pPr>
              <w:rPr>
                <w:rFonts w:asciiTheme="minorHAnsi" w:eastAsia="Calibri" w:hAnsiTheme="minorHAnsi" w:cstheme="minorHAnsi"/>
                <w:sz w:val="22"/>
                <w:szCs w:val="22"/>
              </w:rPr>
            </w:pPr>
            <w:r w:rsidRPr="00CA2958">
              <w:rPr>
                <w:rFonts w:asciiTheme="minorHAnsi" w:eastAsia="Calibri" w:hAnsiTheme="minorHAnsi" w:cstheme="minorHAnsi"/>
                <w:sz w:val="22"/>
                <w:szCs w:val="22"/>
              </w:rPr>
              <w:t xml:space="preserve">Carta Convite nº: </w:t>
            </w:r>
            <w:r w:rsidRPr="00CA2958">
              <w:rPr>
                <w:rFonts w:asciiTheme="minorHAnsi" w:eastAsia="Calibri" w:hAnsiTheme="minorHAnsi" w:cstheme="minorHAnsi"/>
                <w:b/>
                <w:sz w:val="22"/>
                <w:szCs w:val="22"/>
              </w:rPr>
              <w:t>01/202</w:t>
            </w:r>
            <w:r w:rsidR="008204F9" w:rsidRPr="00CA2958">
              <w:rPr>
                <w:rFonts w:asciiTheme="minorHAnsi" w:eastAsia="Calibri" w:hAnsiTheme="minorHAnsi" w:cstheme="minorHAnsi"/>
                <w:b/>
                <w:sz w:val="22"/>
                <w:szCs w:val="22"/>
              </w:rPr>
              <w:t>3</w:t>
            </w:r>
          </w:p>
        </w:tc>
        <w:tc>
          <w:tcPr>
            <w:tcW w:w="2686" w:type="dxa"/>
            <w:gridSpan w:val="4"/>
            <w:tcBorders>
              <w:top w:val="single" w:sz="4" w:space="0" w:color="000001"/>
              <w:left w:val="single" w:sz="4" w:space="0" w:color="000001"/>
              <w:bottom w:val="single" w:sz="4" w:space="0" w:color="000001"/>
            </w:tcBorders>
            <w:shd w:val="clear" w:color="auto" w:fill="auto"/>
            <w:tcMar>
              <w:left w:w="45" w:type="dxa"/>
            </w:tcMar>
          </w:tcPr>
          <w:p w:rsidR="00266741" w:rsidRPr="00CA2958" w:rsidRDefault="00266741" w:rsidP="00266741">
            <w:pPr>
              <w:rPr>
                <w:rFonts w:asciiTheme="minorHAnsi" w:eastAsia="Calibri" w:hAnsiTheme="minorHAnsi" w:cstheme="minorHAnsi"/>
                <w:sz w:val="22"/>
                <w:szCs w:val="22"/>
              </w:rPr>
            </w:pPr>
            <w:r w:rsidRPr="00CA2958">
              <w:rPr>
                <w:rFonts w:asciiTheme="minorHAnsi" w:eastAsia="Calibri" w:hAnsiTheme="minorHAnsi" w:cstheme="minorHAnsi"/>
                <w:sz w:val="22"/>
                <w:szCs w:val="22"/>
              </w:rPr>
              <w:t xml:space="preserve">Data Abertura: </w:t>
            </w:r>
          </w:p>
        </w:tc>
        <w:tc>
          <w:tcPr>
            <w:tcW w:w="2551" w:type="dxa"/>
            <w:gridSpan w:val="2"/>
            <w:tcBorders>
              <w:top w:val="single" w:sz="4" w:space="0" w:color="000001"/>
              <w:left w:val="single" w:sz="4" w:space="0" w:color="000001"/>
              <w:bottom w:val="single" w:sz="4" w:space="0" w:color="000001"/>
            </w:tcBorders>
            <w:shd w:val="clear" w:color="auto" w:fill="auto"/>
            <w:tcMar>
              <w:left w:w="45" w:type="dxa"/>
            </w:tcMar>
          </w:tcPr>
          <w:p w:rsidR="00266741" w:rsidRPr="00CA2958" w:rsidRDefault="00266741" w:rsidP="00266741">
            <w:pPr>
              <w:rPr>
                <w:rFonts w:asciiTheme="minorHAnsi" w:eastAsia="Calibri" w:hAnsiTheme="minorHAnsi" w:cstheme="minorHAnsi"/>
                <w:sz w:val="22"/>
                <w:szCs w:val="22"/>
              </w:rPr>
            </w:pPr>
            <w:r w:rsidRPr="00CA2958">
              <w:rPr>
                <w:rFonts w:asciiTheme="minorHAnsi" w:eastAsia="Calibri" w:hAnsiTheme="minorHAnsi" w:cstheme="minorHAnsi"/>
                <w:sz w:val="22"/>
                <w:szCs w:val="22"/>
              </w:rPr>
              <w:t xml:space="preserve">Hora: </w:t>
            </w:r>
          </w:p>
        </w:tc>
      </w:tr>
      <w:tr w:rsidR="00266741" w:rsidRPr="00CA2958" w:rsidTr="00266741">
        <w:trPr>
          <w:cantSplit/>
          <w:tblHeader/>
        </w:trPr>
        <w:tc>
          <w:tcPr>
            <w:tcW w:w="4935" w:type="dxa"/>
            <w:gridSpan w:val="5"/>
            <w:tcBorders>
              <w:top w:val="single" w:sz="4" w:space="0" w:color="000001"/>
              <w:bottom w:val="single" w:sz="4" w:space="0" w:color="000001"/>
            </w:tcBorders>
            <w:shd w:val="clear" w:color="auto" w:fill="auto"/>
          </w:tcPr>
          <w:p w:rsidR="00266741" w:rsidRPr="00CA2958" w:rsidRDefault="00266741" w:rsidP="0060585C">
            <w:pPr>
              <w:rPr>
                <w:rFonts w:asciiTheme="minorHAnsi" w:eastAsia="Calibri" w:hAnsiTheme="minorHAnsi" w:cstheme="minorHAnsi"/>
                <w:sz w:val="22"/>
                <w:szCs w:val="22"/>
              </w:rPr>
            </w:pPr>
            <w:r w:rsidRPr="00CA2958">
              <w:rPr>
                <w:rFonts w:asciiTheme="minorHAnsi" w:eastAsia="Calibri" w:hAnsiTheme="minorHAnsi" w:cstheme="minorHAnsi"/>
                <w:sz w:val="22"/>
                <w:szCs w:val="22"/>
              </w:rPr>
              <w:t xml:space="preserve">Local: </w:t>
            </w:r>
            <w:r w:rsidR="0060585C">
              <w:rPr>
                <w:rFonts w:asciiTheme="minorHAnsi" w:eastAsia="Calibri" w:hAnsiTheme="minorHAnsi" w:cstheme="minorHAnsi"/>
                <w:sz w:val="22"/>
                <w:szCs w:val="22"/>
              </w:rPr>
              <w:t>Superintendência de Identificação Humana</w:t>
            </w:r>
          </w:p>
        </w:tc>
        <w:tc>
          <w:tcPr>
            <w:tcW w:w="3574" w:type="dxa"/>
            <w:gridSpan w:val="3"/>
            <w:tcBorders>
              <w:top w:val="single" w:sz="4" w:space="0" w:color="000001"/>
              <w:left w:val="single" w:sz="4" w:space="0" w:color="000001"/>
              <w:bottom w:val="single" w:sz="4" w:space="0" w:color="000001"/>
            </w:tcBorders>
            <w:shd w:val="clear" w:color="auto" w:fill="auto"/>
            <w:tcMar>
              <w:left w:w="45" w:type="dxa"/>
            </w:tcMar>
          </w:tcPr>
          <w:p w:rsidR="00266741" w:rsidRPr="00CA2958" w:rsidRDefault="00266741" w:rsidP="00266741">
            <w:pPr>
              <w:rPr>
                <w:rFonts w:asciiTheme="minorHAnsi" w:eastAsia="Calibri" w:hAnsiTheme="minorHAnsi" w:cstheme="minorHAnsi"/>
                <w:sz w:val="22"/>
                <w:szCs w:val="22"/>
              </w:rPr>
            </w:pPr>
            <w:r w:rsidRPr="00CA2958">
              <w:rPr>
                <w:rFonts w:asciiTheme="minorHAnsi" w:eastAsia="Calibri" w:hAnsiTheme="minorHAnsi" w:cstheme="minorHAnsi"/>
                <w:sz w:val="22"/>
                <w:szCs w:val="22"/>
              </w:rPr>
              <w:t xml:space="preserve">Processo nº: </w:t>
            </w:r>
          </w:p>
        </w:tc>
      </w:tr>
      <w:tr w:rsidR="00266741" w:rsidRPr="00CA2958" w:rsidTr="00266741">
        <w:trPr>
          <w:cantSplit/>
          <w:tblHeader/>
        </w:trPr>
        <w:tc>
          <w:tcPr>
            <w:tcW w:w="3544" w:type="dxa"/>
            <w:gridSpan w:val="3"/>
            <w:tcBorders>
              <w:top w:val="single" w:sz="4" w:space="0" w:color="000001"/>
              <w:bottom w:val="single" w:sz="4" w:space="0" w:color="000001"/>
            </w:tcBorders>
            <w:shd w:val="clear" w:color="auto" w:fill="auto"/>
          </w:tcPr>
          <w:p w:rsidR="00266741" w:rsidRPr="00CA2958" w:rsidRDefault="00266741" w:rsidP="00266741">
            <w:pPr>
              <w:rPr>
                <w:rFonts w:asciiTheme="minorHAnsi" w:eastAsia="Calibri" w:hAnsiTheme="minorHAnsi" w:cstheme="minorHAnsi"/>
                <w:sz w:val="22"/>
                <w:szCs w:val="22"/>
              </w:rPr>
            </w:pPr>
            <w:r w:rsidRPr="00CA2958">
              <w:rPr>
                <w:rFonts w:asciiTheme="minorHAnsi" w:eastAsia="Calibri" w:hAnsiTheme="minorHAnsi" w:cstheme="minorHAnsi"/>
                <w:sz w:val="22"/>
                <w:szCs w:val="22"/>
              </w:rPr>
              <w:t>Nome da Empresa:</w:t>
            </w:r>
          </w:p>
        </w:tc>
        <w:tc>
          <w:tcPr>
            <w:tcW w:w="4965" w:type="dxa"/>
            <w:gridSpan w:val="5"/>
            <w:tcBorders>
              <w:top w:val="single" w:sz="4" w:space="0" w:color="000001"/>
              <w:left w:val="single" w:sz="4" w:space="0" w:color="000001"/>
              <w:bottom w:val="single" w:sz="4" w:space="0" w:color="000001"/>
            </w:tcBorders>
            <w:shd w:val="clear" w:color="auto" w:fill="auto"/>
            <w:tcMar>
              <w:left w:w="45" w:type="dxa"/>
            </w:tcMar>
          </w:tcPr>
          <w:p w:rsidR="00266741" w:rsidRPr="00CA2958" w:rsidRDefault="00266741" w:rsidP="00266741">
            <w:pPr>
              <w:rPr>
                <w:rFonts w:asciiTheme="minorHAnsi" w:eastAsia="Calibri" w:hAnsiTheme="minorHAnsi" w:cstheme="minorHAnsi"/>
                <w:sz w:val="22"/>
                <w:szCs w:val="22"/>
              </w:rPr>
            </w:pPr>
            <w:r w:rsidRPr="00CA2958">
              <w:rPr>
                <w:rFonts w:asciiTheme="minorHAnsi" w:eastAsia="Calibri" w:hAnsiTheme="minorHAnsi" w:cstheme="minorHAnsi"/>
                <w:sz w:val="22"/>
                <w:szCs w:val="22"/>
              </w:rPr>
              <w:t>Razão Social:</w:t>
            </w:r>
          </w:p>
        </w:tc>
      </w:tr>
      <w:tr w:rsidR="00266741" w:rsidRPr="00CA2958" w:rsidTr="00266741">
        <w:trPr>
          <w:cantSplit/>
          <w:tblHeader/>
        </w:trPr>
        <w:tc>
          <w:tcPr>
            <w:tcW w:w="5958" w:type="dxa"/>
            <w:gridSpan w:val="6"/>
            <w:tcBorders>
              <w:top w:val="single" w:sz="4" w:space="0" w:color="000001"/>
              <w:bottom w:val="single" w:sz="4" w:space="0" w:color="000001"/>
            </w:tcBorders>
            <w:shd w:val="clear" w:color="auto" w:fill="auto"/>
          </w:tcPr>
          <w:p w:rsidR="00266741" w:rsidRPr="00CA2958" w:rsidRDefault="00266741" w:rsidP="00266741">
            <w:pPr>
              <w:rPr>
                <w:rFonts w:asciiTheme="minorHAnsi" w:eastAsia="Calibri" w:hAnsiTheme="minorHAnsi" w:cstheme="minorHAnsi"/>
                <w:sz w:val="22"/>
                <w:szCs w:val="22"/>
              </w:rPr>
            </w:pPr>
            <w:r w:rsidRPr="00CA2958">
              <w:rPr>
                <w:rFonts w:asciiTheme="minorHAnsi" w:eastAsia="Calibri" w:hAnsiTheme="minorHAnsi" w:cstheme="minorHAnsi"/>
                <w:sz w:val="22"/>
                <w:szCs w:val="22"/>
              </w:rPr>
              <w:t>Endereço da Empresa:</w:t>
            </w:r>
          </w:p>
        </w:tc>
        <w:tc>
          <w:tcPr>
            <w:tcW w:w="2551" w:type="dxa"/>
            <w:gridSpan w:val="2"/>
            <w:tcBorders>
              <w:top w:val="single" w:sz="4" w:space="0" w:color="000001"/>
              <w:left w:val="single" w:sz="4" w:space="0" w:color="000001"/>
              <w:bottom w:val="single" w:sz="4" w:space="0" w:color="000001"/>
            </w:tcBorders>
            <w:shd w:val="clear" w:color="auto" w:fill="auto"/>
            <w:tcMar>
              <w:left w:w="45" w:type="dxa"/>
            </w:tcMar>
          </w:tcPr>
          <w:p w:rsidR="00266741" w:rsidRPr="00CA2958" w:rsidRDefault="00266741" w:rsidP="00266741">
            <w:pPr>
              <w:rPr>
                <w:rFonts w:asciiTheme="minorHAnsi" w:eastAsia="Calibri" w:hAnsiTheme="minorHAnsi" w:cstheme="minorHAnsi"/>
                <w:sz w:val="22"/>
                <w:szCs w:val="22"/>
              </w:rPr>
            </w:pPr>
            <w:r w:rsidRPr="00CA2958">
              <w:rPr>
                <w:rFonts w:asciiTheme="minorHAnsi" w:eastAsia="Calibri" w:hAnsiTheme="minorHAnsi" w:cstheme="minorHAnsi"/>
                <w:sz w:val="22"/>
                <w:szCs w:val="22"/>
              </w:rPr>
              <w:t>CNPJ nº:</w:t>
            </w:r>
          </w:p>
        </w:tc>
      </w:tr>
      <w:tr w:rsidR="00266741" w:rsidRPr="00CA2958" w:rsidTr="00266741">
        <w:trPr>
          <w:cantSplit/>
          <w:tblHeader/>
        </w:trPr>
        <w:tc>
          <w:tcPr>
            <w:tcW w:w="3544" w:type="dxa"/>
            <w:gridSpan w:val="3"/>
            <w:tcBorders>
              <w:top w:val="single" w:sz="4" w:space="0" w:color="000001"/>
              <w:bottom w:val="single" w:sz="4" w:space="0" w:color="000001"/>
            </w:tcBorders>
            <w:shd w:val="clear" w:color="auto" w:fill="auto"/>
          </w:tcPr>
          <w:p w:rsidR="00266741" w:rsidRPr="00CA2958" w:rsidRDefault="00266741" w:rsidP="00266741">
            <w:pPr>
              <w:rPr>
                <w:rFonts w:asciiTheme="minorHAnsi" w:eastAsia="Calibri" w:hAnsiTheme="minorHAnsi" w:cstheme="minorHAnsi"/>
                <w:sz w:val="22"/>
                <w:szCs w:val="22"/>
              </w:rPr>
            </w:pPr>
            <w:r w:rsidRPr="00CA2958">
              <w:rPr>
                <w:rFonts w:asciiTheme="minorHAnsi" w:eastAsia="Calibri" w:hAnsiTheme="minorHAnsi" w:cstheme="minorHAnsi"/>
                <w:sz w:val="22"/>
                <w:szCs w:val="22"/>
              </w:rPr>
              <w:t>Telefone:</w:t>
            </w:r>
          </w:p>
        </w:tc>
        <w:tc>
          <w:tcPr>
            <w:tcW w:w="4965" w:type="dxa"/>
            <w:gridSpan w:val="5"/>
            <w:tcBorders>
              <w:top w:val="single" w:sz="4" w:space="0" w:color="000001"/>
              <w:left w:val="single" w:sz="4" w:space="0" w:color="000001"/>
              <w:bottom w:val="single" w:sz="4" w:space="0" w:color="000001"/>
            </w:tcBorders>
            <w:shd w:val="clear" w:color="auto" w:fill="auto"/>
            <w:tcMar>
              <w:left w:w="45" w:type="dxa"/>
            </w:tcMar>
          </w:tcPr>
          <w:p w:rsidR="00266741" w:rsidRPr="00CA2958" w:rsidRDefault="00266741" w:rsidP="00266741">
            <w:pPr>
              <w:rPr>
                <w:rFonts w:asciiTheme="minorHAnsi" w:eastAsia="Calibri" w:hAnsiTheme="minorHAnsi" w:cstheme="minorHAnsi"/>
                <w:sz w:val="22"/>
                <w:szCs w:val="22"/>
              </w:rPr>
            </w:pPr>
            <w:r w:rsidRPr="00CA2958">
              <w:rPr>
                <w:rFonts w:asciiTheme="minorHAnsi" w:eastAsia="Calibri" w:hAnsiTheme="minorHAnsi" w:cstheme="minorHAnsi"/>
                <w:sz w:val="22"/>
                <w:szCs w:val="22"/>
              </w:rPr>
              <w:t>Fax:</w:t>
            </w:r>
          </w:p>
        </w:tc>
      </w:tr>
      <w:tr w:rsidR="00266741" w:rsidRPr="00CA2958" w:rsidTr="00266741">
        <w:trPr>
          <w:cantSplit/>
          <w:tblHeader/>
        </w:trPr>
        <w:tc>
          <w:tcPr>
            <w:tcW w:w="6954" w:type="dxa"/>
            <w:gridSpan w:val="7"/>
            <w:tcBorders>
              <w:top w:val="single" w:sz="4" w:space="0" w:color="000001"/>
              <w:bottom w:val="single" w:sz="4" w:space="0" w:color="000001"/>
            </w:tcBorders>
            <w:shd w:val="clear" w:color="auto" w:fill="auto"/>
          </w:tcPr>
          <w:p w:rsidR="00266741" w:rsidRPr="00CA2958" w:rsidRDefault="00266741" w:rsidP="00266741">
            <w:pPr>
              <w:rPr>
                <w:rFonts w:asciiTheme="minorHAnsi" w:eastAsia="Calibri" w:hAnsiTheme="minorHAnsi" w:cstheme="minorHAnsi"/>
                <w:sz w:val="22"/>
                <w:szCs w:val="22"/>
              </w:rPr>
            </w:pPr>
            <w:r w:rsidRPr="00CA2958">
              <w:rPr>
                <w:rFonts w:asciiTheme="minorHAnsi" w:eastAsia="Calibri" w:hAnsiTheme="minorHAnsi" w:cstheme="minorHAnsi"/>
                <w:sz w:val="22"/>
                <w:szCs w:val="22"/>
              </w:rPr>
              <w:lastRenderedPageBreak/>
              <w:t>Nome do Responsável Legal:</w:t>
            </w:r>
          </w:p>
        </w:tc>
        <w:tc>
          <w:tcPr>
            <w:tcW w:w="1555" w:type="dxa"/>
            <w:tcBorders>
              <w:top w:val="single" w:sz="4" w:space="0" w:color="000001"/>
              <w:left w:val="single" w:sz="4" w:space="0" w:color="000001"/>
              <w:bottom w:val="single" w:sz="4" w:space="0" w:color="000001"/>
            </w:tcBorders>
            <w:shd w:val="clear" w:color="auto" w:fill="auto"/>
            <w:tcMar>
              <w:left w:w="45" w:type="dxa"/>
            </w:tcMar>
          </w:tcPr>
          <w:p w:rsidR="00266741" w:rsidRPr="00CA2958" w:rsidRDefault="00266741" w:rsidP="00266741">
            <w:pPr>
              <w:rPr>
                <w:rFonts w:asciiTheme="minorHAnsi" w:eastAsia="Calibri" w:hAnsiTheme="minorHAnsi" w:cstheme="minorHAnsi"/>
                <w:sz w:val="22"/>
                <w:szCs w:val="22"/>
              </w:rPr>
            </w:pPr>
            <w:r w:rsidRPr="00CA2958">
              <w:rPr>
                <w:rFonts w:asciiTheme="minorHAnsi" w:eastAsia="Calibri" w:hAnsiTheme="minorHAnsi" w:cstheme="minorHAnsi"/>
                <w:sz w:val="22"/>
                <w:szCs w:val="22"/>
              </w:rPr>
              <w:t>CPF:</w:t>
            </w:r>
          </w:p>
        </w:tc>
      </w:tr>
      <w:tr w:rsidR="00266741" w:rsidRPr="00CA2958" w:rsidTr="00266741">
        <w:trPr>
          <w:cantSplit/>
          <w:tblHeader/>
        </w:trPr>
        <w:tc>
          <w:tcPr>
            <w:tcW w:w="4404" w:type="dxa"/>
            <w:gridSpan w:val="4"/>
            <w:tcBorders>
              <w:top w:val="single" w:sz="4" w:space="0" w:color="000001"/>
              <w:bottom w:val="single" w:sz="4" w:space="0" w:color="000001"/>
            </w:tcBorders>
            <w:shd w:val="clear" w:color="auto" w:fill="auto"/>
          </w:tcPr>
          <w:p w:rsidR="00266741" w:rsidRPr="00CA2958" w:rsidRDefault="00266741" w:rsidP="00266741">
            <w:pPr>
              <w:rPr>
                <w:rFonts w:asciiTheme="minorHAnsi" w:eastAsia="Calibri" w:hAnsiTheme="minorHAnsi" w:cstheme="minorHAnsi"/>
                <w:sz w:val="22"/>
                <w:szCs w:val="22"/>
              </w:rPr>
            </w:pPr>
            <w:r w:rsidRPr="00CA2958">
              <w:rPr>
                <w:rFonts w:asciiTheme="minorHAnsi" w:eastAsia="Calibri" w:hAnsiTheme="minorHAnsi" w:cstheme="minorHAnsi"/>
                <w:sz w:val="22"/>
                <w:szCs w:val="22"/>
              </w:rPr>
              <w:t>RG:                           Órgão Exp.:</w:t>
            </w:r>
          </w:p>
        </w:tc>
        <w:tc>
          <w:tcPr>
            <w:tcW w:w="4105" w:type="dxa"/>
            <w:gridSpan w:val="4"/>
            <w:tcBorders>
              <w:top w:val="single" w:sz="4" w:space="0" w:color="000001"/>
              <w:left w:val="single" w:sz="4" w:space="0" w:color="000001"/>
              <w:bottom w:val="single" w:sz="4" w:space="0" w:color="000001"/>
            </w:tcBorders>
            <w:shd w:val="clear" w:color="auto" w:fill="auto"/>
            <w:tcMar>
              <w:left w:w="45" w:type="dxa"/>
            </w:tcMar>
          </w:tcPr>
          <w:p w:rsidR="00266741" w:rsidRPr="00CA2958" w:rsidRDefault="00266741" w:rsidP="00266741">
            <w:pPr>
              <w:rPr>
                <w:rFonts w:asciiTheme="minorHAnsi" w:eastAsia="Calibri" w:hAnsiTheme="minorHAnsi" w:cstheme="minorHAnsi"/>
                <w:sz w:val="22"/>
                <w:szCs w:val="22"/>
              </w:rPr>
            </w:pPr>
            <w:r w:rsidRPr="00CA2958">
              <w:rPr>
                <w:rFonts w:asciiTheme="minorHAnsi" w:eastAsia="Calibri" w:hAnsiTheme="minorHAnsi" w:cstheme="minorHAnsi"/>
                <w:sz w:val="22"/>
                <w:szCs w:val="22"/>
              </w:rPr>
              <w:t>End.Residencial:</w:t>
            </w:r>
          </w:p>
        </w:tc>
      </w:tr>
      <w:tr w:rsidR="00266741" w:rsidRPr="00CA2958" w:rsidTr="00266741">
        <w:trPr>
          <w:cantSplit/>
          <w:tblHeader/>
        </w:trPr>
        <w:tc>
          <w:tcPr>
            <w:tcW w:w="3121" w:type="dxa"/>
            <w:tcBorders>
              <w:top w:val="single" w:sz="4" w:space="0" w:color="000001"/>
              <w:bottom w:val="single" w:sz="4" w:space="0" w:color="000001"/>
            </w:tcBorders>
            <w:shd w:val="clear" w:color="auto" w:fill="auto"/>
          </w:tcPr>
          <w:p w:rsidR="00266741" w:rsidRPr="00CA2958" w:rsidRDefault="00266741" w:rsidP="00266741">
            <w:pPr>
              <w:rPr>
                <w:rFonts w:asciiTheme="minorHAnsi" w:eastAsia="Calibri" w:hAnsiTheme="minorHAnsi" w:cstheme="minorHAnsi"/>
                <w:sz w:val="22"/>
                <w:szCs w:val="22"/>
              </w:rPr>
            </w:pPr>
            <w:r w:rsidRPr="00CA2958">
              <w:rPr>
                <w:rFonts w:asciiTheme="minorHAnsi" w:eastAsia="Calibri" w:hAnsiTheme="minorHAnsi" w:cstheme="minorHAnsi"/>
                <w:sz w:val="22"/>
                <w:szCs w:val="22"/>
              </w:rPr>
              <w:t>Telefone:</w:t>
            </w:r>
          </w:p>
        </w:tc>
        <w:tc>
          <w:tcPr>
            <w:tcW w:w="2837" w:type="dxa"/>
            <w:gridSpan w:val="5"/>
            <w:tcBorders>
              <w:top w:val="single" w:sz="4" w:space="0" w:color="000001"/>
              <w:left w:val="single" w:sz="4" w:space="0" w:color="000001"/>
              <w:bottom w:val="single" w:sz="4" w:space="0" w:color="000001"/>
            </w:tcBorders>
            <w:shd w:val="clear" w:color="auto" w:fill="auto"/>
            <w:tcMar>
              <w:left w:w="45" w:type="dxa"/>
            </w:tcMar>
          </w:tcPr>
          <w:p w:rsidR="00266741" w:rsidRPr="00CA2958" w:rsidRDefault="00266741" w:rsidP="00266741">
            <w:pPr>
              <w:rPr>
                <w:rFonts w:asciiTheme="minorHAnsi" w:eastAsia="Calibri" w:hAnsiTheme="minorHAnsi" w:cstheme="minorHAnsi"/>
                <w:sz w:val="22"/>
                <w:szCs w:val="22"/>
              </w:rPr>
            </w:pPr>
            <w:r w:rsidRPr="00CA2958">
              <w:rPr>
                <w:rFonts w:asciiTheme="minorHAnsi" w:eastAsia="Calibri" w:hAnsiTheme="minorHAnsi" w:cstheme="minorHAnsi"/>
                <w:sz w:val="22"/>
                <w:szCs w:val="22"/>
              </w:rPr>
              <w:t>Fax:</w:t>
            </w:r>
          </w:p>
        </w:tc>
        <w:tc>
          <w:tcPr>
            <w:tcW w:w="2551" w:type="dxa"/>
            <w:gridSpan w:val="2"/>
            <w:tcBorders>
              <w:top w:val="single" w:sz="4" w:space="0" w:color="000001"/>
              <w:left w:val="single" w:sz="4" w:space="0" w:color="000001"/>
              <w:bottom w:val="single" w:sz="4" w:space="0" w:color="000001"/>
            </w:tcBorders>
            <w:shd w:val="clear" w:color="auto" w:fill="auto"/>
            <w:tcMar>
              <w:left w:w="45" w:type="dxa"/>
            </w:tcMar>
          </w:tcPr>
          <w:p w:rsidR="00266741" w:rsidRPr="00CA2958" w:rsidRDefault="00266741" w:rsidP="00266741">
            <w:pPr>
              <w:rPr>
                <w:rFonts w:asciiTheme="minorHAnsi" w:eastAsia="Calibri" w:hAnsiTheme="minorHAnsi" w:cstheme="minorHAnsi"/>
                <w:sz w:val="22"/>
                <w:szCs w:val="22"/>
              </w:rPr>
            </w:pPr>
            <w:r w:rsidRPr="00CA2958">
              <w:rPr>
                <w:rFonts w:asciiTheme="minorHAnsi" w:eastAsia="Calibri" w:hAnsiTheme="minorHAnsi" w:cstheme="minorHAnsi"/>
                <w:sz w:val="22"/>
                <w:szCs w:val="22"/>
              </w:rPr>
              <w:t>Cel:</w:t>
            </w:r>
          </w:p>
        </w:tc>
      </w:tr>
      <w:tr w:rsidR="00266741" w:rsidRPr="00CA2958" w:rsidTr="00266741">
        <w:trPr>
          <w:cantSplit/>
          <w:tblHeader/>
        </w:trPr>
        <w:tc>
          <w:tcPr>
            <w:tcW w:w="8509" w:type="dxa"/>
            <w:gridSpan w:val="8"/>
            <w:tcBorders>
              <w:top w:val="single" w:sz="4" w:space="0" w:color="000001"/>
              <w:bottom w:val="single" w:sz="4" w:space="0" w:color="000001"/>
            </w:tcBorders>
            <w:shd w:val="clear" w:color="auto" w:fill="auto"/>
          </w:tcPr>
          <w:p w:rsidR="00266741" w:rsidRPr="00CA2958" w:rsidRDefault="00266741" w:rsidP="00266741">
            <w:pPr>
              <w:rPr>
                <w:rFonts w:asciiTheme="minorHAnsi" w:eastAsia="Calibri" w:hAnsiTheme="minorHAnsi" w:cstheme="minorHAnsi"/>
                <w:sz w:val="22"/>
                <w:szCs w:val="22"/>
              </w:rPr>
            </w:pPr>
            <w:r w:rsidRPr="00CA2958">
              <w:rPr>
                <w:rFonts w:asciiTheme="minorHAnsi" w:eastAsia="Calibri" w:hAnsiTheme="minorHAnsi" w:cstheme="minorHAnsi"/>
                <w:sz w:val="22"/>
                <w:szCs w:val="22"/>
              </w:rPr>
              <w:t>e-mail:</w:t>
            </w:r>
          </w:p>
        </w:tc>
      </w:tr>
    </w:tbl>
    <w:p w:rsidR="00F8387B" w:rsidRPr="00CA2958" w:rsidRDefault="00F8387B">
      <w:pPr>
        <w:rPr>
          <w:rFonts w:asciiTheme="minorHAnsi" w:eastAsia="Calibri" w:hAnsiTheme="minorHAnsi" w:cstheme="minorHAnsi"/>
          <w:sz w:val="22"/>
          <w:szCs w:val="22"/>
        </w:rPr>
      </w:pPr>
    </w:p>
    <w:p w:rsidR="00F8387B" w:rsidRPr="00CA2958" w:rsidRDefault="00F8387B">
      <w:pPr>
        <w:rPr>
          <w:rFonts w:asciiTheme="minorHAnsi" w:eastAsia="Calibri" w:hAnsiTheme="minorHAnsi" w:cstheme="minorHAnsi"/>
          <w:sz w:val="22"/>
          <w:szCs w:val="22"/>
        </w:rPr>
      </w:pPr>
    </w:p>
    <w:p w:rsidR="00F8387B" w:rsidRPr="00CA2958" w:rsidRDefault="00F8387B">
      <w:pPr>
        <w:jc w:val="center"/>
        <w:rPr>
          <w:rFonts w:asciiTheme="minorHAnsi" w:eastAsia="Calibri" w:hAnsiTheme="minorHAnsi" w:cstheme="minorHAnsi"/>
          <w:sz w:val="22"/>
          <w:szCs w:val="22"/>
        </w:rPr>
      </w:pPr>
    </w:p>
    <w:p w:rsidR="00266741" w:rsidRPr="00CA2958" w:rsidRDefault="00266741">
      <w:pPr>
        <w:jc w:val="center"/>
        <w:rPr>
          <w:rFonts w:asciiTheme="minorHAnsi" w:eastAsia="Calibri" w:hAnsiTheme="minorHAnsi" w:cstheme="minorHAnsi"/>
          <w:b/>
          <w:sz w:val="22"/>
          <w:szCs w:val="22"/>
        </w:rPr>
      </w:pPr>
    </w:p>
    <w:p w:rsidR="00266741" w:rsidRPr="00CA2958" w:rsidRDefault="00266741">
      <w:pPr>
        <w:jc w:val="center"/>
        <w:rPr>
          <w:rFonts w:asciiTheme="minorHAnsi" w:eastAsia="Calibri" w:hAnsiTheme="minorHAnsi" w:cstheme="minorHAnsi"/>
          <w:b/>
          <w:sz w:val="22"/>
          <w:szCs w:val="22"/>
        </w:rPr>
      </w:pPr>
    </w:p>
    <w:p w:rsidR="00266741" w:rsidRPr="00CA2958" w:rsidRDefault="00266741">
      <w:pPr>
        <w:jc w:val="center"/>
        <w:rPr>
          <w:rFonts w:asciiTheme="minorHAnsi" w:eastAsia="Calibri" w:hAnsiTheme="minorHAnsi" w:cstheme="minorHAnsi"/>
          <w:b/>
          <w:sz w:val="22"/>
          <w:szCs w:val="22"/>
        </w:rPr>
      </w:pPr>
    </w:p>
    <w:p w:rsidR="00266741" w:rsidRPr="00CA2958" w:rsidRDefault="00266741">
      <w:pPr>
        <w:jc w:val="center"/>
        <w:rPr>
          <w:rFonts w:asciiTheme="minorHAnsi" w:eastAsia="Calibri" w:hAnsiTheme="minorHAnsi" w:cstheme="minorHAnsi"/>
          <w:b/>
          <w:sz w:val="22"/>
          <w:szCs w:val="22"/>
        </w:rPr>
      </w:pPr>
    </w:p>
    <w:p w:rsidR="00266741" w:rsidRPr="00CA2958" w:rsidRDefault="00266741">
      <w:pPr>
        <w:jc w:val="center"/>
        <w:rPr>
          <w:rFonts w:asciiTheme="minorHAnsi" w:eastAsia="Calibri" w:hAnsiTheme="minorHAnsi" w:cstheme="minorHAnsi"/>
          <w:b/>
          <w:sz w:val="22"/>
          <w:szCs w:val="22"/>
        </w:rPr>
      </w:pPr>
    </w:p>
    <w:p w:rsidR="00266741" w:rsidRPr="00CA2958" w:rsidRDefault="00266741">
      <w:pPr>
        <w:jc w:val="center"/>
        <w:rPr>
          <w:rFonts w:asciiTheme="minorHAnsi" w:eastAsia="Calibri" w:hAnsiTheme="minorHAnsi" w:cstheme="minorHAnsi"/>
          <w:b/>
          <w:sz w:val="22"/>
          <w:szCs w:val="22"/>
        </w:rPr>
      </w:pPr>
    </w:p>
    <w:p w:rsidR="00266741" w:rsidRPr="00CA2958" w:rsidRDefault="00266741">
      <w:pPr>
        <w:jc w:val="center"/>
        <w:rPr>
          <w:rFonts w:asciiTheme="minorHAnsi" w:eastAsia="Calibri" w:hAnsiTheme="minorHAnsi" w:cstheme="minorHAnsi"/>
          <w:b/>
          <w:sz w:val="22"/>
          <w:szCs w:val="22"/>
        </w:rPr>
      </w:pPr>
    </w:p>
    <w:p w:rsidR="00F8387B" w:rsidRPr="00CA2958" w:rsidRDefault="00F8387B">
      <w:pPr>
        <w:rPr>
          <w:rFonts w:asciiTheme="minorHAnsi" w:hAnsiTheme="minorHAnsi" w:cstheme="minorHAnsi"/>
          <w:sz w:val="22"/>
          <w:szCs w:val="22"/>
        </w:rPr>
      </w:pPr>
    </w:p>
    <w:sectPr w:rsidR="00F8387B" w:rsidRPr="00CA2958" w:rsidSect="00266741">
      <w:headerReference w:type="default" r:id="rId9"/>
      <w:footerReference w:type="default" r:id="rId10"/>
      <w:pgSz w:w="12240" w:h="15840"/>
      <w:pgMar w:top="1418" w:right="1134" w:bottom="1134" w:left="1418" w:header="1154" w:footer="115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4E66" w:rsidRDefault="00E54E66" w:rsidP="00F8387B">
      <w:r>
        <w:separator/>
      </w:r>
    </w:p>
  </w:endnote>
  <w:endnote w:type="continuationSeparator" w:id="1">
    <w:p w:rsidR="00E54E66" w:rsidRDefault="00E54E66" w:rsidP="00F838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legance">
    <w:altName w:val="Vivaldi"/>
    <w:panose1 w:val="00000000000000000000"/>
    <w:charset w:val="00"/>
    <w:family w:val="script"/>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Bold">
    <w:altName w:val="Times New Roman"/>
    <w:panose1 w:val="00000000000000000000"/>
    <w:charset w:val="00"/>
    <w:family w:val="roman"/>
    <w:notTrueType/>
    <w:pitch w:val="default"/>
    <w:sig w:usb0="00000000" w:usb1="00000000" w:usb2="00000000" w:usb3="00000000" w:csb0="00000000" w:csb1="00000000"/>
  </w:font>
  <w:font w:name="Calibri-Italic">
    <w:altName w:val="Times New Roman"/>
    <w:panose1 w:val="00000000000000000000"/>
    <w:charset w:val="00"/>
    <w:family w:val="roman"/>
    <w:notTrueType/>
    <w:pitch w:val="default"/>
    <w:sig w:usb0="00000000" w:usb1="00000000" w:usb2="00000000" w:usb3="00000000" w:csb0="00000000" w:csb1="00000000"/>
  </w:font>
  <w:font w:name="Arial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C17" w:rsidRDefault="00B46692">
    <w:pPr>
      <w:pBdr>
        <w:top w:val="nil"/>
        <w:left w:val="nil"/>
        <w:bottom w:val="nil"/>
        <w:right w:val="nil"/>
        <w:between w:val="nil"/>
      </w:pBdr>
      <w:jc w:val="right"/>
      <w:rPr>
        <w:rFonts w:eastAsia="Tahoma"/>
      </w:rPr>
    </w:pPr>
    <w:r>
      <w:rPr>
        <w:rFonts w:eastAsia="Tahoma"/>
      </w:rPr>
      <w:fldChar w:fldCharType="begin"/>
    </w:r>
    <w:r w:rsidR="00614C17">
      <w:rPr>
        <w:rFonts w:eastAsia="Tahoma"/>
      </w:rPr>
      <w:instrText>PAGE</w:instrText>
    </w:r>
    <w:r>
      <w:rPr>
        <w:rFonts w:eastAsia="Tahoma"/>
      </w:rPr>
      <w:fldChar w:fldCharType="separate"/>
    </w:r>
    <w:r w:rsidR="00841925">
      <w:rPr>
        <w:rFonts w:eastAsia="Tahoma"/>
        <w:noProof/>
      </w:rPr>
      <w:t>49</w:t>
    </w:r>
    <w:r>
      <w:rPr>
        <w:rFonts w:eastAsia="Tahom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4E66" w:rsidRDefault="00E54E66" w:rsidP="00F8387B">
      <w:r>
        <w:separator/>
      </w:r>
    </w:p>
  </w:footnote>
  <w:footnote w:type="continuationSeparator" w:id="1">
    <w:p w:rsidR="00E54E66" w:rsidRDefault="00E54E66" w:rsidP="00F838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C17" w:rsidRDefault="00B46692">
    <w:pPr>
      <w:pBdr>
        <w:top w:val="nil"/>
        <w:left w:val="nil"/>
        <w:bottom w:val="nil"/>
        <w:right w:val="nil"/>
        <w:between w:val="nil"/>
      </w:pBdr>
      <w:spacing w:before="120" w:after="120"/>
      <w:ind w:right="360"/>
      <w:rPr>
        <w:rFonts w:eastAsia="Tahoma"/>
        <w:i/>
        <w:sz w:val="10"/>
        <w:szCs w:val="10"/>
      </w:rPr>
    </w:pPr>
    <w:r w:rsidRPr="00B46692">
      <w:rPr>
        <w:noProof/>
        <w:lang w:eastAsia="pt-BR"/>
      </w:rPr>
      <w:pict>
        <v:rect id="_x0000_s6145" style="position:absolute;left:0;text-align:left;margin-left:553pt;margin-top:0;width:2pt;height:28.6pt;z-index:25165670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" filled="f" stroked="f">
          <v:textbox style="mso-next-textbox:#_x0000_s6145" inset="0,0,0,0">
            <w:txbxContent>
              <w:p w:rsidR="00614C17" w:rsidRDefault="00614C17">
                <w:pPr>
                  <w:textDirection w:val="btLr"/>
                </w:pPr>
              </w:p>
              <w:p w:rsidR="00614C17" w:rsidRDefault="00614C17">
                <w:pPr>
                  <w:textDirection w:val="btLr"/>
                </w:pPr>
              </w:p>
              <w:p w:rsidR="00614C17" w:rsidRDefault="00614C17">
                <w:pPr>
                  <w:textDirection w:val="btLr"/>
                </w:pPr>
              </w:p>
              <w:p w:rsidR="00614C17" w:rsidRDefault="00614C17">
                <w:pPr>
                  <w:jc w:val="center"/>
                  <w:textDirection w:val="btLr"/>
                </w:pPr>
              </w:p>
            </w:txbxContent>
          </v:textbox>
          <w10:wrap type="squar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F7490"/>
    <w:multiLevelType w:val="hybridMultilevel"/>
    <w:tmpl w:val="779408F2"/>
    <w:lvl w:ilvl="0" w:tplc="A2926B98">
      <w:start w:val="1"/>
      <w:numFmt w:val="decimal"/>
      <w:lvlText w:val="%1."/>
      <w:lvlJc w:val="left"/>
      <w:pPr>
        <w:ind w:left="460" w:hanging="241"/>
      </w:pPr>
      <w:rPr>
        <w:rFonts w:ascii="Calibri" w:eastAsia="Calibri" w:hAnsi="Calibri" w:cs="Calibri" w:hint="default"/>
        <w:b/>
        <w:bCs/>
        <w:w w:val="100"/>
        <w:sz w:val="24"/>
        <w:szCs w:val="24"/>
        <w:lang w:val="pt-PT" w:eastAsia="en-US" w:bidi="ar-SA"/>
      </w:rPr>
    </w:lvl>
    <w:lvl w:ilvl="1" w:tplc="091E0204">
      <w:numFmt w:val="none"/>
      <w:lvlText w:val=""/>
      <w:lvlJc w:val="left"/>
      <w:pPr>
        <w:tabs>
          <w:tab w:val="num" w:pos="360"/>
        </w:tabs>
      </w:pPr>
    </w:lvl>
    <w:lvl w:ilvl="2" w:tplc="D2745D1E">
      <w:numFmt w:val="none"/>
      <w:lvlText w:val=""/>
      <w:lvlJc w:val="left"/>
      <w:pPr>
        <w:tabs>
          <w:tab w:val="num" w:pos="360"/>
        </w:tabs>
      </w:pPr>
    </w:lvl>
    <w:lvl w:ilvl="3" w:tplc="B492D92A">
      <w:numFmt w:val="none"/>
      <w:lvlText w:val=""/>
      <w:lvlJc w:val="left"/>
      <w:pPr>
        <w:tabs>
          <w:tab w:val="num" w:pos="360"/>
        </w:tabs>
      </w:pPr>
    </w:lvl>
    <w:lvl w:ilvl="4" w:tplc="B024070A">
      <w:numFmt w:val="none"/>
      <w:lvlText w:val=""/>
      <w:lvlJc w:val="left"/>
      <w:pPr>
        <w:tabs>
          <w:tab w:val="num" w:pos="360"/>
        </w:tabs>
      </w:pPr>
    </w:lvl>
    <w:lvl w:ilvl="5" w:tplc="4F361C24">
      <w:numFmt w:val="none"/>
      <w:lvlText w:val=""/>
      <w:lvlJc w:val="left"/>
      <w:pPr>
        <w:tabs>
          <w:tab w:val="num" w:pos="360"/>
        </w:tabs>
      </w:pPr>
    </w:lvl>
    <w:lvl w:ilvl="6" w:tplc="E22675F0">
      <w:numFmt w:val="bullet"/>
      <w:lvlText w:val="•"/>
      <w:lvlJc w:val="left"/>
      <w:pPr>
        <w:ind w:left="5105" w:hanging="545"/>
      </w:pPr>
      <w:rPr>
        <w:rFonts w:hint="default"/>
        <w:lang w:val="pt-PT" w:eastAsia="en-US" w:bidi="ar-SA"/>
      </w:rPr>
    </w:lvl>
    <w:lvl w:ilvl="7" w:tplc="0D8E5C18">
      <w:numFmt w:val="bullet"/>
      <w:lvlText w:val="•"/>
      <w:lvlJc w:val="left"/>
      <w:pPr>
        <w:ind w:left="6513" w:hanging="545"/>
      </w:pPr>
      <w:rPr>
        <w:rFonts w:hint="default"/>
        <w:lang w:val="pt-PT" w:eastAsia="en-US" w:bidi="ar-SA"/>
      </w:rPr>
    </w:lvl>
    <w:lvl w:ilvl="8" w:tplc="86563862">
      <w:numFmt w:val="bullet"/>
      <w:lvlText w:val="•"/>
      <w:lvlJc w:val="left"/>
      <w:pPr>
        <w:ind w:left="7922" w:hanging="545"/>
      </w:pPr>
      <w:rPr>
        <w:rFonts w:hint="default"/>
        <w:lang w:val="pt-PT" w:eastAsia="en-US" w:bidi="ar-SA"/>
      </w:rPr>
    </w:lvl>
  </w:abstractNum>
  <w:abstractNum w:abstractNumId="1">
    <w:nsid w:val="0B0C73BB"/>
    <w:multiLevelType w:val="multilevel"/>
    <w:tmpl w:val="2AC41E5E"/>
    <w:lvl w:ilvl="0">
      <w:start w:val="1"/>
      <w:numFmt w:val="bullet"/>
      <w:lvlText w:val=""/>
      <w:lvlJc w:val="left"/>
      <w:pPr>
        <w:ind w:left="720" w:hanging="360"/>
      </w:pPr>
      <w:rPr>
        <w:rFonts w:ascii="Symbol" w:hAnsi="Symbol" w:hint="default"/>
        <w:b/>
      </w:r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2">
    <w:nsid w:val="0C677F00"/>
    <w:multiLevelType w:val="multilevel"/>
    <w:tmpl w:val="F3303944"/>
    <w:lvl w:ilvl="0">
      <w:start w:val="5"/>
      <w:numFmt w:val="decimal"/>
      <w:lvlText w:val="%1"/>
      <w:lvlJc w:val="left"/>
      <w:pPr>
        <w:ind w:left="360" w:hanging="360"/>
      </w:pPr>
      <w:rPr>
        <w:rFonts w:hint="default"/>
      </w:rPr>
    </w:lvl>
    <w:lvl w:ilvl="1">
      <w:start w:val="1"/>
      <w:numFmt w:val="decimal"/>
      <w:lvlText w:val="%1.%2"/>
      <w:lvlJc w:val="left"/>
      <w:pPr>
        <w:ind w:left="460" w:hanging="720"/>
      </w:pPr>
      <w:rPr>
        <w:rFonts w:hint="default"/>
      </w:rPr>
    </w:lvl>
    <w:lvl w:ilvl="2">
      <w:start w:val="1"/>
      <w:numFmt w:val="decimal"/>
      <w:lvlText w:val="%1.%2.%3"/>
      <w:lvlJc w:val="left"/>
      <w:pPr>
        <w:ind w:left="200" w:hanging="720"/>
      </w:pPr>
      <w:rPr>
        <w:rFonts w:hint="default"/>
      </w:rPr>
    </w:lvl>
    <w:lvl w:ilvl="3">
      <w:start w:val="1"/>
      <w:numFmt w:val="decimal"/>
      <w:lvlText w:val="%1.%2.%3.%4"/>
      <w:lvlJc w:val="left"/>
      <w:pPr>
        <w:ind w:left="300" w:hanging="1080"/>
      </w:pPr>
      <w:rPr>
        <w:rFonts w:hint="default"/>
      </w:rPr>
    </w:lvl>
    <w:lvl w:ilvl="4">
      <w:start w:val="1"/>
      <w:numFmt w:val="decimal"/>
      <w:lvlText w:val="%1.%2.%3.%4.%5"/>
      <w:lvlJc w:val="left"/>
      <w:pPr>
        <w:ind w:left="400" w:hanging="1440"/>
      </w:pPr>
      <w:rPr>
        <w:rFonts w:hint="default"/>
      </w:rPr>
    </w:lvl>
    <w:lvl w:ilvl="5">
      <w:start w:val="1"/>
      <w:numFmt w:val="decimal"/>
      <w:lvlText w:val="%1.%2.%3.%4.%5.%6"/>
      <w:lvlJc w:val="left"/>
      <w:pPr>
        <w:ind w:left="140" w:hanging="1440"/>
      </w:pPr>
      <w:rPr>
        <w:rFonts w:hint="default"/>
      </w:rPr>
    </w:lvl>
    <w:lvl w:ilvl="6">
      <w:start w:val="1"/>
      <w:numFmt w:val="decimal"/>
      <w:lvlText w:val="%1.%2.%3.%4.%5.%6.%7"/>
      <w:lvlJc w:val="left"/>
      <w:pPr>
        <w:ind w:left="240" w:hanging="1800"/>
      </w:pPr>
      <w:rPr>
        <w:rFonts w:hint="default"/>
      </w:rPr>
    </w:lvl>
    <w:lvl w:ilvl="7">
      <w:start w:val="1"/>
      <w:numFmt w:val="decimal"/>
      <w:lvlText w:val="%1.%2.%3.%4.%5.%6.%7.%8"/>
      <w:lvlJc w:val="left"/>
      <w:pPr>
        <w:ind w:left="340" w:hanging="2160"/>
      </w:pPr>
      <w:rPr>
        <w:rFonts w:hint="default"/>
      </w:rPr>
    </w:lvl>
    <w:lvl w:ilvl="8">
      <w:start w:val="1"/>
      <w:numFmt w:val="decimal"/>
      <w:lvlText w:val="%1.%2.%3.%4.%5.%6.%7.%8.%9"/>
      <w:lvlJc w:val="left"/>
      <w:pPr>
        <w:ind w:left="80" w:hanging="2160"/>
      </w:pPr>
      <w:rPr>
        <w:rFonts w:hint="default"/>
      </w:rPr>
    </w:lvl>
  </w:abstractNum>
  <w:abstractNum w:abstractNumId="3">
    <w:nsid w:val="16711447"/>
    <w:multiLevelType w:val="hybridMultilevel"/>
    <w:tmpl w:val="521C7C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FF939DD"/>
    <w:multiLevelType w:val="multilevel"/>
    <w:tmpl w:val="25302644"/>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0F470A9"/>
    <w:multiLevelType w:val="hybridMultilevel"/>
    <w:tmpl w:val="8AF2CE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69F5B31"/>
    <w:multiLevelType w:val="hybridMultilevel"/>
    <w:tmpl w:val="60CCF1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836570B"/>
    <w:multiLevelType w:val="multilevel"/>
    <w:tmpl w:val="AB661A82"/>
    <w:lvl w:ilvl="0">
      <w:start w:val="2"/>
      <w:numFmt w:val="decimal"/>
      <w:lvlText w:val="%1"/>
      <w:lvlJc w:val="left"/>
      <w:pPr>
        <w:ind w:left="280" w:hanging="181"/>
        <w:jc w:val="right"/>
      </w:pPr>
      <w:rPr>
        <w:rFonts w:hint="default"/>
        <w:b/>
        <w:bCs/>
        <w:w w:val="100"/>
        <w:lang w:val="pt-PT" w:eastAsia="en-US" w:bidi="ar-SA"/>
      </w:rPr>
    </w:lvl>
    <w:lvl w:ilvl="1">
      <w:start w:val="1"/>
      <w:numFmt w:val="decimal"/>
      <w:lvlText w:val="%1.%2"/>
      <w:lvlJc w:val="left"/>
      <w:pPr>
        <w:ind w:left="700" w:hanging="480"/>
      </w:pPr>
      <w:rPr>
        <w:rFonts w:hint="default"/>
        <w:w w:val="100"/>
        <w:lang w:val="pt-PT" w:eastAsia="en-US" w:bidi="ar-SA"/>
      </w:rPr>
    </w:lvl>
    <w:lvl w:ilvl="2">
      <w:start w:val="1"/>
      <w:numFmt w:val="decimal"/>
      <w:lvlText w:val="%1.%2.%3"/>
      <w:lvlJc w:val="left"/>
      <w:pPr>
        <w:ind w:left="220" w:hanging="480"/>
      </w:pPr>
      <w:rPr>
        <w:rFonts w:hint="default"/>
        <w:w w:val="100"/>
        <w:lang w:val="pt-PT" w:eastAsia="en-US" w:bidi="ar-SA"/>
      </w:rPr>
    </w:lvl>
    <w:lvl w:ilvl="3">
      <w:start w:val="1"/>
      <w:numFmt w:val="decimal"/>
      <w:lvlText w:val="%1.%2.%3.%4"/>
      <w:lvlJc w:val="left"/>
      <w:pPr>
        <w:ind w:left="220" w:hanging="480"/>
      </w:pPr>
      <w:rPr>
        <w:rFonts w:ascii="Calibri" w:eastAsia="Calibri" w:hAnsi="Calibri" w:cs="Calibri" w:hint="default"/>
        <w:w w:val="100"/>
        <w:sz w:val="24"/>
        <w:szCs w:val="24"/>
        <w:lang w:val="pt-PT" w:eastAsia="en-US" w:bidi="ar-SA"/>
      </w:rPr>
    </w:lvl>
    <w:lvl w:ilvl="4">
      <w:numFmt w:val="bullet"/>
      <w:lvlText w:val="•"/>
      <w:lvlJc w:val="left"/>
      <w:pPr>
        <w:ind w:left="880" w:hanging="480"/>
      </w:pPr>
      <w:rPr>
        <w:rFonts w:hint="default"/>
        <w:lang w:val="pt-PT" w:eastAsia="en-US" w:bidi="ar-SA"/>
      </w:rPr>
    </w:lvl>
    <w:lvl w:ilvl="5">
      <w:numFmt w:val="bullet"/>
      <w:lvlText w:val="•"/>
      <w:lvlJc w:val="left"/>
      <w:pPr>
        <w:ind w:left="2523" w:hanging="480"/>
      </w:pPr>
      <w:rPr>
        <w:rFonts w:hint="default"/>
        <w:lang w:val="pt-PT" w:eastAsia="en-US" w:bidi="ar-SA"/>
      </w:rPr>
    </w:lvl>
    <w:lvl w:ilvl="6">
      <w:numFmt w:val="bullet"/>
      <w:lvlText w:val="•"/>
      <w:lvlJc w:val="left"/>
      <w:pPr>
        <w:ind w:left="4166" w:hanging="480"/>
      </w:pPr>
      <w:rPr>
        <w:rFonts w:hint="default"/>
        <w:lang w:val="pt-PT" w:eastAsia="en-US" w:bidi="ar-SA"/>
      </w:rPr>
    </w:lvl>
    <w:lvl w:ilvl="7">
      <w:numFmt w:val="bullet"/>
      <w:lvlText w:val="•"/>
      <w:lvlJc w:val="left"/>
      <w:pPr>
        <w:ind w:left="5809" w:hanging="480"/>
      </w:pPr>
      <w:rPr>
        <w:rFonts w:hint="default"/>
        <w:lang w:val="pt-PT" w:eastAsia="en-US" w:bidi="ar-SA"/>
      </w:rPr>
    </w:lvl>
    <w:lvl w:ilvl="8">
      <w:numFmt w:val="bullet"/>
      <w:lvlText w:val="•"/>
      <w:lvlJc w:val="left"/>
      <w:pPr>
        <w:ind w:left="7452" w:hanging="480"/>
      </w:pPr>
      <w:rPr>
        <w:rFonts w:hint="default"/>
        <w:lang w:val="pt-PT" w:eastAsia="en-US" w:bidi="ar-SA"/>
      </w:rPr>
    </w:lvl>
  </w:abstractNum>
  <w:abstractNum w:abstractNumId="8">
    <w:nsid w:val="2CA038E5"/>
    <w:multiLevelType w:val="hybridMultilevel"/>
    <w:tmpl w:val="E2EAD6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6EE758E"/>
    <w:multiLevelType w:val="multilevel"/>
    <w:tmpl w:val="21786E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C5F4BB1"/>
    <w:multiLevelType w:val="hybridMultilevel"/>
    <w:tmpl w:val="67DA8908"/>
    <w:lvl w:ilvl="0" w:tplc="903E01C2">
      <w:start w:val="5"/>
      <w:numFmt w:val="decimal"/>
      <w:lvlText w:val="%1"/>
      <w:lvlJc w:val="left"/>
      <w:pPr>
        <w:ind w:left="703" w:hanging="484"/>
      </w:pPr>
      <w:rPr>
        <w:rFonts w:hint="default"/>
        <w:lang w:val="pt-PT" w:eastAsia="en-US" w:bidi="ar-SA"/>
      </w:rPr>
    </w:lvl>
    <w:lvl w:ilvl="1" w:tplc="ACAAA24A">
      <w:numFmt w:val="none"/>
      <w:lvlText w:val=""/>
      <w:lvlJc w:val="left"/>
      <w:pPr>
        <w:tabs>
          <w:tab w:val="num" w:pos="360"/>
        </w:tabs>
      </w:pPr>
    </w:lvl>
    <w:lvl w:ilvl="2" w:tplc="97D2F35A">
      <w:numFmt w:val="none"/>
      <w:lvlText w:val=""/>
      <w:lvlJc w:val="left"/>
      <w:pPr>
        <w:tabs>
          <w:tab w:val="num" w:pos="360"/>
        </w:tabs>
      </w:pPr>
    </w:lvl>
    <w:lvl w:ilvl="3" w:tplc="5DD29902">
      <w:numFmt w:val="none"/>
      <w:lvlText w:val=""/>
      <w:lvlJc w:val="left"/>
      <w:pPr>
        <w:tabs>
          <w:tab w:val="num" w:pos="360"/>
        </w:tabs>
      </w:pPr>
    </w:lvl>
    <w:lvl w:ilvl="4" w:tplc="7C984D76">
      <w:numFmt w:val="none"/>
      <w:lvlText w:val=""/>
      <w:lvlJc w:val="left"/>
      <w:pPr>
        <w:tabs>
          <w:tab w:val="num" w:pos="360"/>
        </w:tabs>
      </w:pPr>
    </w:lvl>
    <w:lvl w:ilvl="5" w:tplc="F650EBFE">
      <w:numFmt w:val="bullet"/>
      <w:lvlText w:val="•"/>
      <w:lvlJc w:val="left"/>
      <w:pPr>
        <w:ind w:left="5161" w:hanging="1046"/>
      </w:pPr>
      <w:rPr>
        <w:rFonts w:hint="default"/>
        <w:lang w:val="pt-PT" w:eastAsia="en-US" w:bidi="ar-SA"/>
      </w:rPr>
    </w:lvl>
    <w:lvl w:ilvl="6" w:tplc="04C07362">
      <w:numFmt w:val="bullet"/>
      <w:lvlText w:val="•"/>
      <w:lvlJc w:val="left"/>
      <w:pPr>
        <w:ind w:left="6277" w:hanging="1046"/>
      </w:pPr>
      <w:rPr>
        <w:rFonts w:hint="default"/>
        <w:lang w:val="pt-PT" w:eastAsia="en-US" w:bidi="ar-SA"/>
      </w:rPr>
    </w:lvl>
    <w:lvl w:ilvl="7" w:tplc="FFC4B29E">
      <w:numFmt w:val="bullet"/>
      <w:lvlText w:val="•"/>
      <w:lvlJc w:val="left"/>
      <w:pPr>
        <w:ind w:left="7392" w:hanging="1046"/>
      </w:pPr>
      <w:rPr>
        <w:rFonts w:hint="default"/>
        <w:lang w:val="pt-PT" w:eastAsia="en-US" w:bidi="ar-SA"/>
      </w:rPr>
    </w:lvl>
    <w:lvl w:ilvl="8" w:tplc="CA689BF8">
      <w:numFmt w:val="bullet"/>
      <w:lvlText w:val="•"/>
      <w:lvlJc w:val="left"/>
      <w:pPr>
        <w:ind w:left="8508" w:hanging="1046"/>
      </w:pPr>
      <w:rPr>
        <w:rFonts w:hint="default"/>
        <w:lang w:val="pt-PT" w:eastAsia="en-US" w:bidi="ar-SA"/>
      </w:rPr>
    </w:lvl>
  </w:abstractNum>
  <w:abstractNum w:abstractNumId="11">
    <w:nsid w:val="3ED3702E"/>
    <w:multiLevelType w:val="hybridMultilevel"/>
    <w:tmpl w:val="DDE8C3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F8B0AA1"/>
    <w:multiLevelType w:val="multilevel"/>
    <w:tmpl w:val="34CE094E"/>
    <w:lvl w:ilvl="0">
      <w:start w:val="1"/>
      <w:numFmt w:val="bullet"/>
      <w:lvlText w:val=""/>
      <w:lvlJc w:val="left"/>
      <w:pPr>
        <w:ind w:left="720" w:hanging="360"/>
      </w:pPr>
      <w:rPr>
        <w:b/>
      </w:r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13">
    <w:nsid w:val="68C765B9"/>
    <w:multiLevelType w:val="hybridMultilevel"/>
    <w:tmpl w:val="F6884E82"/>
    <w:lvl w:ilvl="0" w:tplc="35F44CD0">
      <w:start w:val="8"/>
      <w:numFmt w:val="decimal"/>
      <w:lvlText w:val="%1-"/>
      <w:lvlJc w:val="left"/>
      <w:pPr>
        <w:ind w:left="469" w:hanging="250"/>
      </w:pPr>
      <w:rPr>
        <w:rFonts w:ascii="Calibri" w:eastAsia="Calibri" w:hAnsi="Calibri" w:cs="Calibri" w:hint="default"/>
        <w:b/>
        <w:bCs/>
        <w:w w:val="100"/>
        <w:sz w:val="24"/>
        <w:szCs w:val="24"/>
        <w:lang w:val="pt-PT" w:eastAsia="en-US" w:bidi="ar-SA"/>
      </w:rPr>
    </w:lvl>
    <w:lvl w:ilvl="1" w:tplc="1624A5A6">
      <w:numFmt w:val="none"/>
      <w:lvlText w:val=""/>
      <w:lvlJc w:val="left"/>
      <w:pPr>
        <w:tabs>
          <w:tab w:val="num" w:pos="360"/>
        </w:tabs>
      </w:pPr>
    </w:lvl>
    <w:lvl w:ilvl="2" w:tplc="7D78CC0C">
      <w:numFmt w:val="none"/>
      <w:lvlText w:val=""/>
      <w:lvlJc w:val="left"/>
      <w:pPr>
        <w:tabs>
          <w:tab w:val="num" w:pos="360"/>
        </w:tabs>
      </w:pPr>
    </w:lvl>
    <w:lvl w:ilvl="3" w:tplc="A594CE86">
      <w:numFmt w:val="none"/>
      <w:lvlText w:val=""/>
      <w:lvlJc w:val="left"/>
      <w:pPr>
        <w:tabs>
          <w:tab w:val="num" w:pos="360"/>
        </w:tabs>
      </w:pPr>
    </w:lvl>
    <w:lvl w:ilvl="4" w:tplc="70583C58">
      <w:numFmt w:val="bullet"/>
      <w:lvlText w:val="•"/>
      <w:lvlJc w:val="left"/>
      <w:pPr>
        <w:ind w:left="3886" w:hanging="739"/>
      </w:pPr>
      <w:rPr>
        <w:rFonts w:hint="default"/>
        <w:lang w:val="pt-PT" w:eastAsia="en-US" w:bidi="ar-SA"/>
      </w:rPr>
    </w:lvl>
    <w:lvl w:ilvl="5" w:tplc="8F509868">
      <w:numFmt w:val="bullet"/>
      <w:lvlText w:val="•"/>
      <w:lvlJc w:val="left"/>
      <w:pPr>
        <w:ind w:left="5028" w:hanging="739"/>
      </w:pPr>
      <w:rPr>
        <w:rFonts w:hint="default"/>
        <w:lang w:val="pt-PT" w:eastAsia="en-US" w:bidi="ar-SA"/>
      </w:rPr>
    </w:lvl>
    <w:lvl w:ilvl="6" w:tplc="53928838">
      <w:numFmt w:val="bullet"/>
      <w:lvlText w:val="•"/>
      <w:lvlJc w:val="left"/>
      <w:pPr>
        <w:ind w:left="6170" w:hanging="739"/>
      </w:pPr>
      <w:rPr>
        <w:rFonts w:hint="default"/>
        <w:lang w:val="pt-PT" w:eastAsia="en-US" w:bidi="ar-SA"/>
      </w:rPr>
    </w:lvl>
    <w:lvl w:ilvl="7" w:tplc="65BAF5FC">
      <w:numFmt w:val="bullet"/>
      <w:lvlText w:val="•"/>
      <w:lvlJc w:val="left"/>
      <w:pPr>
        <w:ind w:left="7312" w:hanging="739"/>
      </w:pPr>
      <w:rPr>
        <w:rFonts w:hint="default"/>
        <w:lang w:val="pt-PT" w:eastAsia="en-US" w:bidi="ar-SA"/>
      </w:rPr>
    </w:lvl>
    <w:lvl w:ilvl="8" w:tplc="8892B25A">
      <w:numFmt w:val="bullet"/>
      <w:lvlText w:val="•"/>
      <w:lvlJc w:val="left"/>
      <w:pPr>
        <w:ind w:left="8454" w:hanging="739"/>
      </w:pPr>
      <w:rPr>
        <w:rFonts w:hint="default"/>
        <w:lang w:val="pt-PT" w:eastAsia="en-US" w:bidi="ar-SA"/>
      </w:rPr>
    </w:lvl>
  </w:abstractNum>
  <w:abstractNum w:abstractNumId="14">
    <w:nsid w:val="7B2A5694"/>
    <w:multiLevelType w:val="hybridMultilevel"/>
    <w:tmpl w:val="807694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7F3B3F18"/>
    <w:multiLevelType w:val="multilevel"/>
    <w:tmpl w:val="58B6BE40"/>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1"/>
  </w:num>
  <w:num w:numId="3">
    <w:abstractNumId w:val="7"/>
  </w:num>
  <w:num w:numId="4">
    <w:abstractNumId w:val="2"/>
  </w:num>
  <w:num w:numId="5">
    <w:abstractNumId w:val="0"/>
  </w:num>
  <w:num w:numId="6">
    <w:abstractNumId w:val="10"/>
  </w:num>
  <w:num w:numId="7">
    <w:abstractNumId w:val="13"/>
  </w:num>
  <w:num w:numId="8">
    <w:abstractNumId w:val="3"/>
  </w:num>
  <w:num w:numId="9">
    <w:abstractNumId w:val="6"/>
  </w:num>
  <w:num w:numId="10">
    <w:abstractNumId w:val="5"/>
  </w:num>
  <w:num w:numId="11">
    <w:abstractNumId w:val="14"/>
  </w:num>
  <w:num w:numId="12">
    <w:abstractNumId w:val="11"/>
  </w:num>
  <w:num w:numId="13">
    <w:abstractNumId w:val="8"/>
  </w:num>
  <w:num w:numId="14">
    <w:abstractNumId w:val="15"/>
  </w:num>
  <w:num w:numId="15">
    <w:abstractNumId w:val="4"/>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20"/>
  <w:hyphenationZone w:val="425"/>
  <w:characterSpacingControl w:val="doNotCompress"/>
  <w:hdrShapeDefaults>
    <o:shapedefaults v:ext="edit" spidmax="8194"/>
    <o:shapelayout v:ext="edit">
      <o:idmap v:ext="edit" data="6"/>
    </o:shapelayout>
  </w:hdrShapeDefaults>
  <w:footnotePr>
    <w:footnote w:id="0"/>
    <w:footnote w:id="1"/>
  </w:footnotePr>
  <w:endnotePr>
    <w:endnote w:id="0"/>
    <w:endnote w:id="1"/>
  </w:endnotePr>
  <w:compat/>
  <w:rsids>
    <w:rsidRoot w:val="00F8387B"/>
    <w:rsid w:val="000012B1"/>
    <w:rsid w:val="000218EE"/>
    <w:rsid w:val="00021C49"/>
    <w:rsid w:val="00031270"/>
    <w:rsid w:val="000312A3"/>
    <w:rsid w:val="000374A5"/>
    <w:rsid w:val="00043DA3"/>
    <w:rsid w:val="00055AF5"/>
    <w:rsid w:val="00080F90"/>
    <w:rsid w:val="00086932"/>
    <w:rsid w:val="00095EB9"/>
    <w:rsid w:val="000A10EF"/>
    <w:rsid w:val="000A341E"/>
    <w:rsid w:val="000A3BB1"/>
    <w:rsid w:val="000A65C4"/>
    <w:rsid w:val="000B171F"/>
    <w:rsid w:val="000B6F9A"/>
    <w:rsid w:val="000C1360"/>
    <w:rsid w:val="000C6F91"/>
    <w:rsid w:val="000D4F82"/>
    <w:rsid w:val="000E7103"/>
    <w:rsid w:val="00100A69"/>
    <w:rsid w:val="00125DF1"/>
    <w:rsid w:val="001313A0"/>
    <w:rsid w:val="001440EB"/>
    <w:rsid w:val="00146AE8"/>
    <w:rsid w:val="00147994"/>
    <w:rsid w:val="001508BA"/>
    <w:rsid w:val="00161F3B"/>
    <w:rsid w:val="00172BF4"/>
    <w:rsid w:val="00172F6B"/>
    <w:rsid w:val="00184E07"/>
    <w:rsid w:val="00192830"/>
    <w:rsid w:val="001A71C6"/>
    <w:rsid w:val="001A7B08"/>
    <w:rsid w:val="001B4823"/>
    <w:rsid w:val="001D09D8"/>
    <w:rsid w:val="001D1C86"/>
    <w:rsid w:val="001E717A"/>
    <w:rsid w:val="00243405"/>
    <w:rsid w:val="00243B00"/>
    <w:rsid w:val="00243E0B"/>
    <w:rsid w:val="002541C4"/>
    <w:rsid w:val="00256591"/>
    <w:rsid w:val="00266741"/>
    <w:rsid w:val="00267DCB"/>
    <w:rsid w:val="00271A12"/>
    <w:rsid w:val="00275A90"/>
    <w:rsid w:val="00277ECC"/>
    <w:rsid w:val="00295D0E"/>
    <w:rsid w:val="002A794F"/>
    <w:rsid w:val="002C08D2"/>
    <w:rsid w:val="002C2A0D"/>
    <w:rsid w:val="002C6EA9"/>
    <w:rsid w:val="002E2F15"/>
    <w:rsid w:val="002E5A88"/>
    <w:rsid w:val="00312C57"/>
    <w:rsid w:val="00314769"/>
    <w:rsid w:val="003336D9"/>
    <w:rsid w:val="00336AB3"/>
    <w:rsid w:val="00362E12"/>
    <w:rsid w:val="0037229B"/>
    <w:rsid w:val="00384320"/>
    <w:rsid w:val="003847AF"/>
    <w:rsid w:val="00391194"/>
    <w:rsid w:val="00396121"/>
    <w:rsid w:val="003A4451"/>
    <w:rsid w:val="003A5CF7"/>
    <w:rsid w:val="003B2F83"/>
    <w:rsid w:val="003B6E9A"/>
    <w:rsid w:val="003C2BF5"/>
    <w:rsid w:val="003E1E0C"/>
    <w:rsid w:val="003E4102"/>
    <w:rsid w:val="003E4178"/>
    <w:rsid w:val="003F0626"/>
    <w:rsid w:val="003F5309"/>
    <w:rsid w:val="00410EED"/>
    <w:rsid w:val="00421833"/>
    <w:rsid w:val="004232F1"/>
    <w:rsid w:val="004451DE"/>
    <w:rsid w:val="00447708"/>
    <w:rsid w:val="00481200"/>
    <w:rsid w:val="004B3372"/>
    <w:rsid w:val="004B3578"/>
    <w:rsid w:val="004C6BF6"/>
    <w:rsid w:val="004C79F9"/>
    <w:rsid w:val="004E2D67"/>
    <w:rsid w:val="004F4A64"/>
    <w:rsid w:val="004F6F2D"/>
    <w:rsid w:val="005458A8"/>
    <w:rsid w:val="005471CF"/>
    <w:rsid w:val="0055705F"/>
    <w:rsid w:val="005672EA"/>
    <w:rsid w:val="00584C4E"/>
    <w:rsid w:val="0059501D"/>
    <w:rsid w:val="005964B5"/>
    <w:rsid w:val="005C63B5"/>
    <w:rsid w:val="005D1AD0"/>
    <w:rsid w:val="005D4564"/>
    <w:rsid w:val="005E5A4A"/>
    <w:rsid w:val="0060585C"/>
    <w:rsid w:val="00605B27"/>
    <w:rsid w:val="00607B7E"/>
    <w:rsid w:val="0061118A"/>
    <w:rsid w:val="00614C17"/>
    <w:rsid w:val="006428A0"/>
    <w:rsid w:val="006431A1"/>
    <w:rsid w:val="006647D7"/>
    <w:rsid w:val="00664B06"/>
    <w:rsid w:val="00673152"/>
    <w:rsid w:val="00687CFF"/>
    <w:rsid w:val="00694C80"/>
    <w:rsid w:val="006B6E2D"/>
    <w:rsid w:val="006D0DB4"/>
    <w:rsid w:val="006E3C5A"/>
    <w:rsid w:val="006E447D"/>
    <w:rsid w:val="006E6A97"/>
    <w:rsid w:val="00711461"/>
    <w:rsid w:val="0071594C"/>
    <w:rsid w:val="0072300E"/>
    <w:rsid w:val="00724C69"/>
    <w:rsid w:val="00730903"/>
    <w:rsid w:val="00735FCF"/>
    <w:rsid w:val="00736C25"/>
    <w:rsid w:val="0073707A"/>
    <w:rsid w:val="007431EB"/>
    <w:rsid w:val="00751C0E"/>
    <w:rsid w:val="00755B5A"/>
    <w:rsid w:val="00756677"/>
    <w:rsid w:val="00762E49"/>
    <w:rsid w:val="007700BD"/>
    <w:rsid w:val="00770C54"/>
    <w:rsid w:val="00772245"/>
    <w:rsid w:val="0077396F"/>
    <w:rsid w:val="0079520E"/>
    <w:rsid w:val="0079585D"/>
    <w:rsid w:val="007A4B9E"/>
    <w:rsid w:val="007B15AC"/>
    <w:rsid w:val="007B52F3"/>
    <w:rsid w:val="007B57B1"/>
    <w:rsid w:val="007C5404"/>
    <w:rsid w:val="007D3373"/>
    <w:rsid w:val="007D613F"/>
    <w:rsid w:val="007E2D42"/>
    <w:rsid w:val="008046DC"/>
    <w:rsid w:val="008204F9"/>
    <w:rsid w:val="00823697"/>
    <w:rsid w:val="008303DC"/>
    <w:rsid w:val="00834576"/>
    <w:rsid w:val="00836F59"/>
    <w:rsid w:val="00841925"/>
    <w:rsid w:val="00860B1F"/>
    <w:rsid w:val="008706E0"/>
    <w:rsid w:val="0087389C"/>
    <w:rsid w:val="008B39BB"/>
    <w:rsid w:val="008B4590"/>
    <w:rsid w:val="008C07B9"/>
    <w:rsid w:val="008C0839"/>
    <w:rsid w:val="008C7583"/>
    <w:rsid w:val="008D78FF"/>
    <w:rsid w:val="008E2F50"/>
    <w:rsid w:val="00900E82"/>
    <w:rsid w:val="00912332"/>
    <w:rsid w:val="00926DA5"/>
    <w:rsid w:val="00955F8A"/>
    <w:rsid w:val="009575E8"/>
    <w:rsid w:val="00990E39"/>
    <w:rsid w:val="00992F37"/>
    <w:rsid w:val="009A5475"/>
    <w:rsid w:val="009B00CE"/>
    <w:rsid w:val="009D5029"/>
    <w:rsid w:val="009E0587"/>
    <w:rsid w:val="009F3689"/>
    <w:rsid w:val="00A112D5"/>
    <w:rsid w:val="00A155ED"/>
    <w:rsid w:val="00A25EE0"/>
    <w:rsid w:val="00A26EBC"/>
    <w:rsid w:val="00A75EBB"/>
    <w:rsid w:val="00AA711C"/>
    <w:rsid w:val="00AC3850"/>
    <w:rsid w:val="00AD7B0E"/>
    <w:rsid w:val="00AE0A05"/>
    <w:rsid w:val="00AE1972"/>
    <w:rsid w:val="00AF1B39"/>
    <w:rsid w:val="00AF51C1"/>
    <w:rsid w:val="00B025AA"/>
    <w:rsid w:val="00B04FEB"/>
    <w:rsid w:val="00B078E6"/>
    <w:rsid w:val="00B243AC"/>
    <w:rsid w:val="00B41516"/>
    <w:rsid w:val="00B46692"/>
    <w:rsid w:val="00B73428"/>
    <w:rsid w:val="00B91F91"/>
    <w:rsid w:val="00BA137E"/>
    <w:rsid w:val="00BB457B"/>
    <w:rsid w:val="00BB4E55"/>
    <w:rsid w:val="00BC7021"/>
    <w:rsid w:val="00BD11A9"/>
    <w:rsid w:val="00BF231B"/>
    <w:rsid w:val="00C1613B"/>
    <w:rsid w:val="00C27CA4"/>
    <w:rsid w:val="00C4735B"/>
    <w:rsid w:val="00C7457B"/>
    <w:rsid w:val="00C9044C"/>
    <w:rsid w:val="00C97EFF"/>
    <w:rsid w:val="00CA2398"/>
    <w:rsid w:val="00CA2958"/>
    <w:rsid w:val="00CB0A4B"/>
    <w:rsid w:val="00CB57A3"/>
    <w:rsid w:val="00CD59E3"/>
    <w:rsid w:val="00D1066D"/>
    <w:rsid w:val="00D13AA3"/>
    <w:rsid w:val="00D253BE"/>
    <w:rsid w:val="00D46FD4"/>
    <w:rsid w:val="00D65D69"/>
    <w:rsid w:val="00D85F7F"/>
    <w:rsid w:val="00DB7D43"/>
    <w:rsid w:val="00DC3015"/>
    <w:rsid w:val="00DC32DD"/>
    <w:rsid w:val="00DD078F"/>
    <w:rsid w:val="00DD2B26"/>
    <w:rsid w:val="00DE4EDE"/>
    <w:rsid w:val="00DF1DB3"/>
    <w:rsid w:val="00DF6C53"/>
    <w:rsid w:val="00E05B1D"/>
    <w:rsid w:val="00E13C62"/>
    <w:rsid w:val="00E163F2"/>
    <w:rsid w:val="00E223D0"/>
    <w:rsid w:val="00E44944"/>
    <w:rsid w:val="00E5061C"/>
    <w:rsid w:val="00E54E66"/>
    <w:rsid w:val="00E91C84"/>
    <w:rsid w:val="00E94CDF"/>
    <w:rsid w:val="00EA0DE6"/>
    <w:rsid w:val="00EA538D"/>
    <w:rsid w:val="00EB471C"/>
    <w:rsid w:val="00EC1083"/>
    <w:rsid w:val="00EC11B0"/>
    <w:rsid w:val="00EF1B1A"/>
    <w:rsid w:val="00EF4AF5"/>
    <w:rsid w:val="00F000A6"/>
    <w:rsid w:val="00F06D8A"/>
    <w:rsid w:val="00F13991"/>
    <w:rsid w:val="00F20FD5"/>
    <w:rsid w:val="00F22BCF"/>
    <w:rsid w:val="00F23E36"/>
    <w:rsid w:val="00F34DB4"/>
    <w:rsid w:val="00F43DEB"/>
    <w:rsid w:val="00F525AF"/>
    <w:rsid w:val="00F605D6"/>
    <w:rsid w:val="00F62A74"/>
    <w:rsid w:val="00F8387B"/>
    <w:rsid w:val="00F94DB7"/>
    <w:rsid w:val="00F9547B"/>
    <w:rsid w:val="00FA581D"/>
    <w:rsid w:val="00FA670C"/>
    <w:rsid w:val="00FB394E"/>
    <w:rsid w:val="00FD594C"/>
    <w:rsid w:val="00FE792F"/>
    <w:rsid w:val="00FF4392"/>
    <w:rsid w:val="00FF669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color w:val="00000A"/>
        <w:lang w:val="pt-BR" w:eastAsia="pt-BR" w:bidi="ar-SA"/>
      </w:rPr>
    </w:rPrDefault>
    <w:pPrDefault>
      <w:pPr>
        <w:tabs>
          <w:tab w:val="left" w:pos="1701"/>
        </w:tabs>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EE5"/>
    <w:pPr>
      <w:suppressAutoHyphens/>
    </w:pPr>
    <w:rPr>
      <w:rFonts w:eastAsia="Times New Roman"/>
      <w:lang w:eastAsia="zh-CN"/>
    </w:rPr>
  </w:style>
  <w:style w:type="paragraph" w:styleId="Ttulo1">
    <w:name w:val="heading 1"/>
    <w:basedOn w:val="Normal1"/>
    <w:next w:val="Normal1"/>
    <w:rsid w:val="00F8387B"/>
    <w:pPr>
      <w:keepNext/>
      <w:tabs>
        <w:tab w:val="left" w:pos="0"/>
      </w:tabs>
      <w:jc w:val="center"/>
      <w:outlineLvl w:val="0"/>
    </w:pPr>
    <w:rPr>
      <w:rFonts w:ascii="Elegance" w:eastAsia="Elegance" w:hAnsi="Elegance" w:cs="Elegance"/>
      <w:sz w:val="32"/>
      <w:szCs w:val="32"/>
    </w:rPr>
  </w:style>
  <w:style w:type="paragraph" w:styleId="Ttulo2">
    <w:name w:val="heading 2"/>
    <w:basedOn w:val="Normal1"/>
    <w:next w:val="Normal1"/>
    <w:rsid w:val="00F8387B"/>
    <w:pPr>
      <w:keepNext/>
      <w:tabs>
        <w:tab w:val="left" w:pos="0"/>
      </w:tabs>
      <w:jc w:val="center"/>
      <w:outlineLvl w:val="1"/>
    </w:pPr>
    <w:rPr>
      <w:rFonts w:ascii="Times New Roman" w:eastAsia="Times New Roman" w:hAnsi="Times New Roman" w:cs="Times New Roman"/>
      <w:sz w:val="28"/>
      <w:szCs w:val="28"/>
    </w:rPr>
  </w:style>
  <w:style w:type="paragraph" w:styleId="Ttulo3">
    <w:name w:val="heading 3"/>
    <w:basedOn w:val="Normal1"/>
    <w:next w:val="Normal1"/>
    <w:rsid w:val="00F8387B"/>
    <w:pPr>
      <w:keepNext/>
      <w:tabs>
        <w:tab w:val="left" w:pos="0"/>
      </w:tabs>
      <w:ind w:left="3240"/>
      <w:jc w:val="left"/>
      <w:outlineLvl w:val="2"/>
    </w:pPr>
    <w:rPr>
      <w:rFonts w:ascii="Times New Roman" w:eastAsia="Times New Roman" w:hAnsi="Times New Roman" w:cs="Times New Roman"/>
      <w:b/>
      <w:sz w:val="24"/>
      <w:szCs w:val="24"/>
    </w:rPr>
  </w:style>
  <w:style w:type="paragraph" w:styleId="Ttulo4">
    <w:name w:val="heading 4"/>
    <w:basedOn w:val="Normal1"/>
    <w:next w:val="Normal1"/>
    <w:rsid w:val="00F8387B"/>
    <w:pPr>
      <w:keepNext/>
      <w:widowControl w:val="0"/>
      <w:tabs>
        <w:tab w:val="left" w:pos="0"/>
      </w:tabs>
      <w:jc w:val="left"/>
      <w:outlineLvl w:val="3"/>
    </w:pPr>
    <w:rPr>
      <w:rFonts w:ascii="Arial" w:eastAsia="Arial" w:hAnsi="Arial" w:cs="Arial"/>
      <w:b/>
    </w:rPr>
  </w:style>
  <w:style w:type="paragraph" w:styleId="Ttulo5">
    <w:name w:val="heading 5"/>
    <w:basedOn w:val="Normal1"/>
    <w:next w:val="Normal1"/>
    <w:rsid w:val="00F8387B"/>
    <w:pPr>
      <w:spacing w:before="240" w:after="60"/>
      <w:outlineLvl w:val="4"/>
    </w:pPr>
    <w:rPr>
      <w:b/>
      <w:i/>
      <w:sz w:val="26"/>
      <w:szCs w:val="26"/>
    </w:rPr>
  </w:style>
  <w:style w:type="paragraph" w:styleId="Ttulo6">
    <w:name w:val="heading 6"/>
    <w:basedOn w:val="Normal1"/>
    <w:next w:val="Normal1"/>
    <w:rsid w:val="00F8387B"/>
    <w:pPr>
      <w:spacing w:before="240" w:after="60"/>
      <w:outlineLvl w:val="5"/>
    </w:pPr>
    <w:rPr>
      <w:rFonts w:ascii="Times New Roman" w:eastAsia="Times New Roman" w:hAnsi="Times New Roman" w:cs="Times New Roman"/>
      <w:b/>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F8387B"/>
  </w:style>
  <w:style w:type="table" w:customStyle="1" w:styleId="TableNormal">
    <w:name w:val="Table Normal"/>
    <w:uiPriority w:val="2"/>
    <w:qFormat/>
    <w:rsid w:val="00F8387B"/>
    <w:tblPr>
      <w:tblCellMar>
        <w:top w:w="0" w:type="dxa"/>
        <w:left w:w="0" w:type="dxa"/>
        <w:bottom w:w="0" w:type="dxa"/>
        <w:right w:w="0" w:type="dxa"/>
      </w:tblCellMar>
    </w:tblPr>
  </w:style>
  <w:style w:type="paragraph" w:styleId="Ttulo">
    <w:name w:val="Title"/>
    <w:basedOn w:val="Normal"/>
    <w:next w:val="Corpodetexto"/>
    <w:qFormat/>
    <w:rsid w:val="00BF729C"/>
    <w:pPr>
      <w:keepNext/>
      <w:spacing w:before="240" w:after="120"/>
    </w:pPr>
    <w:rPr>
      <w:rFonts w:ascii="Liberation Sans" w:eastAsia="Microsoft YaHei" w:hAnsi="Liberation Sans" w:cs="Mangal"/>
      <w:sz w:val="28"/>
      <w:szCs w:val="28"/>
    </w:rPr>
  </w:style>
  <w:style w:type="paragraph" w:customStyle="1" w:styleId="Ttulo11">
    <w:name w:val="Título 11"/>
    <w:basedOn w:val="Normal"/>
    <w:next w:val="Normal"/>
    <w:qFormat/>
    <w:rsid w:val="006A5EE5"/>
    <w:pPr>
      <w:keepNext/>
      <w:tabs>
        <w:tab w:val="left" w:pos="0"/>
      </w:tabs>
      <w:jc w:val="center"/>
      <w:outlineLvl w:val="0"/>
    </w:pPr>
    <w:rPr>
      <w:rFonts w:ascii="Elegance" w:hAnsi="Elegance" w:cs="Elegance"/>
      <w:sz w:val="32"/>
    </w:rPr>
  </w:style>
  <w:style w:type="paragraph" w:customStyle="1" w:styleId="Ttulo21">
    <w:name w:val="Título 21"/>
    <w:basedOn w:val="Normal"/>
    <w:next w:val="Normal"/>
    <w:qFormat/>
    <w:rsid w:val="006A5EE5"/>
    <w:pPr>
      <w:keepNext/>
      <w:tabs>
        <w:tab w:val="left" w:pos="0"/>
      </w:tabs>
      <w:suppressAutoHyphens w:val="0"/>
      <w:jc w:val="center"/>
      <w:outlineLvl w:val="1"/>
    </w:pPr>
    <w:rPr>
      <w:rFonts w:ascii="Times New Roman" w:hAnsi="Times New Roman" w:cs="Times New Roman"/>
      <w:sz w:val="28"/>
    </w:rPr>
  </w:style>
  <w:style w:type="paragraph" w:customStyle="1" w:styleId="Ttulo31">
    <w:name w:val="Título 31"/>
    <w:basedOn w:val="Normal"/>
    <w:next w:val="Normal"/>
    <w:qFormat/>
    <w:rsid w:val="006A5EE5"/>
    <w:pPr>
      <w:keepNext/>
      <w:tabs>
        <w:tab w:val="left" w:pos="0"/>
      </w:tabs>
      <w:suppressAutoHyphens w:val="0"/>
      <w:ind w:left="3240"/>
      <w:jc w:val="left"/>
      <w:outlineLvl w:val="2"/>
    </w:pPr>
    <w:rPr>
      <w:rFonts w:ascii="Times New Roman" w:hAnsi="Times New Roman" w:cs="Times New Roman"/>
      <w:b/>
      <w:sz w:val="24"/>
    </w:rPr>
  </w:style>
  <w:style w:type="paragraph" w:customStyle="1" w:styleId="Ttulo41">
    <w:name w:val="Título 41"/>
    <w:basedOn w:val="Normal"/>
    <w:next w:val="Normal"/>
    <w:qFormat/>
    <w:rsid w:val="006A5EE5"/>
    <w:pPr>
      <w:keepNext/>
      <w:widowControl w:val="0"/>
      <w:tabs>
        <w:tab w:val="left" w:pos="0"/>
      </w:tabs>
      <w:suppressAutoHyphens w:val="0"/>
      <w:jc w:val="left"/>
      <w:outlineLvl w:val="3"/>
    </w:pPr>
    <w:rPr>
      <w:rFonts w:ascii="Arial" w:hAnsi="Arial" w:cs="Arial"/>
      <w:b/>
    </w:rPr>
  </w:style>
  <w:style w:type="paragraph" w:customStyle="1" w:styleId="Ttulo51">
    <w:name w:val="Título 51"/>
    <w:basedOn w:val="Normal"/>
    <w:next w:val="Normal"/>
    <w:qFormat/>
    <w:rsid w:val="006A5EE5"/>
    <w:pPr>
      <w:spacing w:before="240" w:after="60"/>
      <w:outlineLvl w:val="4"/>
    </w:pPr>
    <w:rPr>
      <w:b/>
      <w:bCs/>
      <w:i/>
      <w:iCs/>
      <w:sz w:val="26"/>
      <w:szCs w:val="26"/>
    </w:rPr>
  </w:style>
  <w:style w:type="paragraph" w:customStyle="1" w:styleId="Ttulo61">
    <w:name w:val="Título 61"/>
    <w:basedOn w:val="Normal"/>
    <w:next w:val="Normal"/>
    <w:qFormat/>
    <w:rsid w:val="006A5EE5"/>
    <w:pPr>
      <w:spacing w:before="240" w:after="60"/>
      <w:outlineLvl w:val="5"/>
    </w:pPr>
    <w:rPr>
      <w:rFonts w:ascii="Times New Roman" w:hAnsi="Times New Roman" w:cs="Times New Roman"/>
      <w:b/>
      <w:bCs/>
      <w:sz w:val="22"/>
      <w:szCs w:val="22"/>
    </w:rPr>
  </w:style>
  <w:style w:type="paragraph" w:customStyle="1" w:styleId="Ttulo71">
    <w:name w:val="Título 71"/>
    <w:basedOn w:val="Normal"/>
    <w:next w:val="Normal"/>
    <w:qFormat/>
    <w:rsid w:val="006A5EE5"/>
    <w:pPr>
      <w:spacing w:before="240" w:after="60"/>
      <w:outlineLvl w:val="6"/>
    </w:pPr>
    <w:rPr>
      <w:rFonts w:ascii="Times New Roman" w:hAnsi="Times New Roman" w:cs="Times New Roman"/>
      <w:sz w:val="24"/>
      <w:szCs w:val="24"/>
    </w:rPr>
  </w:style>
  <w:style w:type="paragraph" w:customStyle="1" w:styleId="Ttulo81">
    <w:name w:val="Título 81"/>
    <w:basedOn w:val="Normal"/>
    <w:next w:val="Normal"/>
    <w:qFormat/>
    <w:rsid w:val="006A5EE5"/>
    <w:pPr>
      <w:keepNext/>
      <w:tabs>
        <w:tab w:val="left" w:pos="0"/>
      </w:tabs>
      <w:ind w:right="229"/>
      <w:jc w:val="center"/>
      <w:outlineLvl w:val="7"/>
    </w:pPr>
    <w:rPr>
      <w:b/>
      <w:bCs/>
      <w:sz w:val="24"/>
    </w:rPr>
  </w:style>
  <w:style w:type="paragraph" w:customStyle="1" w:styleId="Ttulo91">
    <w:name w:val="Título 91"/>
    <w:basedOn w:val="Normal"/>
    <w:next w:val="Normal"/>
    <w:qFormat/>
    <w:rsid w:val="006A5EE5"/>
    <w:pPr>
      <w:keepNext/>
      <w:tabs>
        <w:tab w:val="left" w:pos="0"/>
        <w:tab w:val="left" w:pos="1773"/>
        <w:tab w:val="left" w:pos="1845"/>
        <w:tab w:val="left" w:pos="1917"/>
        <w:tab w:val="left" w:pos="1989"/>
        <w:tab w:val="left" w:pos="2061"/>
        <w:tab w:val="left" w:pos="2133"/>
        <w:tab w:val="center" w:pos="2612"/>
      </w:tabs>
      <w:ind w:left="72"/>
      <w:outlineLvl w:val="8"/>
    </w:pPr>
    <w:rPr>
      <w:b/>
      <w:bCs/>
      <w:sz w:val="22"/>
    </w:rPr>
  </w:style>
  <w:style w:type="character" w:customStyle="1" w:styleId="WW8Num1z0">
    <w:name w:val="WW8Num1z0"/>
    <w:qFormat/>
    <w:rsid w:val="006A5EE5"/>
  </w:style>
  <w:style w:type="character" w:customStyle="1" w:styleId="WW8Num1z1">
    <w:name w:val="WW8Num1z1"/>
    <w:qFormat/>
    <w:rsid w:val="006A5EE5"/>
  </w:style>
  <w:style w:type="character" w:customStyle="1" w:styleId="WW8Num1z2">
    <w:name w:val="WW8Num1z2"/>
    <w:qFormat/>
    <w:rsid w:val="006A5EE5"/>
  </w:style>
  <w:style w:type="character" w:customStyle="1" w:styleId="WW8Num1z3">
    <w:name w:val="WW8Num1z3"/>
    <w:qFormat/>
    <w:rsid w:val="006A5EE5"/>
  </w:style>
  <w:style w:type="character" w:customStyle="1" w:styleId="WW8Num1z4">
    <w:name w:val="WW8Num1z4"/>
    <w:qFormat/>
    <w:rsid w:val="006A5EE5"/>
  </w:style>
  <w:style w:type="character" w:customStyle="1" w:styleId="WW8Num1z5">
    <w:name w:val="WW8Num1z5"/>
    <w:qFormat/>
    <w:rsid w:val="006A5EE5"/>
  </w:style>
  <w:style w:type="character" w:customStyle="1" w:styleId="WW8Num1z6">
    <w:name w:val="WW8Num1z6"/>
    <w:qFormat/>
    <w:rsid w:val="006A5EE5"/>
  </w:style>
  <w:style w:type="character" w:customStyle="1" w:styleId="WW8Num1z7">
    <w:name w:val="WW8Num1z7"/>
    <w:qFormat/>
    <w:rsid w:val="006A5EE5"/>
  </w:style>
  <w:style w:type="character" w:customStyle="1" w:styleId="WW8Num1z8">
    <w:name w:val="WW8Num1z8"/>
    <w:qFormat/>
    <w:rsid w:val="006A5EE5"/>
  </w:style>
  <w:style w:type="character" w:customStyle="1" w:styleId="WW8Num2z0">
    <w:name w:val="WW8Num2z0"/>
    <w:qFormat/>
    <w:rsid w:val="006A5EE5"/>
    <w:rPr>
      <w:rFonts w:ascii="Symbol" w:hAnsi="Symbol" w:cs="Symbol"/>
      <w:sz w:val="20"/>
    </w:rPr>
  </w:style>
  <w:style w:type="character" w:customStyle="1" w:styleId="WW8Num3z0">
    <w:name w:val="WW8Num3z0"/>
    <w:qFormat/>
    <w:rsid w:val="006A5EE5"/>
  </w:style>
  <w:style w:type="character" w:customStyle="1" w:styleId="WW8Num3z1">
    <w:name w:val="WW8Num3z1"/>
    <w:qFormat/>
    <w:rsid w:val="006A5EE5"/>
    <w:rPr>
      <w:rFonts w:ascii="Courier New" w:hAnsi="Courier New" w:cs="Courier New"/>
    </w:rPr>
  </w:style>
  <w:style w:type="character" w:customStyle="1" w:styleId="WW8Num3z2">
    <w:name w:val="WW8Num3z2"/>
    <w:qFormat/>
    <w:rsid w:val="006A5EE5"/>
    <w:rPr>
      <w:rFonts w:ascii="Wingdings" w:hAnsi="Wingdings" w:cs="Wingdings"/>
    </w:rPr>
  </w:style>
  <w:style w:type="character" w:customStyle="1" w:styleId="WW8Num3z3">
    <w:name w:val="WW8Num3z3"/>
    <w:qFormat/>
    <w:rsid w:val="006A5EE5"/>
  </w:style>
  <w:style w:type="character" w:customStyle="1" w:styleId="WW8Num3z4">
    <w:name w:val="WW8Num3z4"/>
    <w:qFormat/>
    <w:rsid w:val="006A5EE5"/>
  </w:style>
  <w:style w:type="character" w:customStyle="1" w:styleId="WW8Num3z5">
    <w:name w:val="WW8Num3z5"/>
    <w:qFormat/>
    <w:rsid w:val="006A5EE5"/>
  </w:style>
  <w:style w:type="character" w:customStyle="1" w:styleId="WW8Num3z6">
    <w:name w:val="WW8Num3z6"/>
    <w:qFormat/>
    <w:rsid w:val="006A5EE5"/>
  </w:style>
  <w:style w:type="character" w:customStyle="1" w:styleId="WW8Num3z7">
    <w:name w:val="WW8Num3z7"/>
    <w:qFormat/>
    <w:rsid w:val="006A5EE5"/>
  </w:style>
  <w:style w:type="character" w:customStyle="1" w:styleId="WW8Num3z8">
    <w:name w:val="WW8Num3z8"/>
    <w:qFormat/>
    <w:rsid w:val="006A5EE5"/>
  </w:style>
  <w:style w:type="character" w:customStyle="1" w:styleId="WW8Num4z0">
    <w:name w:val="WW8Num4z0"/>
    <w:qFormat/>
    <w:rsid w:val="006A5EE5"/>
  </w:style>
  <w:style w:type="character" w:customStyle="1" w:styleId="WW8Num4z1">
    <w:name w:val="WW8Num4z1"/>
    <w:qFormat/>
    <w:rsid w:val="006A5EE5"/>
    <w:rPr>
      <w:rFonts w:ascii="Courier New" w:hAnsi="Courier New" w:cs="Courier New"/>
    </w:rPr>
  </w:style>
  <w:style w:type="character" w:customStyle="1" w:styleId="WW8Num4z2">
    <w:name w:val="WW8Num4z2"/>
    <w:qFormat/>
    <w:rsid w:val="006A5EE5"/>
    <w:rPr>
      <w:rFonts w:ascii="Wingdings" w:hAnsi="Wingdings" w:cs="Wingdings"/>
    </w:rPr>
  </w:style>
  <w:style w:type="character" w:customStyle="1" w:styleId="WW8Num4z3">
    <w:name w:val="WW8Num4z3"/>
    <w:qFormat/>
    <w:rsid w:val="006A5EE5"/>
  </w:style>
  <w:style w:type="character" w:customStyle="1" w:styleId="WW8Num4z4">
    <w:name w:val="WW8Num4z4"/>
    <w:qFormat/>
    <w:rsid w:val="006A5EE5"/>
  </w:style>
  <w:style w:type="character" w:customStyle="1" w:styleId="WW8Num4z5">
    <w:name w:val="WW8Num4z5"/>
    <w:qFormat/>
    <w:rsid w:val="006A5EE5"/>
  </w:style>
  <w:style w:type="character" w:customStyle="1" w:styleId="WW8Num4z6">
    <w:name w:val="WW8Num4z6"/>
    <w:qFormat/>
    <w:rsid w:val="006A5EE5"/>
  </w:style>
  <w:style w:type="character" w:customStyle="1" w:styleId="WW8Num4z7">
    <w:name w:val="WW8Num4z7"/>
    <w:qFormat/>
    <w:rsid w:val="006A5EE5"/>
  </w:style>
  <w:style w:type="character" w:customStyle="1" w:styleId="WW8Num4z8">
    <w:name w:val="WW8Num4z8"/>
    <w:qFormat/>
    <w:rsid w:val="006A5EE5"/>
  </w:style>
  <w:style w:type="character" w:customStyle="1" w:styleId="WW8Num5z0">
    <w:name w:val="WW8Num5z0"/>
    <w:qFormat/>
    <w:rsid w:val="006A5EE5"/>
    <w:rPr>
      <w:rFonts w:ascii="Symbol" w:eastAsia="Times New Roman" w:hAnsi="Symbol" w:cs="Times New Roman"/>
    </w:rPr>
  </w:style>
  <w:style w:type="character" w:customStyle="1" w:styleId="WW8Num2z1">
    <w:name w:val="WW8Num2z1"/>
    <w:qFormat/>
    <w:rsid w:val="006A5EE5"/>
    <w:rPr>
      <w:rFonts w:ascii="Arial" w:hAnsi="Arial" w:cs="Arial"/>
      <w:b/>
      <w:color w:val="000000"/>
      <w:sz w:val="10"/>
      <w:szCs w:val="10"/>
    </w:rPr>
  </w:style>
  <w:style w:type="character" w:customStyle="1" w:styleId="WW8Num2z2">
    <w:name w:val="WW8Num2z2"/>
    <w:qFormat/>
    <w:rsid w:val="006A5EE5"/>
    <w:rPr>
      <w:rFonts w:ascii="Arial" w:hAnsi="Arial" w:cs="Arial"/>
      <w:b/>
      <w:color w:val="000000"/>
      <w:sz w:val="12"/>
      <w:szCs w:val="12"/>
    </w:rPr>
  </w:style>
  <w:style w:type="character" w:customStyle="1" w:styleId="WW8Num2z3">
    <w:name w:val="WW8Num2z3"/>
    <w:qFormat/>
    <w:rsid w:val="006A5EE5"/>
    <w:rPr>
      <w:b/>
      <w:lang w:val="pt-PT"/>
    </w:rPr>
  </w:style>
  <w:style w:type="character" w:customStyle="1" w:styleId="WW8Num2z4">
    <w:name w:val="WW8Num2z4"/>
    <w:qFormat/>
    <w:rsid w:val="006A5EE5"/>
  </w:style>
  <w:style w:type="character" w:customStyle="1" w:styleId="WW8Num2z5">
    <w:name w:val="WW8Num2z5"/>
    <w:qFormat/>
    <w:rsid w:val="006A5EE5"/>
  </w:style>
  <w:style w:type="character" w:customStyle="1" w:styleId="WW8Num2z6">
    <w:name w:val="WW8Num2z6"/>
    <w:qFormat/>
    <w:rsid w:val="006A5EE5"/>
  </w:style>
  <w:style w:type="character" w:customStyle="1" w:styleId="WW8Num2z7">
    <w:name w:val="WW8Num2z7"/>
    <w:qFormat/>
    <w:rsid w:val="006A5EE5"/>
  </w:style>
  <w:style w:type="character" w:customStyle="1" w:styleId="WW8Num2z8">
    <w:name w:val="WW8Num2z8"/>
    <w:qFormat/>
    <w:rsid w:val="006A5EE5"/>
  </w:style>
  <w:style w:type="character" w:customStyle="1" w:styleId="WW8Num6z0">
    <w:name w:val="WW8Num6z0"/>
    <w:qFormat/>
    <w:rsid w:val="006A5EE5"/>
    <w:rPr>
      <w:rFonts w:ascii="Symbol" w:hAnsi="Symbol" w:cs="Symbol"/>
    </w:rPr>
  </w:style>
  <w:style w:type="character" w:customStyle="1" w:styleId="WW8Num7z0">
    <w:name w:val="WW8Num7z0"/>
    <w:qFormat/>
    <w:rsid w:val="006A5EE5"/>
    <w:rPr>
      <w:rFonts w:ascii="Arial" w:eastAsia="Times New Roman" w:hAnsi="Arial" w:cs="Arial"/>
    </w:rPr>
  </w:style>
  <w:style w:type="character" w:customStyle="1" w:styleId="WW8Num7z1">
    <w:name w:val="WW8Num7z1"/>
    <w:qFormat/>
    <w:rsid w:val="006A5EE5"/>
  </w:style>
  <w:style w:type="character" w:customStyle="1" w:styleId="WW8Num7z2">
    <w:name w:val="WW8Num7z2"/>
    <w:qFormat/>
    <w:rsid w:val="006A5EE5"/>
  </w:style>
  <w:style w:type="character" w:customStyle="1" w:styleId="WW8Num7z3">
    <w:name w:val="WW8Num7z3"/>
    <w:qFormat/>
    <w:rsid w:val="006A5EE5"/>
  </w:style>
  <w:style w:type="character" w:customStyle="1" w:styleId="WW8Num7z4">
    <w:name w:val="WW8Num7z4"/>
    <w:qFormat/>
    <w:rsid w:val="006A5EE5"/>
  </w:style>
  <w:style w:type="character" w:customStyle="1" w:styleId="WW8Num7z5">
    <w:name w:val="WW8Num7z5"/>
    <w:qFormat/>
    <w:rsid w:val="006A5EE5"/>
  </w:style>
  <w:style w:type="character" w:customStyle="1" w:styleId="WW8Num7z6">
    <w:name w:val="WW8Num7z6"/>
    <w:qFormat/>
    <w:rsid w:val="006A5EE5"/>
  </w:style>
  <w:style w:type="character" w:customStyle="1" w:styleId="WW8Num7z7">
    <w:name w:val="WW8Num7z7"/>
    <w:qFormat/>
    <w:rsid w:val="006A5EE5"/>
  </w:style>
  <w:style w:type="character" w:customStyle="1" w:styleId="WW8Num7z8">
    <w:name w:val="WW8Num7z8"/>
    <w:qFormat/>
    <w:rsid w:val="006A5EE5"/>
  </w:style>
  <w:style w:type="character" w:customStyle="1" w:styleId="WW8Num8z0">
    <w:name w:val="WW8Num8z0"/>
    <w:qFormat/>
    <w:rsid w:val="006A5EE5"/>
    <w:rPr>
      <w:rFonts w:ascii="Symbol" w:hAnsi="Symbol" w:cs="Symbol"/>
      <w:color w:val="00000A"/>
      <w:sz w:val="24"/>
      <w:szCs w:val="24"/>
    </w:rPr>
  </w:style>
  <w:style w:type="character" w:customStyle="1" w:styleId="WW8Num9z0">
    <w:name w:val="WW8Num9z0"/>
    <w:qFormat/>
    <w:rsid w:val="006A5EE5"/>
    <w:rPr>
      <w:rFonts w:ascii="Symbol" w:hAnsi="Symbol" w:cs="Symbol"/>
      <w:color w:val="00000A"/>
      <w:sz w:val="24"/>
      <w:szCs w:val="24"/>
    </w:rPr>
  </w:style>
  <w:style w:type="character" w:customStyle="1" w:styleId="WW8Num10z0">
    <w:name w:val="WW8Num10z0"/>
    <w:qFormat/>
    <w:rsid w:val="006A5EE5"/>
    <w:rPr>
      <w:rFonts w:ascii="Times New Roman" w:hAnsi="Times New Roman" w:cs="Wingdings"/>
      <w:color w:val="00000A"/>
      <w:sz w:val="24"/>
      <w:szCs w:val="24"/>
    </w:rPr>
  </w:style>
  <w:style w:type="character" w:customStyle="1" w:styleId="WW8Num10z3">
    <w:name w:val="WW8Num10z3"/>
    <w:qFormat/>
    <w:rsid w:val="006A5EE5"/>
  </w:style>
  <w:style w:type="character" w:customStyle="1" w:styleId="WW8Num10z4">
    <w:name w:val="WW8Num10z4"/>
    <w:qFormat/>
    <w:rsid w:val="006A5EE5"/>
  </w:style>
  <w:style w:type="character" w:customStyle="1" w:styleId="WW8Num10z5">
    <w:name w:val="WW8Num10z5"/>
    <w:qFormat/>
    <w:rsid w:val="006A5EE5"/>
  </w:style>
  <w:style w:type="character" w:customStyle="1" w:styleId="WW8Num10z6">
    <w:name w:val="WW8Num10z6"/>
    <w:qFormat/>
    <w:rsid w:val="006A5EE5"/>
  </w:style>
  <w:style w:type="character" w:customStyle="1" w:styleId="WW8Num10z7">
    <w:name w:val="WW8Num10z7"/>
    <w:qFormat/>
    <w:rsid w:val="006A5EE5"/>
  </w:style>
  <w:style w:type="character" w:customStyle="1" w:styleId="WW8Num10z8">
    <w:name w:val="WW8Num10z8"/>
    <w:qFormat/>
    <w:rsid w:val="006A5EE5"/>
  </w:style>
  <w:style w:type="character" w:customStyle="1" w:styleId="WW8Num11z0">
    <w:name w:val="WW8Num11z0"/>
    <w:qFormat/>
    <w:rsid w:val="006A5EE5"/>
  </w:style>
  <w:style w:type="character" w:customStyle="1" w:styleId="WW8Num11z1">
    <w:name w:val="WW8Num11z1"/>
    <w:qFormat/>
    <w:rsid w:val="006A5EE5"/>
    <w:rPr>
      <w:rFonts w:ascii="Symbol" w:hAnsi="Symbol" w:cs="Symbol"/>
      <w:color w:val="00000A"/>
      <w:sz w:val="24"/>
      <w:szCs w:val="24"/>
    </w:rPr>
  </w:style>
  <w:style w:type="character" w:customStyle="1" w:styleId="WW8Num11z2">
    <w:name w:val="WW8Num11z2"/>
    <w:qFormat/>
    <w:rsid w:val="006A5EE5"/>
    <w:rPr>
      <w:b/>
      <w:i w:val="0"/>
    </w:rPr>
  </w:style>
  <w:style w:type="character" w:customStyle="1" w:styleId="WW8Num11z5">
    <w:name w:val="WW8Num11z5"/>
    <w:qFormat/>
    <w:rsid w:val="006A5EE5"/>
  </w:style>
  <w:style w:type="character" w:customStyle="1" w:styleId="WW8Num11z6">
    <w:name w:val="WW8Num11z6"/>
    <w:qFormat/>
    <w:rsid w:val="006A5EE5"/>
  </w:style>
  <w:style w:type="character" w:customStyle="1" w:styleId="WW8Num11z7">
    <w:name w:val="WW8Num11z7"/>
    <w:qFormat/>
    <w:rsid w:val="006A5EE5"/>
  </w:style>
  <w:style w:type="character" w:customStyle="1" w:styleId="WW8Num11z8">
    <w:name w:val="WW8Num11z8"/>
    <w:qFormat/>
    <w:rsid w:val="006A5EE5"/>
  </w:style>
  <w:style w:type="character" w:customStyle="1" w:styleId="WW8Num12z0">
    <w:name w:val="WW8Num12z0"/>
    <w:qFormat/>
    <w:rsid w:val="006A5EE5"/>
    <w:rPr>
      <w:rFonts w:cs="Times New Roman"/>
    </w:rPr>
  </w:style>
  <w:style w:type="character" w:customStyle="1" w:styleId="WW8Num13z0">
    <w:name w:val="WW8Num13z0"/>
    <w:qFormat/>
    <w:rsid w:val="006A5EE5"/>
    <w:rPr>
      <w:rFonts w:ascii="Symbol" w:hAnsi="Symbol" w:cs="Symbol"/>
    </w:rPr>
  </w:style>
  <w:style w:type="character" w:customStyle="1" w:styleId="WW8Num14z0">
    <w:name w:val="WW8Num14z0"/>
    <w:qFormat/>
    <w:rsid w:val="006A5EE5"/>
    <w:rPr>
      <w:rFonts w:ascii="Symbol" w:hAnsi="Symbol" w:cs="Symbol"/>
    </w:rPr>
  </w:style>
  <w:style w:type="character" w:customStyle="1" w:styleId="WW8Num15z0">
    <w:name w:val="WW8Num15z0"/>
    <w:qFormat/>
    <w:rsid w:val="006A5EE5"/>
  </w:style>
  <w:style w:type="character" w:customStyle="1" w:styleId="WW8Num15z1">
    <w:name w:val="WW8Num15z1"/>
    <w:qFormat/>
    <w:rsid w:val="006A5EE5"/>
  </w:style>
  <w:style w:type="character" w:customStyle="1" w:styleId="WW8Num15z2">
    <w:name w:val="WW8Num15z2"/>
    <w:qFormat/>
    <w:rsid w:val="006A5EE5"/>
  </w:style>
  <w:style w:type="character" w:customStyle="1" w:styleId="WW8Num15z3">
    <w:name w:val="WW8Num15z3"/>
    <w:qFormat/>
    <w:rsid w:val="006A5EE5"/>
  </w:style>
  <w:style w:type="character" w:customStyle="1" w:styleId="WW8Num15z4">
    <w:name w:val="WW8Num15z4"/>
    <w:qFormat/>
    <w:rsid w:val="006A5EE5"/>
  </w:style>
  <w:style w:type="character" w:customStyle="1" w:styleId="WW8Num15z5">
    <w:name w:val="WW8Num15z5"/>
    <w:qFormat/>
    <w:rsid w:val="006A5EE5"/>
  </w:style>
  <w:style w:type="character" w:customStyle="1" w:styleId="WW8Num15z6">
    <w:name w:val="WW8Num15z6"/>
    <w:qFormat/>
    <w:rsid w:val="006A5EE5"/>
  </w:style>
  <w:style w:type="character" w:customStyle="1" w:styleId="WW8Num15z7">
    <w:name w:val="WW8Num15z7"/>
    <w:qFormat/>
    <w:rsid w:val="006A5EE5"/>
  </w:style>
  <w:style w:type="character" w:customStyle="1" w:styleId="WW8Num15z8">
    <w:name w:val="WW8Num15z8"/>
    <w:qFormat/>
    <w:rsid w:val="006A5EE5"/>
  </w:style>
  <w:style w:type="character" w:customStyle="1" w:styleId="WW8Num16z0">
    <w:name w:val="WW8Num16z0"/>
    <w:qFormat/>
    <w:rsid w:val="006A5EE5"/>
    <w:rPr>
      <w:rFonts w:cs="Times New Roman"/>
    </w:rPr>
  </w:style>
  <w:style w:type="character" w:customStyle="1" w:styleId="WW8Num17z0">
    <w:name w:val="WW8Num17z0"/>
    <w:qFormat/>
    <w:rsid w:val="006A5EE5"/>
    <w:rPr>
      <w:rFonts w:ascii="Symbol" w:hAnsi="Symbol" w:cs="Symbol"/>
    </w:rPr>
  </w:style>
  <w:style w:type="character" w:customStyle="1" w:styleId="WW8Num17z1">
    <w:name w:val="WW8Num17z1"/>
    <w:qFormat/>
    <w:rsid w:val="006A5EE5"/>
    <w:rPr>
      <w:rFonts w:ascii="Courier New" w:hAnsi="Courier New" w:cs="Courier New"/>
    </w:rPr>
  </w:style>
  <w:style w:type="character" w:customStyle="1" w:styleId="WW8Num17z2">
    <w:name w:val="WW8Num17z2"/>
    <w:qFormat/>
    <w:rsid w:val="006A5EE5"/>
    <w:rPr>
      <w:rFonts w:ascii="Wingdings" w:hAnsi="Wingdings" w:cs="Wingdings"/>
    </w:rPr>
  </w:style>
  <w:style w:type="character" w:customStyle="1" w:styleId="WW8Num18z0">
    <w:name w:val="WW8Num18z0"/>
    <w:qFormat/>
    <w:rsid w:val="006A5EE5"/>
    <w:rPr>
      <w:rFonts w:cs="Times New Roman"/>
    </w:rPr>
  </w:style>
  <w:style w:type="character" w:customStyle="1" w:styleId="WW8Num19z0">
    <w:name w:val="WW8Num19z0"/>
    <w:qFormat/>
    <w:rsid w:val="006A5EE5"/>
    <w:rPr>
      <w:rFonts w:cs="Times New Roman"/>
    </w:rPr>
  </w:style>
  <w:style w:type="character" w:customStyle="1" w:styleId="WW8Num20z0">
    <w:name w:val="WW8Num20z0"/>
    <w:qFormat/>
    <w:rsid w:val="006A5EE5"/>
    <w:rPr>
      <w:rFonts w:ascii="Symbol" w:hAnsi="Symbol" w:cs="Symbol"/>
    </w:rPr>
  </w:style>
  <w:style w:type="character" w:customStyle="1" w:styleId="WW8Num20z1">
    <w:name w:val="WW8Num20z1"/>
    <w:qFormat/>
    <w:rsid w:val="006A5EE5"/>
    <w:rPr>
      <w:rFonts w:ascii="Courier New" w:hAnsi="Courier New" w:cs="Courier New"/>
    </w:rPr>
  </w:style>
  <w:style w:type="character" w:customStyle="1" w:styleId="WW8Num20z2">
    <w:name w:val="WW8Num20z2"/>
    <w:qFormat/>
    <w:rsid w:val="006A5EE5"/>
    <w:rPr>
      <w:rFonts w:ascii="Wingdings" w:hAnsi="Wingdings" w:cs="Wingdings"/>
    </w:rPr>
  </w:style>
  <w:style w:type="character" w:customStyle="1" w:styleId="WW8Num21z0">
    <w:name w:val="WW8Num21z0"/>
    <w:qFormat/>
    <w:rsid w:val="006A5EE5"/>
    <w:rPr>
      <w:rFonts w:cs="Times New Roman"/>
    </w:rPr>
  </w:style>
  <w:style w:type="character" w:customStyle="1" w:styleId="WW8Num22z0">
    <w:name w:val="WW8Num22z0"/>
    <w:qFormat/>
    <w:rsid w:val="006A5EE5"/>
    <w:rPr>
      <w:rFonts w:ascii="Symbol" w:hAnsi="Symbol" w:cs="Symbol"/>
    </w:rPr>
  </w:style>
  <w:style w:type="character" w:customStyle="1" w:styleId="WW8Num22z1">
    <w:name w:val="WW8Num22z1"/>
    <w:qFormat/>
    <w:rsid w:val="006A5EE5"/>
    <w:rPr>
      <w:rFonts w:ascii="Courier New" w:hAnsi="Courier New" w:cs="Courier New"/>
    </w:rPr>
  </w:style>
  <w:style w:type="character" w:customStyle="1" w:styleId="WW8Num22z2">
    <w:name w:val="WW8Num22z2"/>
    <w:qFormat/>
    <w:rsid w:val="006A5EE5"/>
    <w:rPr>
      <w:rFonts w:ascii="Wingdings" w:hAnsi="Wingdings" w:cs="Wingdings"/>
    </w:rPr>
  </w:style>
  <w:style w:type="character" w:customStyle="1" w:styleId="WW8Num23z0">
    <w:name w:val="WW8Num23z0"/>
    <w:qFormat/>
    <w:rsid w:val="006A5EE5"/>
    <w:rPr>
      <w:rFonts w:cs="Times New Roman"/>
    </w:rPr>
  </w:style>
  <w:style w:type="character" w:customStyle="1" w:styleId="WW8Num24z0">
    <w:name w:val="WW8Num24z0"/>
    <w:qFormat/>
    <w:rsid w:val="006A5EE5"/>
    <w:rPr>
      <w:rFonts w:ascii="Symbol" w:hAnsi="Symbol" w:cs="Symbol"/>
    </w:rPr>
  </w:style>
  <w:style w:type="character" w:customStyle="1" w:styleId="WW8Num24z1">
    <w:name w:val="WW8Num24z1"/>
    <w:qFormat/>
    <w:rsid w:val="006A5EE5"/>
    <w:rPr>
      <w:rFonts w:ascii="Courier New" w:hAnsi="Courier New" w:cs="Courier New"/>
    </w:rPr>
  </w:style>
  <w:style w:type="character" w:customStyle="1" w:styleId="WW8Num24z2">
    <w:name w:val="WW8Num24z2"/>
    <w:qFormat/>
    <w:rsid w:val="006A5EE5"/>
    <w:rPr>
      <w:rFonts w:ascii="Wingdings" w:hAnsi="Wingdings" w:cs="Wingdings"/>
    </w:rPr>
  </w:style>
  <w:style w:type="character" w:customStyle="1" w:styleId="WW8Num25z0">
    <w:name w:val="WW8Num25z0"/>
    <w:qFormat/>
    <w:rsid w:val="006A5EE5"/>
    <w:rPr>
      <w:rFonts w:ascii="Symbol" w:hAnsi="Symbol" w:cs="Symbol"/>
    </w:rPr>
  </w:style>
  <w:style w:type="character" w:customStyle="1" w:styleId="WW8Num25z1">
    <w:name w:val="WW8Num25z1"/>
    <w:qFormat/>
    <w:rsid w:val="006A5EE5"/>
    <w:rPr>
      <w:rFonts w:ascii="Courier New" w:hAnsi="Courier New" w:cs="Courier New"/>
    </w:rPr>
  </w:style>
  <w:style w:type="character" w:customStyle="1" w:styleId="WW8Num25z2">
    <w:name w:val="WW8Num25z2"/>
    <w:qFormat/>
    <w:rsid w:val="006A5EE5"/>
    <w:rPr>
      <w:rFonts w:ascii="Wingdings" w:hAnsi="Wingdings" w:cs="Wingdings"/>
    </w:rPr>
  </w:style>
  <w:style w:type="character" w:customStyle="1" w:styleId="WW8Num26z0">
    <w:name w:val="WW8Num26z0"/>
    <w:qFormat/>
    <w:rsid w:val="006A5EE5"/>
    <w:rPr>
      <w:rFonts w:ascii="Symbol" w:hAnsi="Symbol" w:cs="Symbol"/>
    </w:rPr>
  </w:style>
  <w:style w:type="character" w:customStyle="1" w:styleId="WW8Num26z1">
    <w:name w:val="WW8Num26z1"/>
    <w:qFormat/>
    <w:rsid w:val="006A5EE5"/>
    <w:rPr>
      <w:rFonts w:ascii="Courier New" w:hAnsi="Courier New" w:cs="Courier New"/>
    </w:rPr>
  </w:style>
  <w:style w:type="character" w:customStyle="1" w:styleId="WW8Num26z2">
    <w:name w:val="WW8Num26z2"/>
    <w:qFormat/>
    <w:rsid w:val="006A5EE5"/>
    <w:rPr>
      <w:rFonts w:ascii="Wingdings" w:hAnsi="Wingdings" w:cs="Wingdings"/>
    </w:rPr>
  </w:style>
  <w:style w:type="character" w:customStyle="1" w:styleId="WW8Num27z0">
    <w:name w:val="WW8Num27z0"/>
    <w:qFormat/>
    <w:rsid w:val="006A5EE5"/>
    <w:rPr>
      <w:rFonts w:ascii="Symbol" w:hAnsi="Symbol" w:cs="Symbol"/>
    </w:rPr>
  </w:style>
  <w:style w:type="character" w:customStyle="1" w:styleId="WW8Num27z1">
    <w:name w:val="WW8Num27z1"/>
    <w:qFormat/>
    <w:rsid w:val="006A5EE5"/>
    <w:rPr>
      <w:rFonts w:ascii="Courier New" w:hAnsi="Courier New" w:cs="Courier New"/>
    </w:rPr>
  </w:style>
  <w:style w:type="character" w:customStyle="1" w:styleId="WW8Num27z2">
    <w:name w:val="WW8Num27z2"/>
    <w:qFormat/>
    <w:rsid w:val="006A5EE5"/>
    <w:rPr>
      <w:rFonts w:ascii="Wingdings" w:hAnsi="Wingdings" w:cs="Wingdings"/>
    </w:rPr>
  </w:style>
  <w:style w:type="character" w:customStyle="1" w:styleId="WW8Num28z0">
    <w:name w:val="WW8Num28z0"/>
    <w:qFormat/>
    <w:rsid w:val="006A5EE5"/>
    <w:rPr>
      <w:rFonts w:ascii="Symbol" w:hAnsi="Symbol" w:cs="Symbol"/>
    </w:rPr>
  </w:style>
  <w:style w:type="character" w:customStyle="1" w:styleId="WW8Num28z1">
    <w:name w:val="WW8Num28z1"/>
    <w:qFormat/>
    <w:rsid w:val="006A5EE5"/>
    <w:rPr>
      <w:rFonts w:ascii="Courier New" w:hAnsi="Courier New" w:cs="Courier New"/>
    </w:rPr>
  </w:style>
  <w:style w:type="character" w:customStyle="1" w:styleId="WW8Num28z2">
    <w:name w:val="WW8Num28z2"/>
    <w:qFormat/>
    <w:rsid w:val="006A5EE5"/>
    <w:rPr>
      <w:rFonts w:ascii="Wingdings" w:hAnsi="Wingdings" w:cs="Wingdings"/>
    </w:rPr>
  </w:style>
  <w:style w:type="character" w:customStyle="1" w:styleId="WW8Num29z0">
    <w:name w:val="WW8Num29z0"/>
    <w:qFormat/>
    <w:rsid w:val="006A5EE5"/>
    <w:rPr>
      <w:rFonts w:cs="Times New Roman"/>
    </w:rPr>
  </w:style>
  <w:style w:type="character" w:customStyle="1" w:styleId="WW8Num30z0">
    <w:name w:val="WW8Num30z0"/>
    <w:qFormat/>
    <w:rsid w:val="006A5EE5"/>
    <w:rPr>
      <w:rFonts w:ascii="Symbol" w:hAnsi="Symbol" w:cs="Symbol"/>
    </w:rPr>
  </w:style>
  <w:style w:type="character" w:customStyle="1" w:styleId="WW8Num30z1">
    <w:name w:val="WW8Num30z1"/>
    <w:qFormat/>
    <w:rsid w:val="006A5EE5"/>
    <w:rPr>
      <w:rFonts w:ascii="Courier New" w:hAnsi="Courier New" w:cs="Courier New"/>
    </w:rPr>
  </w:style>
  <w:style w:type="character" w:customStyle="1" w:styleId="WW8Num30z2">
    <w:name w:val="WW8Num30z2"/>
    <w:qFormat/>
    <w:rsid w:val="006A5EE5"/>
    <w:rPr>
      <w:rFonts w:ascii="Wingdings" w:hAnsi="Wingdings" w:cs="Wingdings"/>
    </w:rPr>
  </w:style>
  <w:style w:type="character" w:customStyle="1" w:styleId="WW8Num31z0">
    <w:name w:val="WW8Num31z0"/>
    <w:qFormat/>
    <w:rsid w:val="006A5EE5"/>
    <w:rPr>
      <w:rFonts w:cs="Times New Roman"/>
    </w:rPr>
  </w:style>
  <w:style w:type="character" w:customStyle="1" w:styleId="WW8Num32z0">
    <w:name w:val="WW8Num32z0"/>
    <w:qFormat/>
    <w:rsid w:val="006A5EE5"/>
    <w:rPr>
      <w:rFonts w:cs="Times New Roman"/>
      <w:b/>
    </w:rPr>
  </w:style>
  <w:style w:type="character" w:customStyle="1" w:styleId="WW8Num33z0">
    <w:name w:val="WW8Num33z0"/>
    <w:qFormat/>
    <w:rsid w:val="006A5EE5"/>
    <w:rPr>
      <w:rFonts w:ascii="Symbol" w:hAnsi="Symbol" w:cs="Symbol"/>
    </w:rPr>
  </w:style>
  <w:style w:type="character" w:customStyle="1" w:styleId="WW8Num33z1">
    <w:name w:val="WW8Num33z1"/>
    <w:qFormat/>
    <w:rsid w:val="006A5EE5"/>
    <w:rPr>
      <w:rFonts w:ascii="Courier New" w:hAnsi="Courier New" w:cs="Courier New"/>
    </w:rPr>
  </w:style>
  <w:style w:type="character" w:customStyle="1" w:styleId="WW8Num33z2">
    <w:name w:val="WW8Num33z2"/>
    <w:qFormat/>
    <w:rsid w:val="006A5EE5"/>
    <w:rPr>
      <w:rFonts w:ascii="Wingdings" w:hAnsi="Wingdings" w:cs="Wingdings"/>
    </w:rPr>
  </w:style>
  <w:style w:type="character" w:customStyle="1" w:styleId="WW8Num34z0">
    <w:name w:val="WW8Num34z0"/>
    <w:qFormat/>
    <w:rsid w:val="006A5EE5"/>
    <w:rPr>
      <w:rFonts w:cs="Times New Roman"/>
    </w:rPr>
  </w:style>
  <w:style w:type="character" w:customStyle="1" w:styleId="WW8Num35z0">
    <w:name w:val="WW8Num35z0"/>
    <w:qFormat/>
    <w:rsid w:val="006A5EE5"/>
    <w:rPr>
      <w:rFonts w:ascii="Symbol" w:hAnsi="Symbol" w:cs="Symbol"/>
    </w:rPr>
  </w:style>
  <w:style w:type="character" w:customStyle="1" w:styleId="WW8Num35z1">
    <w:name w:val="WW8Num35z1"/>
    <w:qFormat/>
    <w:rsid w:val="006A5EE5"/>
    <w:rPr>
      <w:rFonts w:ascii="Courier New" w:hAnsi="Courier New" w:cs="Courier New"/>
    </w:rPr>
  </w:style>
  <w:style w:type="character" w:customStyle="1" w:styleId="WW8Num35z2">
    <w:name w:val="WW8Num35z2"/>
    <w:qFormat/>
    <w:rsid w:val="006A5EE5"/>
    <w:rPr>
      <w:rFonts w:ascii="Wingdings" w:hAnsi="Wingdings" w:cs="Wingdings"/>
    </w:rPr>
  </w:style>
  <w:style w:type="character" w:customStyle="1" w:styleId="WW8Num36z0">
    <w:name w:val="WW8Num36z0"/>
    <w:qFormat/>
    <w:rsid w:val="006A5EE5"/>
    <w:rPr>
      <w:rFonts w:ascii="Symbol" w:hAnsi="Symbol" w:cs="Symbol"/>
    </w:rPr>
  </w:style>
  <w:style w:type="character" w:customStyle="1" w:styleId="WW8Num36z1">
    <w:name w:val="WW8Num36z1"/>
    <w:qFormat/>
    <w:rsid w:val="006A5EE5"/>
    <w:rPr>
      <w:rFonts w:ascii="Courier New" w:hAnsi="Courier New" w:cs="Courier New"/>
    </w:rPr>
  </w:style>
  <w:style w:type="character" w:customStyle="1" w:styleId="WW8Num36z2">
    <w:name w:val="WW8Num36z2"/>
    <w:qFormat/>
    <w:rsid w:val="006A5EE5"/>
    <w:rPr>
      <w:rFonts w:ascii="Wingdings" w:hAnsi="Wingdings" w:cs="Wingdings"/>
    </w:rPr>
  </w:style>
  <w:style w:type="character" w:customStyle="1" w:styleId="WW8Num37z0">
    <w:name w:val="WW8Num37z0"/>
    <w:qFormat/>
    <w:rsid w:val="006A5EE5"/>
  </w:style>
  <w:style w:type="character" w:customStyle="1" w:styleId="WW8Num37z1">
    <w:name w:val="WW8Num37z1"/>
    <w:qFormat/>
    <w:rsid w:val="006A5EE5"/>
  </w:style>
  <w:style w:type="character" w:customStyle="1" w:styleId="WW8Num37z2">
    <w:name w:val="WW8Num37z2"/>
    <w:qFormat/>
    <w:rsid w:val="006A5EE5"/>
  </w:style>
  <w:style w:type="character" w:customStyle="1" w:styleId="WW8Num37z3">
    <w:name w:val="WW8Num37z3"/>
    <w:qFormat/>
    <w:rsid w:val="006A5EE5"/>
  </w:style>
  <w:style w:type="character" w:customStyle="1" w:styleId="WW8Num37z4">
    <w:name w:val="WW8Num37z4"/>
    <w:qFormat/>
    <w:rsid w:val="006A5EE5"/>
  </w:style>
  <w:style w:type="character" w:customStyle="1" w:styleId="WW8Num37z5">
    <w:name w:val="WW8Num37z5"/>
    <w:qFormat/>
    <w:rsid w:val="006A5EE5"/>
  </w:style>
  <w:style w:type="character" w:customStyle="1" w:styleId="WW8Num37z6">
    <w:name w:val="WW8Num37z6"/>
    <w:qFormat/>
    <w:rsid w:val="006A5EE5"/>
  </w:style>
  <w:style w:type="character" w:customStyle="1" w:styleId="WW8Num37z7">
    <w:name w:val="WW8Num37z7"/>
    <w:qFormat/>
    <w:rsid w:val="006A5EE5"/>
  </w:style>
  <w:style w:type="character" w:customStyle="1" w:styleId="WW8Num37z8">
    <w:name w:val="WW8Num37z8"/>
    <w:qFormat/>
    <w:rsid w:val="006A5EE5"/>
  </w:style>
  <w:style w:type="character" w:customStyle="1" w:styleId="WW8Num38z0">
    <w:name w:val="WW8Num38z0"/>
    <w:qFormat/>
    <w:rsid w:val="006A5EE5"/>
    <w:rPr>
      <w:rFonts w:cs="Times New Roman"/>
    </w:rPr>
  </w:style>
  <w:style w:type="character" w:customStyle="1" w:styleId="WW8Num39z0">
    <w:name w:val="WW8Num39z0"/>
    <w:qFormat/>
    <w:rsid w:val="006A5EE5"/>
    <w:rPr>
      <w:rFonts w:cs="Times New Roman"/>
    </w:rPr>
  </w:style>
  <w:style w:type="character" w:customStyle="1" w:styleId="WW8Num40z0">
    <w:name w:val="WW8Num40z0"/>
    <w:qFormat/>
    <w:rsid w:val="006A5EE5"/>
    <w:rPr>
      <w:rFonts w:cs="Times New Roman"/>
      <w:b w:val="0"/>
      <w:i w:val="0"/>
    </w:rPr>
  </w:style>
  <w:style w:type="character" w:customStyle="1" w:styleId="WW8Num40z1">
    <w:name w:val="WW8Num40z1"/>
    <w:qFormat/>
    <w:rsid w:val="006A5EE5"/>
    <w:rPr>
      <w:rFonts w:cs="Times New Roman"/>
    </w:rPr>
  </w:style>
  <w:style w:type="character" w:customStyle="1" w:styleId="WW8Num41z0">
    <w:name w:val="WW8Num41z0"/>
    <w:qFormat/>
    <w:rsid w:val="006A5EE5"/>
    <w:rPr>
      <w:rFonts w:cs="Times New Roman"/>
    </w:rPr>
  </w:style>
  <w:style w:type="character" w:customStyle="1" w:styleId="WW8Num42z0">
    <w:name w:val="WW8Num42z0"/>
    <w:qFormat/>
    <w:rsid w:val="006A5EE5"/>
  </w:style>
  <w:style w:type="character" w:customStyle="1" w:styleId="WW8Num42z1">
    <w:name w:val="WW8Num42z1"/>
    <w:qFormat/>
    <w:rsid w:val="006A5EE5"/>
  </w:style>
  <w:style w:type="character" w:customStyle="1" w:styleId="WW8Num42z2">
    <w:name w:val="WW8Num42z2"/>
    <w:qFormat/>
    <w:rsid w:val="006A5EE5"/>
  </w:style>
  <w:style w:type="character" w:customStyle="1" w:styleId="WW8Num42z3">
    <w:name w:val="WW8Num42z3"/>
    <w:qFormat/>
    <w:rsid w:val="006A5EE5"/>
  </w:style>
  <w:style w:type="character" w:customStyle="1" w:styleId="WW8Num42z4">
    <w:name w:val="WW8Num42z4"/>
    <w:qFormat/>
    <w:rsid w:val="006A5EE5"/>
  </w:style>
  <w:style w:type="character" w:customStyle="1" w:styleId="WW8Num42z5">
    <w:name w:val="WW8Num42z5"/>
    <w:qFormat/>
    <w:rsid w:val="006A5EE5"/>
  </w:style>
  <w:style w:type="character" w:customStyle="1" w:styleId="WW8Num42z6">
    <w:name w:val="WW8Num42z6"/>
    <w:qFormat/>
    <w:rsid w:val="006A5EE5"/>
  </w:style>
  <w:style w:type="character" w:customStyle="1" w:styleId="WW8Num42z7">
    <w:name w:val="WW8Num42z7"/>
    <w:qFormat/>
    <w:rsid w:val="006A5EE5"/>
  </w:style>
  <w:style w:type="character" w:customStyle="1" w:styleId="WW8Num42z8">
    <w:name w:val="WW8Num42z8"/>
    <w:qFormat/>
    <w:rsid w:val="006A5EE5"/>
  </w:style>
  <w:style w:type="character" w:customStyle="1" w:styleId="WW8Num43z0">
    <w:name w:val="WW8Num43z0"/>
    <w:qFormat/>
    <w:rsid w:val="006A5EE5"/>
    <w:rPr>
      <w:rFonts w:cs="Times New Roman"/>
    </w:rPr>
  </w:style>
  <w:style w:type="character" w:customStyle="1" w:styleId="WW8Num44z0">
    <w:name w:val="WW8Num44z0"/>
    <w:qFormat/>
    <w:rsid w:val="006A5EE5"/>
    <w:rPr>
      <w:rFonts w:ascii="Wingdings" w:hAnsi="Wingdings" w:cs="Wingdings"/>
      <w:sz w:val="16"/>
    </w:rPr>
  </w:style>
  <w:style w:type="character" w:customStyle="1" w:styleId="WW8Num44z1">
    <w:name w:val="WW8Num44z1"/>
    <w:qFormat/>
    <w:rsid w:val="006A5EE5"/>
    <w:rPr>
      <w:rFonts w:ascii="Courier New" w:hAnsi="Courier New" w:cs="Courier New"/>
    </w:rPr>
  </w:style>
  <w:style w:type="character" w:customStyle="1" w:styleId="WW8Num44z2">
    <w:name w:val="WW8Num44z2"/>
    <w:qFormat/>
    <w:rsid w:val="006A5EE5"/>
    <w:rPr>
      <w:rFonts w:ascii="Wingdings" w:hAnsi="Wingdings" w:cs="Wingdings"/>
    </w:rPr>
  </w:style>
  <w:style w:type="character" w:customStyle="1" w:styleId="WW8Num44z3">
    <w:name w:val="WW8Num44z3"/>
    <w:qFormat/>
    <w:rsid w:val="006A5EE5"/>
    <w:rPr>
      <w:rFonts w:ascii="Symbol" w:hAnsi="Symbol" w:cs="Symbol"/>
    </w:rPr>
  </w:style>
  <w:style w:type="character" w:customStyle="1" w:styleId="WW8Num45z0">
    <w:name w:val="WW8Num45z0"/>
    <w:qFormat/>
    <w:rsid w:val="006A5EE5"/>
    <w:rPr>
      <w:rFonts w:ascii="Symbol" w:hAnsi="Symbol" w:cs="Symbol"/>
    </w:rPr>
  </w:style>
  <w:style w:type="character" w:customStyle="1" w:styleId="WW8Num45z1">
    <w:name w:val="WW8Num45z1"/>
    <w:qFormat/>
    <w:rsid w:val="006A5EE5"/>
    <w:rPr>
      <w:rFonts w:ascii="Courier New" w:hAnsi="Courier New" w:cs="Courier New"/>
    </w:rPr>
  </w:style>
  <w:style w:type="character" w:customStyle="1" w:styleId="WW8Num45z2">
    <w:name w:val="WW8Num45z2"/>
    <w:qFormat/>
    <w:rsid w:val="006A5EE5"/>
    <w:rPr>
      <w:rFonts w:ascii="Wingdings" w:hAnsi="Wingdings" w:cs="Wingdings"/>
    </w:rPr>
  </w:style>
  <w:style w:type="character" w:customStyle="1" w:styleId="WW8Num46z0">
    <w:name w:val="WW8Num46z0"/>
    <w:qFormat/>
    <w:rsid w:val="006A5EE5"/>
    <w:rPr>
      <w:rFonts w:cs="Times New Roman"/>
    </w:rPr>
  </w:style>
  <w:style w:type="character" w:customStyle="1" w:styleId="WW8Num47z0">
    <w:name w:val="WW8Num47z0"/>
    <w:qFormat/>
    <w:rsid w:val="006A5EE5"/>
    <w:rPr>
      <w:rFonts w:ascii="Symbol" w:hAnsi="Symbol" w:cs="Symbol"/>
    </w:rPr>
  </w:style>
  <w:style w:type="character" w:customStyle="1" w:styleId="WW8Num47z1">
    <w:name w:val="WW8Num47z1"/>
    <w:qFormat/>
    <w:rsid w:val="006A5EE5"/>
    <w:rPr>
      <w:rFonts w:ascii="Courier New" w:hAnsi="Courier New" w:cs="Courier New"/>
    </w:rPr>
  </w:style>
  <w:style w:type="character" w:customStyle="1" w:styleId="WW8Num47z2">
    <w:name w:val="WW8Num47z2"/>
    <w:qFormat/>
    <w:rsid w:val="006A5EE5"/>
    <w:rPr>
      <w:rFonts w:ascii="Wingdings" w:hAnsi="Wingdings" w:cs="Wingdings"/>
    </w:rPr>
  </w:style>
  <w:style w:type="character" w:customStyle="1" w:styleId="WW8Num48z0">
    <w:name w:val="WW8Num48z0"/>
    <w:qFormat/>
    <w:rsid w:val="006A5EE5"/>
    <w:rPr>
      <w:rFonts w:ascii="Symbol" w:hAnsi="Symbol" w:cs="Symbol"/>
    </w:rPr>
  </w:style>
  <w:style w:type="character" w:customStyle="1" w:styleId="WW8Num48z1">
    <w:name w:val="WW8Num48z1"/>
    <w:qFormat/>
    <w:rsid w:val="006A5EE5"/>
    <w:rPr>
      <w:rFonts w:ascii="Courier New" w:hAnsi="Courier New" w:cs="Courier New"/>
    </w:rPr>
  </w:style>
  <w:style w:type="character" w:customStyle="1" w:styleId="WW8Num48z2">
    <w:name w:val="WW8Num48z2"/>
    <w:qFormat/>
    <w:rsid w:val="006A5EE5"/>
    <w:rPr>
      <w:rFonts w:ascii="Wingdings" w:hAnsi="Wingdings" w:cs="Wingdings"/>
    </w:rPr>
  </w:style>
  <w:style w:type="character" w:customStyle="1" w:styleId="Fontepargpadro1">
    <w:name w:val="Fonte parág. padrão1"/>
    <w:qFormat/>
    <w:rsid w:val="006A5EE5"/>
  </w:style>
  <w:style w:type="character" w:customStyle="1" w:styleId="LinkdaInternet">
    <w:name w:val="Link da Internet"/>
    <w:rsid w:val="008258D8"/>
    <w:rPr>
      <w:color w:val="0000FF"/>
      <w:u w:val="single"/>
    </w:rPr>
  </w:style>
  <w:style w:type="character" w:customStyle="1" w:styleId="CabealhoChar">
    <w:name w:val="Cabeçalho Char"/>
    <w:qFormat/>
    <w:rsid w:val="006A5EE5"/>
    <w:rPr>
      <w:rFonts w:ascii="Tahoma" w:hAnsi="Tahoma" w:cs="Tahoma"/>
    </w:rPr>
  </w:style>
  <w:style w:type="character" w:customStyle="1" w:styleId="NormalWebChar">
    <w:name w:val="Normal (Web) Char"/>
    <w:qFormat/>
    <w:rsid w:val="006A5EE5"/>
    <w:rPr>
      <w:rFonts w:ascii="Arial Unicode MS" w:eastAsia="Arial Unicode MS" w:hAnsi="Arial Unicode MS" w:cs="Arial Unicode MS"/>
      <w:sz w:val="24"/>
      <w:szCs w:val="24"/>
    </w:rPr>
  </w:style>
  <w:style w:type="character" w:customStyle="1" w:styleId="TtuloChar">
    <w:name w:val="Título Char"/>
    <w:qFormat/>
    <w:rsid w:val="006A5EE5"/>
    <w:rPr>
      <w:b/>
      <w:sz w:val="32"/>
      <w:u w:val="single"/>
    </w:rPr>
  </w:style>
  <w:style w:type="character" w:customStyle="1" w:styleId="TextodebaloChar">
    <w:name w:val="Texto de balão Char"/>
    <w:qFormat/>
    <w:rsid w:val="006A5EE5"/>
    <w:rPr>
      <w:rFonts w:ascii="Tahoma" w:hAnsi="Tahoma" w:cs="Tahoma"/>
      <w:sz w:val="16"/>
      <w:szCs w:val="16"/>
    </w:rPr>
  </w:style>
  <w:style w:type="character" w:styleId="Nmerodepgina">
    <w:name w:val="page number"/>
    <w:basedOn w:val="Fontepargpadro1"/>
    <w:qFormat/>
    <w:rsid w:val="006A5EE5"/>
  </w:style>
  <w:style w:type="character" w:customStyle="1" w:styleId="Recuodecorpodetexto3Char">
    <w:name w:val="Recuo de corpo de texto 3 Char"/>
    <w:qFormat/>
    <w:rsid w:val="006A5EE5"/>
    <w:rPr>
      <w:rFonts w:ascii="Tahoma" w:hAnsi="Tahoma" w:cs="Tahoma"/>
      <w:sz w:val="16"/>
      <w:szCs w:val="16"/>
    </w:rPr>
  </w:style>
  <w:style w:type="character" w:customStyle="1" w:styleId="WW8Num13z1">
    <w:name w:val="WW8Num13z1"/>
    <w:qFormat/>
    <w:rsid w:val="006A5EE5"/>
    <w:rPr>
      <w:b/>
      <w:color w:val="000000"/>
      <w:sz w:val="10"/>
      <w:szCs w:val="10"/>
    </w:rPr>
  </w:style>
  <w:style w:type="character" w:customStyle="1" w:styleId="WW8Num13z2">
    <w:name w:val="WW8Num13z2"/>
    <w:qFormat/>
    <w:rsid w:val="006A5EE5"/>
    <w:rPr>
      <w:b/>
      <w:color w:val="000000"/>
      <w:sz w:val="12"/>
      <w:szCs w:val="12"/>
    </w:rPr>
  </w:style>
  <w:style w:type="character" w:customStyle="1" w:styleId="WW8Num13z3">
    <w:name w:val="WW8Num13z3"/>
    <w:qFormat/>
    <w:rsid w:val="006A5EE5"/>
    <w:rPr>
      <w:b/>
      <w:lang w:val="pt-PT"/>
    </w:rPr>
  </w:style>
  <w:style w:type="character" w:customStyle="1" w:styleId="WW8Num13z4">
    <w:name w:val="WW8Num13z4"/>
    <w:qFormat/>
    <w:rsid w:val="006A5EE5"/>
  </w:style>
  <w:style w:type="character" w:customStyle="1" w:styleId="WW8Num13z5">
    <w:name w:val="WW8Num13z5"/>
    <w:qFormat/>
    <w:rsid w:val="006A5EE5"/>
  </w:style>
  <w:style w:type="character" w:customStyle="1" w:styleId="WW8Num13z6">
    <w:name w:val="WW8Num13z6"/>
    <w:qFormat/>
    <w:rsid w:val="006A5EE5"/>
  </w:style>
  <w:style w:type="character" w:customStyle="1" w:styleId="WW8Num13z7">
    <w:name w:val="WW8Num13z7"/>
    <w:qFormat/>
    <w:rsid w:val="006A5EE5"/>
  </w:style>
  <w:style w:type="character" w:customStyle="1" w:styleId="WW8Num13z8">
    <w:name w:val="WW8Num13z8"/>
    <w:qFormat/>
    <w:rsid w:val="006A5EE5"/>
  </w:style>
  <w:style w:type="character" w:customStyle="1" w:styleId="WW8Num22z3">
    <w:name w:val="WW8Num22z3"/>
    <w:qFormat/>
    <w:rsid w:val="006A5EE5"/>
  </w:style>
  <w:style w:type="character" w:customStyle="1" w:styleId="WW8Num22z4">
    <w:name w:val="WW8Num22z4"/>
    <w:qFormat/>
    <w:rsid w:val="006A5EE5"/>
  </w:style>
  <w:style w:type="character" w:customStyle="1" w:styleId="WW8Num22z5">
    <w:name w:val="WW8Num22z5"/>
    <w:qFormat/>
    <w:rsid w:val="006A5EE5"/>
  </w:style>
  <w:style w:type="character" w:customStyle="1" w:styleId="WW8Num22z6">
    <w:name w:val="WW8Num22z6"/>
    <w:qFormat/>
    <w:rsid w:val="006A5EE5"/>
  </w:style>
  <w:style w:type="character" w:customStyle="1" w:styleId="WW8Num22z7">
    <w:name w:val="WW8Num22z7"/>
    <w:qFormat/>
    <w:rsid w:val="006A5EE5"/>
  </w:style>
  <w:style w:type="character" w:customStyle="1" w:styleId="WW8Num22z8">
    <w:name w:val="WW8Num22z8"/>
    <w:qFormat/>
    <w:rsid w:val="006A5EE5"/>
  </w:style>
  <w:style w:type="character" w:customStyle="1" w:styleId="WW8Num21z1">
    <w:name w:val="WW8Num21z1"/>
    <w:qFormat/>
    <w:rsid w:val="006A5EE5"/>
  </w:style>
  <w:style w:type="character" w:customStyle="1" w:styleId="WW8Num21z2">
    <w:name w:val="WW8Num21z2"/>
    <w:qFormat/>
    <w:rsid w:val="006A5EE5"/>
  </w:style>
  <w:style w:type="character" w:customStyle="1" w:styleId="WW8Num21z3">
    <w:name w:val="WW8Num21z3"/>
    <w:qFormat/>
    <w:rsid w:val="006A5EE5"/>
  </w:style>
  <w:style w:type="character" w:customStyle="1" w:styleId="WW8Num21z4">
    <w:name w:val="WW8Num21z4"/>
    <w:qFormat/>
    <w:rsid w:val="006A5EE5"/>
  </w:style>
  <w:style w:type="character" w:customStyle="1" w:styleId="WW8Num21z5">
    <w:name w:val="WW8Num21z5"/>
    <w:qFormat/>
    <w:rsid w:val="006A5EE5"/>
  </w:style>
  <w:style w:type="character" w:customStyle="1" w:styleId="WW8Num21z6">
    <w:name w:val="WW8Num21z6"/>
    <w:qFormat/>
    <w:rsid w:val="006A5EE5"/>
  </w:style>
  <w:style w:type="character" w:customStyle="1" w:styleId="WW8Num21z7">
    <w:name w:val="WW8Num21z7"/>
    <w:qFormat/>
    <w:rsid w:val="006A5EE5"/>
  </w:style>
  <w:style w:type="character" w:customStyle="1" w:styleId="WW8Num21z8">
    <w:name w:val="WW8Num21z8"/>
    <w:qFormat/>
    <w:rsid w:val="006A5EE5"/>
  </w:style>
  <w:style w:type="character" w:customStyle="1" w:styleId="ListLabel1">
    <w:name w:val="ListLabel 1"/>
    <w:qFormat/>
    <w:rsid w:val="00BF729C"/>
    <w:rPr>
      <w:rFonts w:cs="Symbol"/>
      <w:sz w:val="20"/>
    </w:rPr>
  </w:style>
  <w:style w:type="character" w:customStyle="1" w:styleId="ListLabel2">
    <w:name w:val="ListLabel 2"/>
    <w:qFormat/>
    <w:rsid w:val="00BF729C"/>
    <w:rPr>
      <w:rFonts w:eastAsia="Times New Roman" w:cs="Times New Roman"/>
    </w:rPr>
  </w:style>
  <w:style w:type="character" w:customStyle="1" w:styleId="highlight">
    <w:name w:val="highlight"/>
    <w:basedOn w:val="Fontepargpadro"/>
    <w:qFormat/>
    <w:rsid w:val="00F0778D"/>
  </w:style>
  <w:style w:type="character" w:customStyle="1" w:styleId="ListLabel3">
    <w:name w:val="ListLabel 3"/>
    <w:qFormat/>
    <w:rsid w:val="00970AA8"/>
    <w:rPr>
      <w:b/>
      <w:i w:val="0"/>
      <w:sz w:val="24"/>
      <w:szCs w:val="24"/>
    </w:rPr>
  </w:style>
  <w:style w:type="character" w:customStyle="1" w:styleId="ListLabel4">
    <w:name w:val="ListLabel 4"/>
    <w:qFormat/>
    <w:rsid w:val="00970AA8"/>
    <w:rPr>
      <w:b/>
      <w:i w:val="0"/>
      <w:sz w:val="24"/>
      <w:szCs w:val="24"/>
    </w:rPr>
  </w:style>
  <w:style w:type="character" w:customStyle="1" w:styleId="ListLabel5">
    <w:name w:val="ListLabel 5"/>
    <w:qFormat/>
    <w:rsid w:val="00970AA8"/>
    <w:rPr>
      <w:b/>
      <w:i w:val="0"/>
      <w:sz w:val="24"/>
      <w:szCs w:val="24"/>
    </w:rPr>
  </w:style>
  <w:style w:type="character" w:customStyle="1" w:styleId="ListLabel6">
    <w:name w:val="ListLabel 6"/>
    <w:qFormat/>
    <w:rsid w:val="00970AA8"/>
    <w:rPr>
      <w:b/>
      <w:i w:val="0"/>
    </w:rPr>
  </w:style>
  <w:style w:type="character" w:customStyle="1" w:styleId="ListLabel7">
    <w:name w:val="ListLabel 7"/>
    <w:qFormat/>
    <w:rsid w:val="00970AA8"/>
    <w:rPr>
      <w:b/>
      <w:sz w:val="24"/>
      <w:szCs w:val="24"/>
    </w:rPr>
  </w:style>
  <w:style w:type="character" w:customStyle="1" w:styleId="ListLabel8">
    <w:name w:val="ListLabel 8"/>
    <w:qFormat/>
    <w:rsid w:val="00970AA8"/>
    <w:rPr>
      <w:b/>
      <w:i w:val="0"/>
      <w:sz w:val="24"/>
      <w:szCs w:val="24"/>
    </w:rPr>
  </w:style>
  <w:style w:type="character" w:customStyle="1" w:styleId="ListLabel9">
    <w:name w:val="ListLabel 9"/>
    <w:qFormat/>
    <w:rsid w:val="00970AA8"/>
    <w:rPr>
      <w:b/>
      <w:i w:val="0"/>
    </w:rPr>
  </w:style>
  <w:style w:type="character" w:customStyle="1" w:styleId="ListLabel10">
    <w:name w:val="ListLabel 10"/>
    <w:qFormat/>
    <w:rsid w:val="00970AA8"/>
    <w:rPr>
      <w:b/>
      <w:i w:val="0"/>
      <w:sz w:val="24"/>
      <w:szCs w:val="24"/>
    </w:rPr>
  </w:style>
  <w:style w:type="character" w:customStyle="1" w:styleId="ListLabel11">
    <w:name w:val="ListLabel 11"/>
    <w:qFormat/>
    <w:rsid w:val="00970AA8"/>
    <w:rPr>
      <w:b/>
      <w:i w:val="0"/>
    </w:rPr>
  </w:style>
  <w:style w:type="character" w:customStyle="1" w:styleId="ListLabel12">
    <w:name w:val="ListLabel 12"/>
    <w:qFormat/>
    <w:rsid w:val="00970AA8"/>
    <w:rPr>
      <w:b/>
      <w:i w:val="0"/>
      <w:sz w:val="24"/>
      <w:szCs w:val="24"/>
    </w:rPr>
  </w:style>
  <w:style w:type="character" w:customStyle="1" w:styleId="ListLabel13">
    <w:name w:val="ListLabel 13"/>
    <w:qFormat/>
    <w:rsid w:val="00970AA8"/>
    <w:rPr>
      <w:b/>
      <w:i w:val="0"/>
      <w:sz w:val="24"/>
      <w:szCs w:val="24"/>
    </w:rPr>
  </w:style>
  <w:style w:type="character" w:customStyle="1" w:styleId="ListLabel14">
    <w:name w:val="ListLabel 14"/>
    <w:qFormat/>
    <w:rsid w:val="00970AA8"/>
    <w:rPr>
      <w:b/>
      <w:i w:val="0"/>
      <w:sz w:val="24"/>
      <w:szCs w:val="24"/>
    </w:rPr>
  </w:style>
  <w:style w:type="character" w:customStyle="1" w:styleId="ListLabel15">
    <w:name w:val="ListLabel 15"/>
    <w:qFormat/>
    <w:rsid w:val="00970AA8"/>
    <w:rPr>
      <w:b/>
      <w:i w:val="0"/>
      <w:sz w:val="24"/>
      <w:szCs w:val="24"/>
    </w:rPr>
  </w:style>
  <w:style w:type="character" w:customStyle="1" w:styleId="ListLabel16">
    <w:name w:val="ListLabel 16"/>
    <w:qFormat/>
    <w:rsid w:val="00970AA8"/>
    <w:rPr>
      <w:color w:val="00000A"/>
      <w:sz w:val="24"/>
      <w:szCs w:val="24"/>
    </w:rPr>
  </w:style>
  <w:style w:type="character" w:customStyle="1" w:styleId="ListLabel17">
    <w:name w:val="ListLabel 17"/>
    <w:qFormat/>
    <w:rsid w:val="00970AA8"/>
    <w:rPr>
      <w:b/>
      <w:i w:val="0"/>
    </w:rPr>
  </w:style>
  <w:style w:type="character" w:customStyle="1" w:styleId="ListLabel18">
    <w:name w:val="ListLabel 18"/>
    <w:qFormat/>
    <w:rsid w:val="00970AA8"/>
    <w:rPr>
      <w:b/>
      <w:i w:val="0"/>
      <w:sz w:val="24"/>
      <w:szCs w:val="24"/>
    </w:rPr>
  </w:style>
  <w:style w:type="character" w:customStyle="1" w:styleId="ListLabel19">
    <w:name w:val="ListLabel 19"/>
    <w:qFormat/>
    <w:rsid w:val="00970AA8"/>
    <w:rPr>
      <w:b/>
      <w:i w:val="0"/>
    </w:rPr>
  </w:style>
  <w:style w:type="character" w:customStyle="1" w:styleId="ListLabel20">
    <w:name w:val="ListLabel 20"/>
    <w:qFormat/>
    <w:rsid w:val="00970AA8"/>
    <w:rPr>
      <w:b/>
    </w:rPr>
  </w:style>
  <w:style w:type="character" w:customStyle="1" w:styleId="ListLabel21">
    <w:name w:val="ListLabel 21"/>
    <w:qFormat/>
    <w:rsid w:val="00970AA8"/>
    <w:rPr>
      <w:b/>
    </w:rPr>
  </w:style>
  <w:style w:type="character" w:customStyle="1" w:styleId="ListLabel22">
    <w:name w:val="ListLabel 22"/>
    <w:qFormat/>
    <w:rsid w:val="00970AA8"/>
    <w:rPr>
      <w:b/>
    </w:rPr>
  </w:style>
  <w:style w:type="character" w:customStyle="1" w:styleId="ListLabel23">
    <w:name w:val="ListLabel 23"/>
    <w:qFormat/>
    <w:rsid w:val="00970AA8"/>
    <w:rPr>
      <w:b/>
    </w:rPr>
  </w:style>
  <w:style w:type="character" w:customStyle="1" w:styleId="ListLabel24">
    <w:name w:val="ListLabel 24"/>
    <w:qFormat/>
    <w:rsid w:val="00970AA8"/>
    <w:rPr>
      <w:b/>
    </w:rPr>
  </w:style>
  <w:style w:type="character" w:customStyle="1" w:styleId="ListLabel25">
    <w:name w:val="ListLabel 25"/>
    <w:qFormat/>
    <w:rsid w:val="00970AA8"/>
    <w:rPr>
      <w:b w:val="0"/>
    </w:rPr>
  </w:style>
  <w:style w:type="character" w:customStyle="1" w:styleId="ListLabel26">
    <w:name w:val="ListLabel 26"/>
    <w:qFormat/>
    <w:rsid w:val="00970AA8"/>
    <w:rPr>
      <w:color w:val="00000A"/>
    </w:rPr>
  </w:style>
  <w:style w:type="character" w:customStyle="1" w:styleId="ListLabel27">
    <w:name w:val="ListLabel 27"/>
    <w:qFormat/>
    <w:rsid w:val="00970AA8"/>
    <w:rPr>
      <w:rFonts w:cs="Courier New"/>
    </w:rPr>
  </w:style>
  <w:style w:type="character" w:customStyle="1" w:styleId="ListLabel28">
    <w:name w:val="ListLabel 28"/>
    <w:qFormat/>
    <w:rsid w:val="00970AA8"/>
    <w:rPr>
      <w:rFonts w:cs="Courier New"/>
    </w:rPr>
  </w:style>
  <w:style w:type="character" w:customStyle="1" w:styleId="ListLabel29">
    <w:name w:val="ListLabel 29"/>
    <w:qFormat/>
    <w:rsid w:val="00970AA8"/>
    <w:rPr>
      <w:rFonts w:cs="Courier New"/>
    </w:rPr>
  </w:style>
  <w:style w:type="character" w:customStyle="1" w:styleId="ListLabel30">
    <w:name w:val="ListLabel 30"/>
    <w:qFormat/>
    <w:rsid w:val="00F8387B"/>
    <w:rPr>
      <w:rFonts w:cs="Symbol"/>
      <w:b/>
    </w:rPr>
  </w:style>
  <w:style w:type="character" w:customStyle="1" w:styleId="ListLabel31">
    <w:name w:val="ListLabel 31"/>
    <w:qFormat/>
    <w:rsid w:val="00F8387B"/>
    <w:rPr>
      <w:rFonts w:cs="Courier New"/>
    </w:rPr>
  </w:style>
  <w:style w:type="character" w:customStyle="1" w:styleId="ListLabel32">
    <w:name w:val="ListLabel 32"/>
    <w:qFormat/>
    <w:rsid w:val="00F8387B"/>
    <w:rPr>
      <w:rFonts w:cs="Wingdings"/>
    </w:rPr>
  </w:style>
  <w:style w:type="character" w:customStyle="1" w:styleId="ListLabel33">
    <w:name w:val="ListLabel 33"/>
    <w:qFormat/>
    <w:rsid w:val="00F8387B"/>
    <w:rPr>
      <w:rFonts w:cs="Symbol"/>
    </w:rPr>
  </w:style>
  <w:style w:type="character" w:customStyle="1" w:styleId="ListLabel34">
    <w:name w:val="ListLabel 34"/>
    <w:qFormat/>
    <w:rsid w:val="00F8387B"/>
    <w:rPr>
      <w:rFonts w:cs="Courier New"/>
    </w:rPr>
  </w:style>
  <w:style w:type="character" w:customStyle="1" w:styleId="ListLabel35">
    <w:name w:val="ListLabel 35"/>
    <w:qFormat/>
    <w:rsid w:val="00F8387B"/>
    <w:rPr>
      <w:rFonts w:cs="Wingdings"/>
    </w:rPr>
  </w:style>
  <w:style w:type="character" w:customStyle="1" w:styleId="ListLabel36">
    <w:name w:val="ListLabel 36"/>
    <w:qFormat/>
    <w:rsid w:val="00F8387B"/>
    <w:rPr>
      <w:rFonts w:cs="Symbol"/>
    </w:rPr>
  </w:style>
  <w:style w:type="character" w:customStyle="1" w:styleId="ListLabel37">
    <w:name w:val="ListLabel 37"/>
    <w:qFormat/>
    <w:rsid w:val="00F8387B"/>
    <w:rPr>
      <w:rFonts w:cs="Courier New"/>
    </w:rPr>
  </w:style>
  <w:style w:type="character" w:customStyle="1" w:styleId="ListLabel38">
    <w:name w:val="ListLabel 38"/>
    <w:qFormat/>
    <w:rsid w:val="00F8387B"/>
    <w:rPr>
      <w:rFonts w:cs="Wingdings"/>
    </w:rPr>
  </w:style>
  <w:style w:type="character" w:customStyle="1" w:styleId="ListLabel39">
    <w:name w:val="ListLabel 39"/>
    <w:qFormat/>
    <w:rsid w:val="00F8387B"/>
    <w:rPr>
      <w:rFonts w:cs="Symbol"/>
      <w:b/>
    </w:rPr>
  </w:style>
  <w:style w:type="character" w:customStyle="1" w:styleId="ListLabel40">
    <w:name w:val="ListLabel 40"/>
    <w:qFormat/>
    <w:rsid w:val="00F8387B"/>
    <w:rPr>
      <w:rFonts w:cs="Courier New"/>
    </w:rPr>
  </w:style>
  <w:style w:type="character" w:customStyle="1" w:styleId="ListLabel41">
    <w:name w:val="ListLabel 41"/>
    <w:qFormat/>
    <w:rsid w:val="00F8387B"/>
    <w:rPr>
      <w:rFonts w:cs="Wingdings"/>
    </w:rPr>
  </w:style>
  <w:style w:type="character" w:customStyle="1" w:styleId="ListLabel42">
    <w:name w:val="ListLabel 42"/>
    <w:qFormat/>
    <w:rsid w:val="00F8387B"/>
    <w:rPr>
      <w:rFonts w:cs="Symbol"/>
    </w:rPr>
  </w:style>
  <w:style w:type="character" w:customStyle="1" w:styleId="ListLabel43">
    <w:name w:val="ListLabel 43"/>
    <w:qFormat/>
    <w:rsid w:val="00F8387B"/>
    <w:rPr>
      <w:rFonts w:cs="Courier New"/>
    </w:rPr>
  </w:style>
  <w:style w:type="character" w:customStyle="1" w:styleId="ListLabel44">
    <w:name w:val="ListLabel 44"/>
    <w:qFormat/>
    <w:rsid w:val="00F8387B"/>
    <w:rPr>
      <w:rFonts w:cs="Wingdings"/>
    </w:rPr>
  </w:style>
  <w:style w:type="character" w:customStyle="1" w:styleId="ListLabel45">
    <w:name w:val="ListLabel 45"/>
    <w:qFormat/>
    <w:rsid w:val="00F8387B"/>
    <w:rPr>
      <w:rFonts w:cs="Symbol"/>
    </w:rPr>
  </w:style>
  <w:style w:type="character" w:customStyle="1" w:styleId="ListLabel46">
    <w:name w:val="ListLabel 46"/>
    <w:qFormat/>
    <w:rsid w:val="00F8387B"/>
    <w:rPr>
      <w:rFonts w:cs="Courier New"/>
    </w:rPr>
  </w:style>
  <w:style w:type="character" w:customStyle="1" w:styleId="ListLabel47">
    <w:name w:val="ListLabel 47"/>
    <w:qFormat/>
    <w:rsid w:val="00F8387B"/>
    <w:rPr>
      <w:rFonts w:cs="Wingdings"/>
    </w:rPr>
  </w:style>
  <w:style w:type="character" w:customStyle="1" w:styleId="ListLabel48">
    <w:name w:val="ListLabel 48"/>
    <w:qFormat/>
    <w:rsid w:val="00F8387B"/>
    <w:rPr>
      <w:rFonts w:ascii="Calibri" w:hAnsi="Calibri" w:cs="Symbol"/>
      <w:b/>
    </w:rPr>
  </w:style>
  <w:style w:type="character" w:customStyle="1" w:styleId="ListLabel49">
    <w:name w:val="ListLabel 49"/>
    <w:qFormat/>
    <w:rsid w:val="00F8387B"/>
    <w:rPr>
      <w:rFonts w:cs="Courier New"/>
    </w:rPr>
  </w:style>
  <w:style w:type="character" w:customStyle="1" w:styleId="ListLabel50">
    <w:name w:val="ListLabel 50"/>
    <w:qFormat/>
    <w:rsid w:val="00F8387B"/>
    <w:rPr>
      <w:rFonts w:cs="Wingdings"/>
    </w:rPr>
  </w:style>
  <w:style w:type="character" w:customStyle="1" w:styleId="ListLabel51">
    <w:name w:val="ListLabel 51"/>
    <w:qFormat/>
    <w:rsid w:val="00F8387B"/>
    <w:rPr>
      <w:rFonts w:cs="Symbol"/>
    </w:rPr>
  </w:style>
  <w:style w:type="character" w:customStyle="1" w:styleId="ListLabel52">
    <w:name w:val="ListLabel 52"/>
    <w:qFormat/>
    <w:rsid w:val="00F8387B"/>
    <w:rPr>
      <w:rFonts w:cs="Courier New"/>
    </w:rPr>
  </w:style>
  <w:style w:type="character" w:customStyle="1" w:styleId="ListLabel53">
    <w:name w:val="ListLabel 53"/>
    <w:qFormat/>
    <w:rsid w:val="00F8387B"/>
    <w:rPr>
      <w:rFonts w:cs="Wingdings"/>
    </w:rPr>
  </w:style>
  <w:style w:type="character" w:customStyle="1" w:styleId="ListLabel54">
    <w:name w:val="ListLabel 54"/>
    <w:qFormat/>
    <w:rsid w:val="00F8387B"/>
    <w:rPr>
      <w:rFonts w:cs="Symbol"/>
    </w:rPr>
  </w:style>
  <w:style w:type="character" w:customStyle="1" w:styleId="ListLabel55">
    <w:name w:val="ListLabel 55"/>
    <w:qFormat/>
    <w:rsid w:val="00F8387B"/>
    <w:rPr>
      <w:rFonts w:cs="Courier New"/>
    </w:rPr>
  </w:style>
  <w:style w:type="character" w:customStyle="1" w:styleId="ListLabel56">
    <w:name w:val="ListLabel 56"/>
    <w:qFormat/>
    <w:rsid w:val="00F8387B"/>
    <w:rPr>
      <w:rFonts w:cs="Wingdings"/>
    </w:rPr>
  </w:style>
  <w:style w:type="paragraph" w:styleId="Corpodetexto">
    <w:name w:val="Body Text"/>
    <w:basedOn w:val="Normal"/>
    <w:rsid w:val="00970AA8"/>
    <w:pPr>
      <w:spacing w:after="140" w:line="288" w:lineRule="auto"/>
    </w:pPr>
  </w:style>
  <w:style w:type="paragraph" w:styleId="Lista">
    <w:name w:val="List"/>
    <w:basedOn w:val="Normal"/>
    <w:rsid w:val="006A5EE5"/>
    <w:pPr>
      <w:suppressAutoHyphens w:val="0"/>
      <w:ind w:left="283" w:hanging="283"/>
      <w:jc w:val="left"/>
    </w:pPr>
    <w:rPr>
      <w:rFonts w:ascii="Times New Roman" w:hAnsi="Times New Roman" w:cs="Times New Roman"/>
    </w:rPr>
  </w:style>
  <w:style w:type="paragraph" w:customStyle="1" w:styleId="Legenda1">
    <w:name w:val="Legenda1"/>
    <w:basedOn w:val="Normal"/>
    <w:qFormat/>
    <w:rsid w:val="00970AA8"/>
    <w:pPr>
      <w:suppressLineNumbers/>
      <w:spacing w:before="120" w:after="120"/>
    </w:pPr>
    <w:rPr>
      <w:rFonts w:cs="Mangal"/>
      <w:i/>
      <w:iCs/>
      <w:sz w:val="24"/>
      <w:szCs w:val="24"/>
    </w:rPr>
  </w:style>
  <w:style w:type="paragraph" w:customStyle="1" w:styleId="ndice">
    <w:name w:val="Índice"/>
    <w:basedOn w:val="Normal"/>
    <w:qFormat/>
    <w:rsid w:val="006A5EE5"/>
    <w:pPr>
      <w:suppressLineNumbers/>
    </w:pPr>
    <w:rPr>
      <w:rFonts w:cs="Mangal"/>
    </w:rPr>
  </w:style>
  <w:style w:type="paragraph" w:customStyle="1" w:styleId="Corpodotexto">
    <w:name w:val="Corpo do texto"/>
    <w:basedOn w:val="Normal"/>
    <w:qFormat/>
    <w:rsid w:val="006A5EE5"/>
    <w:pPr>
      <w:suppressAutoHyphens w:val="0"/>
      <w:spacing w:line="288" w:lineRule="auto"/>
    </w:pPr>
    <w:rPr>
      <w:rFonts w:ascii="Times New Roman" w:hAnsi="Times New Roman" w:cs="Times New Roman"/>
      <w:sz w:val="24"/>
    </w:rPr>
  </w:style>
  <w:style w:type="paragraph" w:styleId="Legenda">
    <w:name w:val="caption"/>
    <w:basedOn w:val="Normal"/>
    <w:qFormat/>
    <w:rsid w:val="006A5EE5"/>
    <w:pPr>
      <w:suppressLineNumbers/>
      <w:spacing w:before="120" w:after="120"/>
    </w:pPr>
    <w:rPr>
      <w:rFonts w:cs="Mangal"/>
      <w:i/>
      <w:iCs/>
      <w:sz w:val="24"/>
      <w:szCs w:val="24"/>
    </w:rPr>
  </w:style>
  <w:style w:type="paragraph" w:customStyle="1" w:styleId="Ttulo20">
    <w:name w:val="Título2"/>
    <w:basedOn w:val="Normal"/>
    <w:qFormat/>
    <w:rsid w:val="006A5EE5"/>
    <w:pPr>
      <w:suppressAutoHyphens w:val="0"/>
      <w:jc w:val="center"/>
    </w:pPr>
    <w:rPr>
      <w:rFonts w:ascii="Times New Roman" w:hAnsi="Times New Roman" w:cs="Times New Roman"/>
      <w:b/>
      <w:sz w:val="32"/>
      <w:u w:val="single"/>
    </w:rPr>
  </w:style>
  <w:style w:type="paragraph" w:customStyle="1" w:styleId="Cabealho1">
    <w:name w:val="Cabeçalho1"/>
    <w:basedOn w:val="Normal"/>
    <w:rsid w:val="006A5EE5"/>
  </w:style>
  <w:style w:type="paragraph" w:customStyle="1" w:styleId="Rodap1">
    <w:name w:val="Rodapé1"/>
    <w:basedOn w:val="Normal"/>
    <w:rsid w:val="006A5EE5"/>
  </w:style>
  <w:style w:type="paragraph" w:customStyle="1" w:styleId="h">
    <w:name w:val="h"/>
    <w:basedOn w:val="Normal"/>
    <w:qFormat/>
    <w:rsid w:val="006A5EE5"/>
    <w:pPr>
      <w:suppressAutoHyphens w:val="0"/>
    </w:pPr>
    <w:rPr>
      <w:rFonts w:ascii="Times New Roman" w:hAnsi="Times New Roman" w:cs="Times New Roman"/>
      <w:sz w:val="24"/>
      <w:lang w:val="pt-PT"/>
    </w:rPr>
  </w:style>
  <w:style w:type="paragraph" w:customStyle="1" w:styleId="Corpodetexto22">
    <w:name w:val="Corpo de texto 22"/>
    <w:basedOn w:val="Normal"/>
    <w:qFormat/>
    <w:rsid w:val="006A5EE5"/>
    <w:pPr>
      <w:suppressAutoHyphens w:val="0"/>
    </w:pPr>
    <w:rPr>
      <w:rFonts w:ascii="Times New Roman" w:hAnsi="Times New Roman" w:cs="Times New Roman"/>
      <w:sz w:val="28"/>
    </w:rPr>
  </w:style>
  <w:style w:type="paragraph" w:customStyle="1" w:styleId="Recuodecorpodetexto21">
    <w:name w:val="Recuo de corpo de texto 21"/>
    <w:basedOn w:val="Normal"/>
    <w:qFormat/>
    <w:rsid w:val="006A5EE5"/>
    <w:pPr>
      <w:suppressAutoHyphens w:val="0"/>
      <w:ind w:firstLine="1701"/>
      <w:jc w:val="left"/>
    </w:pPr>
    <w:rPr>
      <w:rFonts w:ascii="Times New Roman" w:hAnsi="Times New Roman" w:cs="Times New Roman"/>
      <w:sz w:val="24"/>
    </w:rPr>
  </w:style>
  <w:style w:type="paragraph" w:customStyle="1" w:styleId="Recuodecorpodetexto31">
    <w:name w:val="Recuo de corpo de texto 31"/>
    <w:basedOn w:val="Normal"/>
    <w:qFormat/>
    <w:rsid w:val="006A5EE5"/>
    <w:pPr>
      <w:suppressAutoHyphens w:val="0"/>
      <w:ind w:firstLine="1985"/>
    </w:pPr>
    <w:rPr>
      <w:rFonts w:ascii="Times New Roman" w:hAnsi="Times New Roman" w:cs="Times New Roman"/>
    </w:rPr>
  </w:style>
  <w:style w:type="paragraph" w:customStyle="1" w:styleId="Corpodetexto32">
    <w:name w:val="Corpo de texto 32"/>
    <w:basedOn w:val="Normal"/>
    <w:qFormat/>
    <w:rsid w:val="006A5EE5"/>
    <w:pPr>
      <w:ind w:right="51"/>
    </w:pPr>
    <w:rPr>
      <w:rFonts w:ascii="Times New Roman" w:hAnsi="Times New Roman" w:cs="Times New Roman"/>
      <w:sz w:val="24"/>
    </w:rPr>
  </w:style>
  <w:style w:type="paragraph" w:customStyle="1" w:styleId="c5">
    <w:name w:val="c5"/>
    <w:basedOn w:val="Normal"/>
    <w:qFormat/>
    <w:rsid w:val="006A5EE5"/>
    <w:pPr>
      <w:widowControl w:val="0"/>
      <w:suppressAutoHyphens w:val="0"/>
      <w:spacing w:line="240" w:lineRule="atLeast"/>
      <w:jc w:val="center"/>
    </w:pPr>
    <w:rPr>
      <w:rFonts w:ascii="Times New Roman" w:hAnsi="Times New Roman" w:cs="Times New Roman"/>
      <w:sz w:val="24"/>
    </w:rPr>
  </w:style>
  <w:style w:type="paragraph" w:customStyle="1" w:styleId="Corpodetexto21">
    <w:name w:val="Corpo de texto 21"/>
    <w:basedOn w:val="Normal"/>
    <w:qFormat/>
    <w:rsid w:val="006A5EE5"/>
    <w:pPr>
      <w:suppressAutoHyphens w:val="0"/>
    </w:pPr>
    <w:rPr>
      <w:rFonts w:ascii="Arial" w:hAnsi="Arial" w:cs="Arial"/>
    </w:rPr>
  </w:style>
  <w:style w:type="paragraph" w:styleId="NormalWeb">
    <w:name w:val="Normal (Web)"/>
    <w:basedOn w:val="Normal"/>
    <w:uiPriority w:val="99"/>
    <w:qFormat/>
    <w:rsid w:val="006A5EE5"/>
    <w:pPr>
      <w:suppressAutoHyphens w:val="0"/>
      <w:spacing w:before="100" w:after="100"/>
      <w:jc w:val="left"/>
    </w:pPr>
    <w:rPr>
      <w:rFonts w:ascii="Arial Unicode MS" w:eastAsia="Arial Unicode MS" w:hAnsi="Arial Unicode MS" w:cs="Arial Unicode MS"/>
      <w:sz w:val="24"/>
      <w:szCs w:val="24"/>
    </w:rPr>
  </w:style>
  <w:style w:type="paragraph" w:customStyle="1" w:styleId="Corpodetexto31">
    <w:name w:val="Corpo de texto 31"/>
    <w:basedOn w:val="Normal"/>
    <w:qFormat/>
    <w:rsid w:val="006A5EE5"/>
    <w:rPr>
      <w:sz w:val="22"/>
    </w:rPr>
  </w:style>
  <w:style w:type="paragraph" w:customStyle="1" w:styleId="WW-Corpodetexto21">
    <w:name w:val="WW-Corpo de texto 21"/>
    <w:basedOn w:val="Normal"/>
    <w:qFormat/>
    <w:rsid w:val="006A5EE5"/>
    <w:rPr>
      <w:rFonts w:ascii="Times New Roman" w:hAnsi="Times New Roman" w:cs="Times New Roman"/>
      <w:szCs w:val="24"/>
    </w:rPr>
  </w:style>
  <w:style w:type="paragraph" w:customStyle="1" w:styleId="Corpo">
    <w:name w:val="Corpo"/>
    <w:qFormat/>
    <w:rsid w:val="006A5EE5"/>
    <w:pPr>
      <w:suppressAutoHyphens/>
      <w:jc w:val="left"/>
    </w:pPr>
    <w:rPr>
      <w:rFonts w:ascii="Times New Roman" w:eastAsia="Arial" w:hAnsi="Times New Roman" w:cs="Times New Roman"/>
      <w:color w:val="000000"/>
      <w:sz w:val="24"/>
      <w:lang w:eastAsia="zh-CN"/>
    </w:rPr>
  </w:style>
  <w:style w:type="paragraph" w:customStyle="1" w:styleId="blockquote">
    <w:name w:val="blockquote"/>
    <w:basedOn w:val="Normal"/>
    <w:qFormat/>
    <w:rsid w:val="006A5EE5"/>
    <w:pPr>
      <w:suppressAutoHyphens w:val="0"/>
      <w:spacing w:before="100" w:after="100"/>
      <w:jc w:val="left"/>
    </w:pPr>
    <w:rPr>
      <w:rFonts w:ascii="Times New Roman" w:hAnsi="Times New Roman" w:cs="Times New Roman"/>
      <w:sz w:val="24"/>
      <w:szCs w:val="24"/>
    </w:rPr>
  </w:style>
  <w:style w:type="paragraph" w:customStyle="1" w:styleId="western">
    <w:name w:val="western"/>
    <w:basedOn w:val="Normal"/>
    <w:qFormat/>
    <w:rsid w:val="006A5EE5"/>
    <w:pPr>
      <w:suppressAutoHyphens w:val="0"/>
      <w:spacing w:before="100" w:after="119"/>
      <w:jc w:val="left"/>
    </w:pPr>
    <w:rPr>
      <w:rFonts w:ascii="Arial Unicode MS" w:hAnsi="Arial Unicode MS" w:cs="Arial Unicode MS"/>
      <w:sz w:val="24"/>
      <w:szCs w:val="24"/>
    </w:rPr>
  </w:style>
  <w:style w:type="paragraph" w:customStyle="1" w:styleId="Default">
    <w:name w:val="Default"/>
    <w:qFormat/>
    <w:rsid w:val="006A5EE5"/>
    <w:pPr>
      <w:suppressAutoHyphens/>
      <w:jc w:val="left"/>
    </w:pPr>
    <w:rPr>
      <w:rFonts w:ascii="Arial" w:eastAsia="Times New Roman" w:hAnsi="Arial" w:cs="Arial"/>
      <w:color w:val="000000"/>
      <w:sz w:val="24"/>
      <w:szCs w:val="24"/>
      <w:lang w:eastAsia="zh-CN"/>
    </w:rPr>
  </w:style>
  <w:style w:type="paragraph" w:customStyle="1" w:styleId="Recuodecorpodetexto1">
    <w:name w:val="Recuo de corpo de texto1"/>
    <w:basedOn w:val="Normal"/>
    <w:qFormat/>
    <w:rsid w:val="006A5EE5"/>
    <w:pPr>
      <w:spacing w:after="120"/>
      <w:ind w:left="283"/>
    </w:pPr>
  </w:style>
  <w:style w:type="paragraph" w:customStyle="1" w:styleId="P30">
    <w:name w:val="P30"/>
    <w:basedOn w:val="Normal"/>
    <w:qFormat/>
    <w:rsid w:val="006A5EE5"/>
    <w:rPr>
      <w:rFonts w:ascii="Times New Roman" w:hAnsi="Times New Roman" w:cs="Times New Roman"/>
      <w:b/>
      <w:sz w:val="24"/>
    </w:rPr>
  </w:style>
  <w:style w:type="paragraph" w:styleId="Subttulo">
    <w:name w:val="Subtitle"/>
    <w:basedOn w:val="Normal"/>
    <w:next w:val="Normal"/>
    <w:rsid w:val="00F8387B"/>
    <w:pPr>
      <w:jc w:val="center"/>
    </w:pPr>
    <w:rPr>
      <w:rFonts w:ascii="Times New Roman" w:hAnsi="Times New Roman" w:cs="Times New Roman"/>
      <w:b/>
      <w:sz w:val="32"/>
      <w:szCs w:val="32"/>
    </w:rPr>
  </w:style>
  <w:style w:type="paragraph" w:customStyle="1" w:styleId="xl74">
    <w:name w:val="xl74"/>
    <w:basedOn w:val="Normal"/>
    <w:qFormat/>
    <w:rsid w:val="006A5EE5"/>
    <w:pPr>
      <w:suppressAutoHyphens w:val="0"/>
      <w:spacing w:before="100" w:after="100"/>
      <w:jc w:val="center"/>
    </w:pPr>
    <w:rPr>
      <w:rFonts w:ascii="Arial" w:eastAsia="Arial Unicode MS" w:hAnsi="Arial" w:cs="Arial"/>
      <w:sz w:val="24"/>
      <w:szCs w:val="24"/>
    </w:rPr>
  </w:style>
  <w:style w:type="paragraph" w:customStyle="1" w:styleId="xl27">
    <w:name w:val="xl27"/>
    <w:basedOn w:val="Normal"/>
    <w:qFormat/>
    <w:rsid w:val="006A5EE5"/>
    <w:pPr>
      <w:suppressAutoHyphens w:val="0"/>
      <w:spacing w:before="100" w:after="100"/>
      <w:jc w:val="left"/>
    </w:pPr>
    <w:rPr>
      <w:rFonts w:ascii="Times New Roman" w:eastAsia="Arial Unicode MS" w:hAnsi="Times New Roman" w:cs="Times New Roman"/>
      <w:b/>
      <w:bCs/>
      <w:sz w:val="18"/>
      <w:szCs w:val="18"/>
    </w:rPr>
  </w:style>
  <w:style w:type="paragraph" w:customStyle="1" w:styleId="Corpodetexto23">
    <w:name w:val="Corpo de texto 23"/>
    <w:basedOn w:val="Normal"/>
    <w:qFormat/>
    <w:rsid w:val="006A5EE5"/>
    <w:pPr>
      <w:spacing w:after="120" w:line="480" w:lineRule="auto"/>
    </w:pPr>
  </w:style>
  <w:style w:type="paragraph" w:customStyle="1" w:styleId="Corpodetexto33">
    <w:name w:val="Corpo de texto 33"/>
    <w:basedOn w:val="Normal"/>
    <w:qFormat/>
    <w:rsid w:val="006A5EE5"/>
    <w:pPr>
      <w:spacing w:after="120"/>
    </w:pPr>
    <w:rPr>
      <w:sz w:val="16"/>
      <w:szCs w:val="16"/>
    </w:rPr>
  </w:style>
  <w:style w:type="paragraph" w:customStyle="1" w:styleId="Ttulodatabela">
    <w:name w:val="Título da tabela"/>
    <w:basedOn w:val="Normal"/>
    <w:qFormat/>
    <w:rsid w:val="006A5EE5"/>
    <w:pPr>
      <w:suppressLineNumbers/>
      <w:jc w:val="center"/>
    </w:pPr>
    <w:rPr>
      <w:rFonts w:ascii="Times New Roman" w:hAnsi="Times New Roman" w:cs="Times New Roman"/>
      <w:b/>
      <w:bCs/>
      <w:i/>
      <w:iCs/>
      <w:sz w:val="24"/>
      <w:szCs w:val="24"/>
    </w:rPr>
  </w:style>
  <w:style w:type="paragraph" w:styleId="PargrafodaLista">
    <w:name w:val="List Paragraph"/>
    <w:basedOn w:val="Normal"/>
    <w:uiPriority w:val="1"/>
    <w:qFormat/>
    <w:rsid w:val="006A5EE5"/>
    <w:pPr>
      <w:suppressAutoHyphens w:val="0"/>
      <w:spacing w:after="200" w:line="276" w:lineRule="auto"/>
      <w:ind w:left="720"/>
      <w:jc w:val="left"/>
    </w:pPr>
    <w:rPr>
      <w:rFonts w:ascii="Calibri" w:eastAsia="Calibri" w:hAnsi="Calibri" w:cs="Calibri"/>
      <w:sz w:val="22"/>
      <w:szCs w:val="22"/>
    </w:rPr>
  </w:style>
  <w:style w:type="paragraph" w:customStyle="1" w:styleId="A190168">
    <w:name w:val="_A190168"/>
    <w:qFormat/>
    <w:rsid w:val="006A5EE5"/>
    <w:pPr>
      <w:suppressAutoHyphens/>
      <w:ind w:left="144" w:firstLine="2592"/>
    </w:pPr>
    <w:rPr>
      <w:rFonts w:ascii="Times New Roman" w:eastAsia="Times New Roman" w:hAnsi="Times New Roman" w:cs="Times New Roman"/>
      <w:color w:val="000000"/>
      <w:sz w:val="24"/>
      <w:lang w:eastAsia="zh-CN"/>
    </w:rPr>
  </w:style>
  <w:style w:type="paragraph" w:customStyle="1" w:styleId="TextosemFormatao1">
    <w:name w:val="Texto sem Formatação1"/>
    <w:basedOn w:val="Normal"/>
    <w:qFormat/>
    <w:rsid w:val="006A5EE5"/>
    <w:pPr>
      <w:suppressAutoHyphens w:val="0"/>
      <w:jc w:val="left"/>
    </w:pPr>
    <w:rPr>
      <w:rFonts w:ascii="Courier New" w:hAnsi="Courier New" w:cs="Courier New"/>
    </w:rPr>
  </w:style>
  <w:style w:type="paragraph" w:customStyle="1" w:styleId="WW-Padro1">
    <w:name w:val="WW-Padrão1"/>
    <w:qFormat/>
    <w:rsid w:val="006A5EE5"/>
    <w:pPr>
      <w:widowControl w:val="0"/>
      <w:suppressAutoHyphens/>
      <w:jc w:val="left"/>
    </w:pPr>
    <w:rPr>
      <w:rFonts w:ascii="Times New Roman" w:eastAsia="Times New Roman" w:hAnsi="Times New Roman" w:cs="Times New Roman"/>
      <w:sz w:val="24"/>
      <w:szCs w:val="24"/>
      <w:lang w:eastAsia="zh-CN"/>
    </w:rPr>
  </w:style>
  <w:style w:type="paragraph" w:styleId="Textodebalo">
    <w:name w:val="Balloon Text"/>
    <w:basedOn w:val="Normal"/>
    <w:qFormat/>
    <w:rsid w:val="006A5EE5"/>
    <w:rPr>
      <w:sz w:val="16"/>
      <w:szCs w:val="16"/>
    </w:rPr>
  </w:style>
  <w:style w:type="paragraph" w:customStyle="1" w:styleId="Ttulo10">
    <w:name w:val="Título1"/>
    <w:basedOn w:val="Normal"/>
    <w:qFormat/>
    <w:rsid w:val="006A5EE5"/>
    <w:pPr>
      <w:widowControl w:val="0"/>
      <w:spacing w:line="360" w:lineRule="auto"/>
      <w:jc w:val="center"/>
    </w:pPr>
    <w:rPr>
      <w:rFonts w:ascii="Times New Roman" w:hAnsi="Times New Roman" w:cs="Arial"/>
      <w:sz w:val="28"/>
      <w:szCs w:val="28"/>
    </w:rPr>
  </w:style>
  <w:style w:type="paragraph" w:customStyle="1" w:styleId="Lista21">
    <w:name w:val="Lista 21"/>
    <w:basedOn w:val="Normal"/>
    <w:qFormat/>
    <w:rsid w:val="006A5EE5"/>
    <w:pPr>
      <w:ind w:left="566" w:hanging="283"/>
      <w:jc w:val="left"/>
    </w:pPr>
    <w:rPr>
      <w:rFonts w:ascii="Times New Roman" w:hAnsi="Times New Roman" w:cs="Times New Roman"/>
    </w:rPr>
  </w:style>
  <w:style w:type="paragraph" w:customStyle="1" w:styleId="Lista31">
    <w:name w:val="Lista 31"/>
    <w:basedOn w:val="Normal"/>
    <w:qFormat/>
    <w:rsid w:val="006A5EE5"/>
    <w:pPr>
      <w:ind w:left="849" w:hanging="283"/>
      <w:jc w:val="left"/>
    </w:pPr>
    <w:rPr>
      <w:rFonts w:ascii="Times New Roman" w:hAnsi="Times New Roman" w:cs="Times New Roman"/>
    </w:rPr>
  </w:style>
  <w:style w:type="paragraph" w:customStyle="1" w:styleId="Lista51">
    <w:name w:val="Lista 51"/>
    <w:basedOn w:val="Normal"/>
    <w:qFormat/>
    <w:rsid w:val="006A5EE5"/>
    <w:pPr>
      <w:ind w:left="1415" w:hanging="283"/>
      <w:jc w:val="left"/>
    </w:pPr>
    <w:rPr>
      <w:rFonts w:ascii="Times New Roman" w:hAnsi="Times New Roman" w:cs="Times New Roman"/>
    </w:rPr>
  </w:style>
  <w:style w:type="paragraph" w:customStyle="1" w:styleId="Lista41">
    <w:name w:val="Lista 41"/>
    <w:basedOn w:val="Normal"/>
    <w:qFormat/>
    <w:rsid w:val="006A5EE5"/>
    <w:pPr>
      <w:ind w:left="1132" w:hanging="283"/>
      <w:jc w:val="left"/>
    </w:pPr>
    <w:rPr>
      <w:rFonts w:ascii="Times New Roman" w:hAnsi="Times New Roman" w:cs="Times New Roman"/>
    </w:rPr>
  </w:style>
  <w:style w:type="paragraph" w:customStyle="1" w:styleId="Corpodetexto211">
    <w:name w:val="Corpo de texto 211"/>
    <w:basedOn w:val="Normal"/>
    <w:qFormat/>
    <w:rsid w:val="006A5EE5"/>
    <w:rPr>
      <w:rFonts w:ascii="Arial" w:hAnsi="Arial" w:cs="Arial"/>
    </w:rPr>
  </w:style>
  <w:style w:type="paragraph" w:customStyle="1" w:styleId="Recuodecorpodetexto32">
    <w:name w:val="Recuo de corpo de texto 32"/>
    <w:basedOn w:val="Normal"/>
    <w:qFormat/>
    <w:rsid w:val="006A5EE5"/>
    <w:pPr>
      <w:spacing w:after="120"/>
      <w:ind w:left="283"/>
    </w:pPr>
    <w:rPr>
      <w:sz w:val="16"/>
      <w:szCs w:val="16"/>
    </w:rPr>
  </w:style>
  <w:style w:type="paragraph" w:customStyle="1" w:styleId="Contedodatabela">
    <w:name w:val="Conteúdo da tabela"/>
    <w:basedOn w:val="Normal"/>
    <w:qFormat/>
    <w:rsid w:val="006A5EE5"/>
    <w:pPr>
      <w:suppressLineNumbers/>
    </w:pPr>
  </w:style>
  <w:style w:type="paragraph" w:customStyle="1" w:styleId="Ttulodetabela">
    <w:name w:val="Título de tabela"/>
    <w:basedOn w:val="Contedodatabela"/>
    <w:qFormat/>
    <w:rsid w:val="006A5EE5"/>
    <w:pPr>
      <w:jc w:val="center"/>
    </w:pPr>
    <w:rPr>
      <w:b/>
      <w:bCs/>
    </w:rPr>
  </w:style>
  <w:style w:type="paragraph" w:customStyle="1" w:styleId="SemEspaamento1">
    <w:name w:val="Sem Espaçamento1"/>
    <w:qFormat/>
    <w:rsid w:val="006A5EE5"/>
    <w:pPr>
      <w:suppressAutoHyphens/>
      <w:spacing w:line="100" w:lineRule="atLeast"/>
      <w:jc w:val="left"/>
    </w:pPr>
    <w:rPr>
      <w:rFonts w:ascii="Calibri" w:eastAsia="SimSun" w:hAnsi="Calibri" w:cs="Calibri"/>
      <w:sz w:val="24"/>
      <w:szCs w:val="24"/>
      <w:lang w:eastAsia="en-US" w:bidi="hi-IN"/>
    </w:rPr>
  </w:style>
  <w:style w:type="paragraph" w:styleId="Textodenotaderodap">
    <w:name w:val="footnote text"/>
    <w:basedOn w:val="Normal"/>
    <w:qFormat/>
    <w:rsid w:val="006A5EE5"/>
    <w:pPr>
      <w:widowControl w:val="0"/>
    </w:pPr>
    <w:rPr>
      <w:lang w:val="en-US"/>
    </w:rPr>
  </w:style>
  <w:style w:type="paragraph" w:customStyle="1" w:styleId="Contedodoquadro">
    <w:name w:val="Conteúdo do quadro"/>
    <w:basedOn w:val="Normal"/>
    <w:qFormat/>
    <w:rsid w:val="006A5EE5"/>
  </w:style>
  <w:style w:type="paragraph" w:customStyle="1" w:styleId="WW-Corpodetexto3">
    <w:name w:val="WW-Corpo de texto 3"/>
    <w:basedOn w:val="Normal"/>
    <w:qFormat/>
    <w:rsid w:val="0005487A"/>
    <w:pPr>
      <w:textAlignment w:val="baseline"/>
    </w:pPr>
    <w:rPr>
      <w:rFonts w:cs="Times New Roman"/>
      <w:sz w:val="22"/>
      <w:lang w:eastAsia="pt-BR"/>
    </w:rPr>
  </w:style>
  <w:style w:type="table" w:styleId="Tabelacomgrade">
    <w:name w:val="Table Grid"/>
    <w:basedOn w:val="Tabelanormal"/>
    <w:uiPriority w:val="59"/>
    <w:rsid w:val="00704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
    <w:basedOn w:val="TableNormal"/>
    <w:rsid w:val="00F8387B"/>
    <w:tblPr>
      <w:tblStyleRowBandSize w:val="1"/>
      <w:tblStyleColBandSize w:val="1"/>
      <w:tblCellMar>
        <w:top w:w="0" w:type="dxa"/>
        <w:left w:w="93" w:type="dxa"/>
        <w:bottom w:w="0" w:type="dxa"/>
        <w:right w:w="108" w:type="dxa"/>
      </w:tblCellMar>
    </w:tblPr>
  </w:style>
  <w:style w:type="table" w:customStyle="1" w:styleId="a0">
    <w:basedOn w:val="TableNormal"/>
    <w:rsid w:val="00F8387B"/>
    <w:tblPr>
      <w:tblStyleRowBandSize w:val="1"/>
      <w:tblStyleColBandSize w:val="1"/>
      <w:tblCellMar>
        <w:top w:w="0" w:type="dxa"/>
        <w:left w:w="70" w:type="dxa"/>
        <w:bottom w:w="0" w:type="dxa"/>
        <w:right w:w="70" w:type="dxa"/>
      </w:tblCellMar>
    </w:tblPr>
  </w:style>
  <w:style w:type="character" w:styleId="Forte">
    <w:name w:val="Strong"/>
    <w:basedOn w:val="Fontepargpadro"/>
    <w:qFormat/>
    <w:rsid w:val="00D46FD4"/>
    <w:rPr>
      <w:b/>
      <w:bCs/>
    </w:rPr>
  </w:style>
  <w:style w:type="paragraph" w:styleId="Cabealho">
    <w:name w:val="header"/>
    <w:basedOn w:val="Normal"/>
    <w:link w:val="CabealhoChar1"/>
    <w:uiPriority w:val="99"/>
    <w:unhideWhenUsed/>
    <w:rsid w:val="00266741"/>
    <w:pPr>
      <w:tabs>
        <w:tab w:val="clear" w:pos="1701"/>
        <w:tab w:val="center" w:pos="4252"/>
        <w:tab w:val="right" w:pos="8504"/>
      </w:tabs>
    </w:pPr>
  </w:style>
  <w:style w:type="character" w:customStyle="1" w:styleId="CabealhoChar1">
    <w:name w:val="Cabeçalho Char1"/>
    <w:basedOn w:val="Fontepargpadro"/>
    <w:link w:val="Cabealho"/>
    <w:uiPriority w:val="99"/>
    <w:rsid w:val="00266741"/>
    <w:rPr>
      <w:rFonts w:eastAsia="Times New Roman"/>
      <w:lang w:eastAsia="zh-CN"/>
    </w:rPr>
  </w:style>
  <w:style w:type="paragraph" w:styleId="Rodap">
    <w:name w:val="footer"/>
    <w:basedOn w:val="Normal"/>
    <w:link w:val="RodapChar"/>
    <w:uiPriority w:val="99"/>
    <w:unhideWhenUsed/>
    <w:rsid w:val="00266741"/>
    <w:pPr>
      <w:tabs>
        <w:tab w:val="clear" w:pos="1701"/>
        <w:tab w:val="center" w:pos="4252"/>
        <w:tab w:val="right" w:pos="8504"/>
      </w:tabs>
    </w:pPr>
  </w:style>
  <w:style w:type="character" w:customStyle="1" w:styleId="RodapChar">
    <w:name w:val="Rodapé Char"/>
    <w:basedOn w:val="Fontepargpadro"/>
    <w:link w:val="Rodap"/>
    <w:uiPriority w:val="99"/>
    <w:rsid w:val="00266741"/>
    <w:rPr>
      <w:rFonts w:eastAsia="Times New Roman"/>
      <w:lang w:eastAsia="zh-CN"/>
    </w:rPr>
  </w:style>
  <w:style w:type="paragraph" w:customStyle="1" w:styleId="Heading1">
    <w:name w:val="Heading 1"/>
    <w:basedOn w:val="Normal"/>
    <w:uiPriority w:val="1"/>
    <w:qFormat/>
    <w:rsid w:val="000A341E"/>
    <w:pPr>
      <w:widowControl w:val="0"/>
      <w:tabs>
        <w:tab w:val="clear" w:pos="1701"/>
      </w:tabs>
      <w:suppressAutoHyphens w:val="0"/>
      <w:autoSpaceDE w:val="0"/>
      <w:autoSpaceDN w:val="0"/>
      <w:ind w:left="220"/>
      <w:outlineLvl w:val="1"/>
    </w:pPr>
    <w:rPr>
      <w:rFonts w:ascii="Calibri" w:eastAsia="Calibri" w:hAnsi="Calibri" w:cs="Calibri"/>
      <w:b/>
      <w:bCs/>
      <w:color w:val="auto"/>
      <w:sz w:val="24"/>
      <w:szCs w:val="24"/>
      <w:lang w:val="pt-PT" w:eastAsia="en-US"/>
    </w:rPr>
  </w:style>
  <w:style w:type="paragraph" w:customStyle="1" w:styleId="TableParagraph">
    <w:name w:val="Table Paragraph"/>
    <w:basedOn w:val="Normal"/>
    <w:uiPriority w:val="1"/>
    <w:qFormat/>
    <w:rsid w:val="005D4564"/>
    <w:pPr>
      <w:widowControl w:val="0"/>
      <w:tabs>
        <w:tab w:val="clear" w:pos="1701"/>
      </w:tabs>
      <w:suppressAutoHyphens w:val="0"/>
      <w:autoSpaceDE w:val="0"/>
      <w:autoSpaceDN w:val="0"/>
      <w:jc w:val="left"/>
    </w:pPr>
    <w:rPr>
      <w:rFonts w:ascii="Calibri" w:eastAsia="Calibri" w:hAnsi="Calibri" w:cs="Calibri"/>
      <w:color w:val="auto"/>
      <w:sz w:val="22"/>
      <w:szCs w:val="22"/>
      <w:lang w:val="pt-PT" w:eastAsia="en-US"/>
    </w:rPr>
  </w:style>
  <w:style w:type="character" w:customStyle="1" w:styleId="fontstyle01">
    <w:name w:val="fontstyle01"/>
    <w:basedOn w:val="Fontepargpadro"/>
    <w:rsid w:val="000A65C4"/>
    <w:rPr>
      <w:rFonts w:ascii="Calibri" w:hAnsi="Calibri" w:cs="Calibri" w:hint="default"/>
      <w:b w:val="0"/>
      <w:bCs w:val="0"/>
      <w:i w:val="0"/>
      <w:iCs w:val="0"/>
      <w:color w:val="000000"/>
      <w:sz w:val="24"/>
      <w:szCs w:val="24"/>
    </w:rPr>
  </w:style>
  <w:style w:type="character" w:customStyle="1" w:styleId="fontstyle21">
    <w:name w:val="fontstyle21"/>
    <w:basedOn w:val="Fontepargpadro"/>
    <w:rsid w:val="000A65C4"/>
    <w:rPr>
      <w:rFonts w:ascii="Calibri-Bold" w:hAnsi="Calibri-Bold" w:hint="default"/>
      <w:b/>
      <w:bCs/>
      <w:i w:val="0"/>
      <w:iCs w:val="0"/>
      <w:color w:val="000000"/>
      <w:sz w:val="24"/>
      <w:szCs w:val="24"/>
    </w:rPr>
  </w:style>
  <w:style w:type="character" w:styleId="Hyperlink">
    <w:name w:val="Hyperlink"/>
    <w:basedOn w:val="Fontepargpadro"/>
    <w:uiPriority w:val="99"/>
    <w:unhideWhenUsed/>
    <w:rsid w:val="008046DC"/>
    <w:rPr>
      <w:color w:val="0000FF"/>
      <w:u w:val="single"/>
    </w:rPr>
  </w:style>
  <w:style w:type="character" w:customStyle="1" w:styleId="fontstyle31">
    <w:name w:val="fontstyle31"/>
    <w:basedOn w:val="Fontepargpadro"/>
    <w:rsid w:val="00EB471C"/>
    <w:rPr>
      <w:rFonts w:ascii="Calibri-Italic" w:hAnsi="Calibri-Italic" w:hint="default"/>
      <w:b w:val="0"/>
      <w:bCs w:val="0"/>
      <w:i/>
      <w:iCs/>
      <w:color w:val="000000"/>
      <w:sz w:val="24"/>
      <w:szCs w:val="24"/>
    </w:rPr>
  </w:style>
  <w:style w:type="character" w:customStyle="1" w:styleId="fontstyle41">
    <w:name w:val="fontstyle41"/>
    <w:basedOn w:val="Fontepargpadro"/>
    <w:rsid w:val="00EB471C"/>
    <w:rPr>
      <w:rFonts w:ascii="Calibri-Italic" w:hAnsi="Calibri-Italic" w:hint="default"/>
      <w:b w:val="0"/>
      <w:bCs w:val="0"/>
      <w:i/>
      <w:iCs/>
      <w:color w:val="000000"/>
      <w:sz w:val="24"/>
      <w:szCs w:val="24"/>
    </w:rPr>
  </w:style>
  <w:style w:type="character" w:customStyle="1" w:styleId="fontstyle51">
    <w:name w:val="fontstyle51"/>
    <w:basedOn w:val="Fontepargpadro"/>
    <w:rsid w:val="00EB471C"/>
    <w:rPr>
      <w:rFonts w:ascii="ArialMT" w:hAnsi="ArialMT" w:hint="default"/>
      <w:b w:val="0"/>
      <w:bCs w:val="0"/>
      <w:i w:val="0"/>
      <w:iCs w:val="0"/>
      <w:color w:val="000000"/>
      <w:sz w:val="16"/>
      <w:szCs w:val="16"/>
    </w:rPr>
  </w:style>
  <w:style w:type="character" w:customStyle="1" w:styleId="fontstyle11">
    <w:name w:val="fontstyle11"/>
    <w:basedOn w:val="Fontepargpadro"/>
    <w:rsid w:val="007A4B9E"/>
    <w:rPr>
      <w:rFonts w:ascii="Calibri" w:hAnsi="Calibri" w:cs="Calibri" w:hint="default"/>
      <w:b w:val="0"/>
      <w:bCs w:val="0"/>
      <w:i w:val="0"/>
      <w:iCs w:val="0"/>
      <w:color w:val="000000"/>
      <w:sz w:val="24"/>
      <w:szCs w:val="24"/>
    </w:rPr>
  </w:style>
  <w:style w:type="character" w:customStyle="1" w:styleId="textojustificadorecuoprimeiralinha">
    <w:name w:val="texto_justificado_recuo_primeira_linha"/>
    <w:basedOn w:val="Fontepargpadro"/>
    <w:rsid w:val="00614C17"/>
  </w:style>
</w:styles>
</file>

<file path=word/webSettings.xml><?xml version="1.0" encoding="utf-8"?>
<w:webSettings xmlns:r="http://schemas.openxmlformats.org/officeDocument/2006/relationships" xmlns:w="http://schemas.openxmlformats.org/wordprocessingml/2006/main">
  <w:divs>
    <w:div w:id="61485647">
      <w:bodyDiv w:val="1"/>
      <w:marLeft w:val="0"/>
      <w:marRight w:val="0"/>
      <w:marTop w:val="0"/>
      <w:marBottom w:val="0"/>
      <w:divBdr>
        <w:top w:val="none" w:sz="0" w:space="0" w:color="auto"/>
        <w:left w:val="none" w:sz="0" w:space="0" w:color="auto"/>
        <w:bottom w:val="none" w:sz="0" w:space="0" w:color="auto"/>
        <w:right w:val="none" w:sz="0" w:space="0" w:color="auto"/>
      </w:divBdr>
    </w:div>
    <w:div w:id="198472690">
      <w:bodyDiv w:val="1"/>
      <w:marLeft w:val="0"/>
      <w:marRight w:val="0"/>
      <w:marTop w:val="0"/>
      <w:marBottom w:val="0"/>
      <w:divBdr>
        <w:top w:val="none" w:sz="0" w:space="0" w:color="auto"/>
        <w:left w:val="none" w:sz="0" w:space="0" w:color="auto"/>
        <w:bottom w:val="none" w:sz="0" w:space="0" w:color="auto"/>
        <w:right w:val="none" w:sz="0" w:space="0" w:color="auto"/>
      </w:divBdr>
    </w:div>
    <w:div w:id="226041566">
      <w:bodyDiv w:val="1"/>
      <w:marLeft w:val="0"/>
      <w:marRight w:val="0"/>
      <w:marTop w:val="0"/>
      <w:marBottom w:val="0"/>
      <w:divBdr>
        <w:top w:val="none" w:sz="0" w:space="0" w:color="auto"/>
        <w:left w:val="none" w:sz="0" w:space="0" w:color="auto"/>
        <w:bottom w:val="none" w:sz="0" w:space="0" w:color="auto"/>
        <w:right w:val="none" w:sz="0" w:space="0" w:color="auto"/>
      </w:divBdr>
    </w:div>
    <w:div w:id="341906034">
      <w:bodyDiv w:val="1"/>
      <w:marLeft w:val="0"/>
      <w:marRight w:val="0"/>
      <w:marTop w:val="0"/>
      <w:marBottom w:val="0"/>
      <w:divBdr>
        <w:top w:val="none" w:sz="0" w:space="0" w:color="auto"/>
        <w:left w:val="none" w:sz="0" w:space="0" w:color="auto"/>
        <w:bottom w:val="none" w:sz="0" w:space="0" w:color="auto"/>
        <w:right w:val="none" w:sz="0" w:space="0" w:color="auto"/>
      </w:divBdr>
    </w:div>
    <w:div w:id="346367099">
      <w:bodyDiv w:val="1"/>
      <w:marLeft w:val="0"/>
      <w:marRight w:val="0"/>
      <w:marTop w:val="0"/>
      <w:marBottom w:val="0"/>
      <w:divBdr>
        <w:top w:val="none" w:sz="0" w:space="0" w:color="auto"/>
        <w:left w:val="none" w:sz="0" w:space="0" w:color="auto"/>
        <w:bottom w:val="none" w:sz="0" w:space="0" w:color="auto"/>
        <w:right w:val="none" w:sz="0" w:space="0" w:color="auto"/>
      </w:divBdr>
    </w:div>
    <w:div w:id="396829196">
      <w:bodyDiv w:val="1"/>
      <w:marLeft w:val="0"/>
      <w:marRight w:val="0"/>
      <w:marTop w:val="0"/>
      <w:marBottom w:val="0"/>
      <w:divBdr>
        <w:top w:val="none" w:sz="0" w:space="0" w:color="auto"/>
        <w:left w:val="none" w:sz="0" w:space="0" w:color="auto"/>
        <w:bottom w:val="none" w:sz="0" w:space="0" w:color="auto"/>
        <w:right w:val="none" w:sz="0" w:space="0" w:color="auto"/>
      </w:divBdr>
    </w:div>
    <w:div w:id="398484898">
      <w:bodyDiv w:val="1"/>
      <w:marLeft w:val="0"/>
      <w:marRight w:val="0"/>
      <w:marTop w:val="0"/>
      <w:marBottom w:val="0"/>
      <w:divBdr>
        <w:top w:val="none" w:sz="0" w:space="0" w:color="auto"/>
        <w:left w:val="none" w:sz="0" w:space="0" w:color="auto"/>
        <w:bottom w:val="none" w:sz="0" w:space="0" w:color="auto"/>
        <w:right w:val="none" w:sz="0" w:space="0" w:color="auto"/>
      </w:divBdr>
    </w:div>
    <w:div w:id="410585892">
      <w:bodyDiv w:val="1"/>
      <w:marLeft w:val="0"/>
      <w:marRight w:val="0"/>
      <w:marTop w:val="0"/>
      <w:marBottom w:val="0"/>
      <w:divBdr>
        <w:top w:val="none" w:sz="0" w:space="0" w:color="auto"/>
        <w:left w:val="none" w:sz="0" w:space="0" w:color="auto"/>
        <w:bottom w:val="none" w:sz="0" w:space="0" w:color="auto"/>
        <w:right w:val="none" w:sz="0" w:space="0" w:color="auto"/>
      </w:divBdr>
    </w:div>
    <w:div w:id="482552869">
      <w:bodyDiv w:val="1"/>
      <w:marLeft w:val="0"/>
      <w:marRight w:val="0"/>
      <w:marTop w:val="0"/>
      <w:marBottom w:val="0"/>
      <w:divBdr>
        <w:top w:val="none" w:sz="0" w:space="0" w:color="auto"/>
        <w:left w:val="none" w:sz="0" w:space="0" w:color="auto"/>
        <w:bottom w:val="none" w:sz="0" w:space="0" w:color="auto"/>
        <w:right w:val="none" w:sz="0" w:space="0" w:color="auto"/>
      </w:divBdr>
    </w:div>
    <w:div w:id="491339461">
      <w:bodyDiv w:val="1"/>
      <w:marLeft w:val="0"/>
      <w:marRight w:val="0"/>
      <w:marTop w:val="0"/>
      <w:marBottom w:val="0"/>
      <w:divBdr>
        <w:top w:val="none" w:sz="0" w:space="0" w:color="auto"/>
        <w:left w:val="none" w:sz="0" w:space="0" w:color="auto"/>
        <w:bottom w:val="none" w:sz="0" w:space="0" w:color="auto"/>
        <w:right w:val="none" w:sz="0" w:space="0" w:color="auto"/>
      </w:divBdr>
    </w:div>
    <w:div w:id="492061940">
      <w:bodyDiv w:val="1"/>
      <w:marLeft w:val="0"/>
      <w:marRight w:val="0"/>
      <w:marTop w:val="0"/>
      <w:marBottom w:val="0"/>
      <w:divBdr>
        <w:top w:val="none" w:sz="0" w:space="0" w:color="auto"/>
        <w:left w:val="none" w:sz="0" w:space="0" w:color="auto"/>
        <w:bottom w:val="none" w:sz="0" w:space="0" w:color="auto"/>
        <w:right w:val="none" w:sz="0" w:space="0" w:color="auto"/>
      </w:divBdr>
    </w:div>
    <w:div w:id="542864003">
      <w:bodyDiv w:val="1"/>
      <w:marLeft w:val="0"/>
      <w:marRight w:val="0"/>
      <w:marTop w:val="0"/>
      <w:marBottom w:val="0"/>
      <w:divBdr>
        <w:top w:val="none" w:sz="0" w:space="0" w:color="auto"/>
        <w:left w:val="none" w:sz="0" w:space="0" w:color="auto"/>
        <w:bottom w:val="none" w:sz="0" w:space="0" w:color="auto"/>
        <w:right w:val="none" w:sz="0" w:space="0" w:color="auto"/>
      </w:divBdr>
    </w:div>
    <w:div w:id="611979845">
      <w:bodyDiv w:val="1"/>
      <w:marLeft w:val="0"/>
      <w:marRight w:val="0"/>
      <w:marTop w:val="0"/>
      <w:marBottom w:val="0"/>
      <w:divBdr>
        <w:top w:val="none" w:sz="0" w:space="0" w:color="auto"/>
        <w:left w:val="none" w:sz="0" w:space="0" w:color="auto"/>
        <w:bottom w:val="none" w:sz="0" w:space="0" w:color="auto"/>
        <w:right w:val="none" w:sz="0" w:space="0" w:color="auto"/>
      </w:divBdr>
    </w:div>
    <w:div w:id="612979563">
      <w:bodyDiv w:val="1"/>
      <w:marLeft w:val="0"/>
      <w:marRight w:val="0"/>
      <w:marTop w:val="0"/>
      <w:marBottom w:val="0"/>
      <w:divBdr>
        <w:top w:val="none" w:sz="0" w:space="0" w:color="auto"/>
        <w:left w:val="none" w:sz="0" w:space="0" w:color="auto"/>
        <w:bottom w:val="none" w:sz="0" w:space="0" w:color="auto"/>
        <w:right w:val="none" w:sz="0" w:space="0" w:color="auto"/>
      </w:divBdr>
    </w:div>
    <w:div w:id="645739596">
      <w:bodyDiv w:val="1"/>
      <w:marLeft w:val="0"/>
      <w:marRight w:val="0"/>
      <w:marTop w:val="0"/>
      <w:marBottom w:val="0"/>
      <w:divBdr>
        <w:top w:val="none" w:sz="0" w:space="0" w:color="auto"/>
        <w:left w:val="none" w:sz="0" w:space="0" w:color="auto"/>
        <w:bottom w:val="none" w:sz="0" w:space="0" w:color="auto"/>
        <w:right w:val="none" w:sz="0" w:space="0" w:color="auto"/>
      </w:divBdr>
    </w:div>
    <w:div w:id="706878591">
      <w:bodyDiv w:val="1"/>
      <w:marLeft w:val="0"/>
      <w:marRight w:val="0"/>
      <w:marTop w:val="0"/>
      <w:marBottom w:val="0"/>
      <w:divBdr>
        <w:top w:val="none" w:sz="0" w:space="0" w:color="auto"/>
        <w:left w:val="none" w:sz="0" w:space="0" w:color="auto"/>
        <w:bottom w:val="none" w:sz="0" w:space="0" w:color="auto"/>
        <w:right w:val="none" w:sz="0" w:space="0" w:color="auto"/>
      </w:divBdr>
    </w:div>
    <w:div w:id="770515622">
      <w:bodyDiv w:val="1"/>
      <w:marLeft w:val="0"/>
      <w:marRight w:val="0"/>
      <w:marTop w:val="0"/>
      <w:marBottom w:val="0"/>
      <w:divBdr>
        <w:top w:val="none" w:sz="0" w:space="0" w:color="auto"/>
        <w:left w:val="none" w:sz="0" w:space="0" w:color="auto"/>
        <w:bottom w:val="none" w:sz="0" w:space="0" w:color="auto"/>
        <w:right w:val="none" w:sz="0" w:space="0" w:color="auto"/>
      </w:divBdr>
    </w:div>
    <w:div w:id="793059157">
      <w:bodyDiv w:val="1"/>
      <w:marLeft w:val="0"/>
      <w:marRight w:val="0"/>
      <w:marTop w:val="0"/>
      <w:marBottom w:val="0"/>
      <w:divBdr>
        <w:top w:val="none" w:sz="0" w:space="0" w:color="auto"/>
        <w:left w:val="none" w:sz="0" w:space="0" w:color="auto"/>
        <w:bottom w:val="none" w:sz="0" w:space="0" w:color="auto"/>
        <w:right w:val="none" w:sz="0" w:space="0" w:color="auto"/>
      </w:divBdr>
    </w:div>
    <w:div w:id="800461578">
      <w:bodyDiv w:val="1"/>
      <w:marLeft w:val="0"/>
      <w:marRight w:val="0"/>
      <w:marTop w:val="0"/>
      <w:marBottom w:val="0"/>
      <w:divBdr>
        <w:top w:val="none" w:sz="0" w:space="0" w:color="auto"/>
        <w:left w:val="none" w:sz="0" w:space="0" w:color="auto"/>
        <w:bottom w:val="none" w:sz="0" w:space="0" w:color="auto"/>
        <w:right w:val="none" w:sz="0" w:space="0" w:color="auto"/>
      </w:divBdr>
    </w:div>
    <w:div w:id="816536426">
      <w:bodyDiv w:val="1"/>
      <w:marLeft w:val="0"/>
      <w:marRight w:val="0"/>
      <w:marTop w:val="0"/>
      <w:marBottom w:val="0"/>
      <w:divBdr>
        <w:top w:val="none" w:sz="0" w:space="0" w:color="auto"/>
        <w:left w:val="none" w:sz="0" w:space="0" w:color="auto"/>
        <w:bottom w:val="none" w:sz="0" w:space="0" w:color="auto"/>
        <w:right w:val="none" w:sz="0" w:space="0" w:color="auto"/>
      </w:divBdr>
    </w:div>
    <w:div w:id="998727593">
      <w:bodyDiv w:val="1"/>
      <w:marLeft w:val="0"/>
      <w:marRight w:val="0"/>
      <w:marTop w:val="0"/>
      <w:marBottom w:val="0"/>
      <w:divBdr>
        <w:top w:val="none" w:sz="0" w:space="0" w:color="auto"/>
        <w:left w:val="none" w:sz="0" w:space="0" w:color="auto"/>
        <w:bottom w:val="none" w:sz="0" w:space="0" w:color="auto"/>
        <w:right w:val="none" w:sz="0" w:space="0" w:color="auto"/>
      </w:divBdr>
    </w:div>
    <w:div w:id="1006900205">
      <w:bodyDiv w:val="1"/>
      <w:marLeft w:val="0"/>
      <w:marRight w:val="0"/>
      <w:marTop w:val="0"/>
      <w:marBottom w:val="0"/>
      <w:divBdr>
        <w:top w:val="none" w:sz="0" w:space="0" w:color="auto"/>
        <w:left w:val="none" w:sz="0" w:space="0" w:color="auto"/>
        <w:bottom w:val="none" w:sz="0" w:space="0" w:color="auto"/>
        <w:right w:val="none" w:sz="0" w:space="0" w:color="auto"/>
      </w:divBdr>
    </w:div>
    <w:div w:id="1083144240">
      <w:bodyDiv w:val="1"/>
      <w:marLeft w:val="0"/>
      <w:marRight w:val="0"/>
      <w:marTop w:val="0"/>
      <w:marBottom w:val="0"/>
      <w:divBdr>
        <w:top w:val="none" w:sz="0" w:space="0" w:color="auto"/>
        <w:left w:val="none" w:sz="0" w:space="0" w:color="auto"/>
        <w:bottom w:val="none" w:sz="0" w:space="0" w:color="auto"/>
        <w:right w:val="none" w:sz="0" w:space="0" w:color="auto"/>
      </w:divBdr>
    </w:div>
    <w:div w:id="1089306586">
      <w:bodyDiv w:val="1"/>
      <w:marLeft w:val="0"/>
      <w:marRight w:val="0"/>
      <w:marTop w:val="0"/>
      <w:marBottom w:val="0"/>
      <w:divBdr>
        <w:top w:val="none" w:sz="0" w:space="0" w:color="auto"/>
        <w:left w:val="none" w:sz="0" w:space="0" w:color="auto"/>
        <w:bottom w:val="none" w:sz="0" w:space="0" w:color="auto"/>
        <w:right w:val="none" w:sz="0" w:space="0" w:color="auto"/>
      </w:divBdr>
    </w:div>
    <w:div w:id="1091388149">
      <w:bodyDiv w:val="1"/>
      <w:marLeft w:val="0"/>
      <w:marRight w:val="0"/>
      <w:marTop w:val="0"/>
      <w:marBottom w:val="0"/>
      <w:divBdr>
        <w:top w:val="none" w:sz="0" w:space="0" w:color="auto"/>
        <w:left w:val="none" w:sz="0" w:space="0" w:color="auto"/>
        <w:bottom w:val="none" w:sz="0" w:space="0" w:color="auto"/>
        <w:right w:val="none" w:sz="0" w:space="0" w:color="auto"/>
      </w:divBdr>
    </w:div>
    <w:div w:id="1243107372">
      <w:bodyDiv w:val="1"/>
      <w:marLeft w:val="0"/>
      <w:marRight w:val="0"/>
      <w:marTop w:val="0"/>
      <w:marBottom w:val="0"/>
      <w:divBdr>
        <w:top w:val="none" w:sz="0" w:space="0" w:color="auto"/>
        <w:left w:val="none" w:sz="0" w:space="0" w:color="auto"/>
        <w:bottom w:val="none" w:sz="0" w:space="0" w:color="auto"/>
        <w:right w:val="none" w:sz="0" w:space="0" w:color="auto"/>
      </w:divBdr>
    </w:div>
    <w:div w:id="1288974131">
      <w:bodyDiv w:val="1"/>
      <w:marLeft w:val="0"/>
      <w:marRight w:val="0"/>
      <w:marTop w:val="0"/>
      <w:marBottom w:val="0"/>
      <w:divBdr>
        <w:top w:val="none" w:sz="0" w:space="0" w:color="auto"/>
        <w:left w:val="none" w:sz="0" w:space="0" w:color="auto"/>
        <w:bottom w:val="none" w:sz="0" w:space="0" w:color="auto"/>
        <w:right w:val="none" w:sz="0" w:space="0" w:color="auto"/>
      </w:divBdr>
    </w:div>
    <w:div w:id="1331834340">
      <w:bodyDiv w:val="1"/>
      <w:marLeft w:val="0"/>
      <w:marRight w:val="0"/>
      <w:marTop w:val="0"/>
      <w:marBottom w:val="0"/>
      <w:divBdr>
        <w:top w:val="none" w:sz="0" w:space="0" w:color="auto"/>
        <w:left w:val="none" w:sz="0" w:space="0" w:color="auto"/>
        <w:bottom w:val="none" w:sz="0" w:space="0" w:color="auto"/>
        <w:right w:val="none" w:sz="0" w:space="0" w:color="auto"/>
      </w:divBdr>
    </w:div>
    <w:div w:id="1338918523">
      <w:bodyDiv w:val="1"/>
      <w:marLeft w:val="0"/>
      <w:marRight w:val="0"/>
      <w:marTop w:val="0"/>
      <w:marBottom w:val="0"/>
      <w:divBdr>
        <w:top w:val="none" w:sz="0" w:space="0" w:color="auto"/>
        <w:left w:val="none" w:sz="0" w:space="0" w:color="auto"/>
        <w:bottom w:val="none" w:sz="0" w:space="0" w:color="auto"/>
        <w:right w:val="none" w:sz="0" w:space="0" w:color="auto"/>
      </w:divBdr>
    </w:div>
    <w:div w:id="1405370588">
      <w:bodyDiv w:val="1"/>
      <w:marLeft w:val="0"/>
      <w:marRight w:val="0"/>
      <w:marTop w:val="0"/>
      <w:marBottom w:val="0"/>
      <w:divBdr>
        <w:top w:val="none" w:sz="0" w:space="0" w:color="auto"/>
        <w:left w:val="none" w:sz="0" w:space="0" w:color="auto"/>
        <w:bottom w:val="none" w:sz="0" w:space="0" w:color="auto"/>
        <w:right w:val="none" w:sz="0" w:space="0" w:color="auto"/>
      </w:divBdr>
    </w:div>
    <w:div w:id="1650131877">
      <w:bodyDiv w:val="1"/>
      <w:marLeft w:val="0"/>
      <w:marRight w:val="0"/>
      <w:marTop w:val="0"/>
      <w:marBottom w:val="0"/>
      <w:divBdr>
        <w:top w:val="none" w:sz="0" w:space="0" w:color="auto"/>
        <w:left w:val="none" w:sz="0" w:space="0" w:color="auto"/>
        <w:bottom w:val="none" w:sz="0" w:space="0" w:color="auto"/>
        <w:right w:val="none" w:sz="0" w:space="0" w:color="auto"/>
      </w:divBdr>
    </w:div>
    <w:div w:id="1684742978">
      <w:bodyDiv w:val="1"/>
      <w:marLeft w:val="0"/>
      <w:marRight w:val="0"/>
      <w:marTop w:val="0"/>
      <w:marBottom w:val="0"/>
      <w:divBdr>
        <w:top w:val="none" w:sz="0" w:space="0" w:color="auto"/>
        <w:left w:val="none" w:sz="0" w:space="0" w:color="auto"/>
        <w:bottom w:val="none" w:sz="0" w:space="0" w:color="auto"/>
        <w:right w:val="none" w:sz="0" w:space="0" w:color="auto"/>
      </w:divBdr>
    </w:div>
    <w:div w:id="1687823554">
      <w:bodyDiv w:val="1"/>
      <w:marLeft w:val="0"/>
      <w:marRight w:val="0"/>
      <w:marTop w:val="0"/>
      <w:marBottom w:val="0"/>
      <w:divBdr>
        <w:top w:val="none" w:sz="0" w:space="0" w:color="auto"/>
        <w:left w:val="none" w:sz="0" w:space="0" w:color="auto"/>
        <w:bottom w:val="none" w:sz="0" w:space="0" w:color="auto"/>
        <w:right w:val="none" w:sz="0" w:space="0" w:color="auto"/>
      </w:divBdr>
    </w:div>
    <w:div w:id="1819108800">
      <w:bodyDiv w:val="1"/>
      <w:marLeft w:val="0"/>
      <w:marRight w:val="0"/>
      <w:marTop w:val="0"/>
      <w:marBottom w:val="0"/>
      <w:divBdr>
        <w:top w:val="none" w:sz="0" w:space="0" w:color="auto"/>
        <w:left w:val="none" w:sz="0" w:space="0" w:color="auto"/>
        <w:bottom w:val="none" w:sz="0" w:space="0" w:color="auto"/>
        <w:right w:val="none" w:sz="0" w:space="0" w:color="auto"/>
      </w:divBdr>
    </w:div>
    <w:div w:id="1904410879">
      <w:bodyDiv w:val="1"/>
      <w:marLeft w:val="0"/>
      <w:marRight w:val="0"/>
      <w:marTop w:val="0"/>
      <w:marBottom w:val="0"/>
      <w:divBdr>
        <w:top w:val="none" w:sz="0" w:space="0" w:color="auto"/>
        <w:left w:val="none" w:sz="0" w:space="0" w:color="auto"/>
        <w:bottom w:val="none" w:sz="0" w:space="0" w:color="auto"/>
        <w:right w:val="none" w:sz="0" w:space="0" w:color="auto"/>
      </w:divBdr>
    </w:div>
    <w:div w:id="1910073310">
      <w:bodyDiv w:val="1"/>
      <w:marLeft w:val="0"/>
      <w:marRight w:val="0"/>
      <w:marTop w:val="0"/>
      <w:marBottom w:val="0"/>
      <w:divBdr>
        <w:top w:val="none" w:sz="0" w:space="0" w:color="auto"/>
        <w:left w:val="none" w:sz="0" w:space="0" w:color="auto"/>
        <w:bottom w:val="none" w:sz="0" w:space="0" w:color="auto"/>
        <w:right w:val="none" w:sz="0" w:space="0" w:color="auto"/>
      </w:divBdr>
    </w:div>
    <w:div w:id="1929389893">
      <w:bodyDiv w:val="1"/>
      <w:marLeft w:val="0"/>
      <w:marRight w:val="0"/>
      <w:marTop w:val="0"/>
      <w:marBottom w:val="0"/>
      <w:divBdr>
        <w:top w:val="none" w:sz="0" w:space="0" w:color="auto"/>
        <w:left w:val="none" w:sz="0" w:space="0" w:color="auto"/>
        <w:bottom w:val="none" w:sz="0" w:space="0" w:color="auto"/>
        <w:right w:val="none" w:sz="0" w:space="0" w:color="auto"/>
      </w:divBdr>
    </w:div>
    <w:div w:id="2003388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Leis/L8666con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iQ06uYVUVPGUq99O9kNNGAPRVw==">AMUW2mW3KlUYI4npunjZ2ESFyTDS8t3dbCO3+IaPi9FpGp1S4Ccr6W03iIn31jCmYEXLoJJ0NJW/j+RD8sK1ed6MxV+EPZiaorxh+ZSNWdej2ndTNt/lQ+DKcj51F9G3QHq/NLW64QLWz3aRPQtd+zmBYFturGu81M1y0y4jy1uZzQaiRTDF3j5xaBOhzDOI2EJ+5k7Ta2x2sde3M9jCJOIFLOMRCdVfIvES57etmHRV0tgp7o2yBqo=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19436</Words>
  <Characters>104958</Characters>
  <Application>Microsoft Office Word</Application>
  <DocSecurity>0</DocSecurity>
  <Lines>874</Lines>
  <Paragraphs>248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kamilaff</dc:creator>
  <cp:lastModifiedBy>julienejlc</cp:lastModifiedBy>
  <cp:revision>2</cp:revision>
  <cp:lastPrinted>2023-09-26T17:18:00Z</cp:lastPrinted>
  <dcterms:created xsi:type="dcterms:W3CDTF">2023-09-29T17:25:00Z</dcterms:created>
  <dcterms:modified xsi:type="dcterms:W3CDTF">2023-09-29T17:25:00Z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